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99F9D" w14:textId="652427B5" w:rsidR="0068246A" w:rsidRPr="00FA1B5B" w:rsidRDefault="00FA1B5B" w:rsidP="00FA1B5B">
      <w:pPr>
        <w:spacing w:after="0"/>
        <w:jc w:val="center"/>
        <w:rPr>
          <w:rFonts w:asciiTheme="majorHAnsi" w:eastAsia="Times" w:hAnsiTheme="majorHAnsi" w:cstheme="majorHAnsi"/>
          <w:b/>
          <w:sz w:val="28"/>
          <w:szCs w:val="28"/>
        </w:rPr>
      </w:pPr>
      <w:r w:rsidRPr="00FA1B5B">
        <w:rPr>
          <w:rFonts w:asciiTheme="majorHAnsi" w:eastAsia="Times" w:hAnsiTheme="majorHAnsi" w:cstheme="majorHAnsi"/>
          <w:b/>
          <w:sz w:val="28"/>
          <w:szCs w:val="28"/>
        </w:rPr>
        <w:t xml:space="preserve">Phụ lục: </w:t>
      </w:r>
      <w:r w:rsidR="00FE21A1" w:rsidRPr="00FA1B5B">
        <w:rPr>
          <w:rFonts w:asciiTheme="majorHAnsi" w:eastAsia="Times" w:hAnsiTheme="majorHAnsi" w:cstheme="majorHAnsi"/>
          <w:b/>
          <w:sz w:val="28"/>
          <w:szCs w:val="28"/>
        </w:rPr>
        <w:t xml:space="preserve">BẢNG </w:t>
      </w:r>
      <w:r w:rsidR="00FC2799" w:rsidRPr="00FA1B5B">
        <w:rPr>
          <w:rFonts w:asciiTheme="majorHAnsi" w:eastAsia="Times" w:hAnsiTheme="majorHAnsi" w:cstheme="majorHAnsi"/>
          <w:b/>
          <w:sz w:val="28"/>
          <w:szCs w:val="28"/>
        </w:rPr>
        <w:t xml:space="preserve">TIẾP THU, </w:t>
      </w:r>
      <w:r w:rsidR="00FE21A1" w:rsidRPr="00FA1B5B">
        <w:rPr>
          <w:rFonts w:asciiTheme="majorHAnsi" w:eastAsia="Times" w:hAnsiTheme="majorHAnsi" w:cstheme="majorHAnsi"/>
          <w:b/>
          <w:sz w:val="28"/>
          <w:szCs w:val="28"/>
        </w:rPr>
        <w:t>GIẢI TRÌNH Ý KIẾN G</w:t>
      </w:r>
      <w:r w:rsidR="00FC2799" w:rsidRPr="00FA1B5B">
        <w:rPr>
          <w:rFonts w:asciiTheme="majorHAnsi" w:eastAsia="Times" w:hAnsiTheme="majorHAnsi" w:cstheme="majorHAnsi"/>
          <w:b/>
          <w:sz w:val="28"/>
          <w:szCs w:val="28"/>
        </w:rPr>
        <w:t>ÓP Ý</w:t>
      </w:r>
    </w:p>
    <w:p w14:paraId="77CD1B41" w14:textId="37143E98" w:rsidR="0068246A" w:rsidRPr="00FA1B5B" w:rsidRDefault="00FE21A1">
      <w:pPr>
        <w:spacing w:after="0"/>
        <w:jc w:val="center"/>
        <w:rPr>
          <w:rFonts w:asciiTheme="majorHAnsi" w:eastAsia="Times" w:hAnsiTheme="majorHAnsi" w:cstheme="majorHAnsi"/>
          <w:b/>
          <w:sz w:val="28"/>
          <w:szCs w:val="28"/>
        </w:rPr>
      </w:pPr>
      <w:r w:rsidRPr="00FA1B5B">
        <w:rPr>
          <w:rFonts w:asciiTheme="majorHAnsi" w:eastAsia="Times" w:hAnsiTheme="majorHAnsi" w:cstheme="majorHAnsi"/>
          <w:b/>
          <w:sz w:val="28"/>
          <w:szCs w:val="28"/>
        </w:rPr>
        <w:t>DỰ THẢO NGHỊ ĐỊNH VỀ THÀNH LẬP VÀ QUẢN LÝ QUỸ PHÒNG, CHỐNG THIÊN TAI</w:t>
      </w:r>
    </w:p>
    <w:p w14:paraId="1EB22004" w14:textId="1173883D" w:rsidR="00FA1B5B" w:rsidRPr="007F1EEA" w:rsidRDefault="00FA1B5B">
      <w:pPr>
        <w:spacing w:after="0"/>
        <w:jc w:val="center"/>
        <w:rPr>
          <w:rFonts w:asciiTheme="majorHAnsi" w:eastAsia="Times" w:hAnsiTheme="majorHAnsi" w:cstheme="majorHAnsi"/>
          <w:bCs/>
          <w:i/>
          <w:iCs/>
          <w:sz w:val="26"/>
          <w:szCs w:val="26"/>
        </w:rPr>
      </w:pPr>
      <w:r w:rsidRPr="007F1EEA">
        <w:rPr>
          <w:rFonts w:asciiTheme="majorHAnsi" w:eastAsia="Times" w:hAnsiTheme="majorHAnsi" w:cstheme="majorHAnsi"/>
          <w:bCs/>
          <w:i/>
          <w:iCs/>
          <w:sz w:val="26"/>
          <w:szCs w:val="26"/>
        </w:rPr>
        <w:t>(Kèm theo Báo cáo số             /BC-BNN-PCTT ngày           tháng          năm 2021 của Bộ NN&amp;PTNT)</w:t>
      </w:r>
    </w:p>
    <w:p w14:paraId="129B88EC" w14:textId="77777777" w:rsidR="0068246A" w:rsidRPr="001768B9" w:rsidRDefault="0068246A">
      <w:pPr>
        <w:spacing w:after="0"/>
        <w:jc w:val="center"/>
        <w:rPr>
          <w:rFonts w:asciiTheme="majorHAnsi" w:eastAsia="Times" w:hAnsiTheme="majorHAnsi" w:cstheme="majorHAnsi"/>
          <w:b/>
          <w:sz w:val="32"/>
          <w:szCs w:val="32"/>
        </w:rPr>
      </w:pPr>
    </w:p>
    <w:tbl>
      <w:tblPr>
        <w:tblStyle w:val="1"/>
        <w:tblW w:w="157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7797"/>
        <w:gridCol w:w="6804"/>
      </w:tblGrid>
      <w:tr w:rsidR="002E1217" w:rsidRPr="00930AE5" w14:paraId="483CE282" w14:textId="77777777" w:rsidTr="002E1217">
        <w:trPr>
          <w:tblHeader/>
        </w:trPr>
        <w:tc>
          <w:tcPr>
            <w:tcW w:w="1134" w:type="dxa"/>
            <w:vAlign w:val="center"/>
          </w:tcPr>
          <w:p w14:paraId="42E17D7D" w14:textId="64644CA7" w:rsidR="002E1217" w:rsidRPr="00930AE5" w:rsidRDefault="002E1217" w:rsidP="00930AE5">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KHOẢN</w:t>
            </w:r>
          </w:p>
        </w:tc>
        <w:tc>
          <w:tcPr>
            <w:tcW w:w="7797" w:type="dxa"/>
            <w:vAlign w:val="center"/>
          </w:tcPr>
          <w:p w14:paraId="5843632D" w14:textId="63C7F2AF" w:rsidR="002E1217" w:rsidRPr="00F94E90" w:rsidRDefault="002E1217" w:rsidP="00930AE5">
            <w:pPr>
              <w:jc w:val="center"/>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Ý KIẾN GÓP Ý</w:t>
            </w:r>
          </w:p>
        </w:tc>
        <w:tc>
          <w:tcPr>
            <w:tcW w:w="6804" w:type="dxa"/>
            <w:vAlign w:val="center"/>
          </w:tcPr>
          <w:p w14:paraId="2C40AD16" w14:textId="5F2480F1" w:rsidR="002E1217" w:rsidRPr="00930AE5" w:rsidRDefault="002E1217" w:rsidP="00930AE5">
            <w:pPr>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GIẢI TRÌNH</w:t>
            </w:r>
          </w:p>
        </w:tc>
      </w:tr>
      <w:tr w:rsidR="002E1217" w:rsidRPr="001768B9" w14:paraId="40DA5D75" w14:textId="77777777" w:rsidTr="002E1217">
        <w:tc>
          <w:tcPr>
            <w:tcW w:w="1134" w:type="dxa"/>
            <w:vAlign w:val="center"/>
          </w:tcPr>
          <w:p w14:paraId="73454FF2" w14:textId="11FF0877" w:rsidR="002E1217" w:rsidRPr="00930AE5" w:rsidRDefault="002E1217" w:rsidP="00930AE5">
            <w:pPr>
              <w:jc w:val="center"/>
              <w:rPr>
                <w:rFonts w:asciiTheme="majorHAnsi" w:eastAsia="Times New Roman" w:hAnsiTheme="majorHAnsi" w:cstheme="majorHAnsi"/>
                <w:b/>
                <w:sz w:val="24"/>
                <w:szCs w:val="24"/>
              </w:rPr>
            </w:pPr>
            <w:r w:rsidRPr="00920FC3">
              <w:rPr>
                <w:rFonts w:asciiTheme="majorHAnsi" w:eastAsia="Times New Roman" w:hAnsiTheme="majorHAnsi" w:cstheme="majorHAnsi"/>
                <w:b/>
                <w:sz w:val="24"/>
                <w:szCs w:val="24"/>
              </w:rPr>
              <w:t>Tiêu đề</w:t>
            </w:r>
          </w:p>
        </w:tc>
        <w:tc>
          <w:tcPr>
            <w:tcW w:w="7797" w:type="dxa"/>
          </w:tcPr>
          <w:p w14:paraId="42B121D8" w14:textId="5B90E49E"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Hòa Bình:</w:t>
            </w:r>
          </w:p>
          <w:p w14:paraId="54C65C1F" w14:textId="77777777"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tên Nghị định như sau: Nghị định về thành lập, quản lý và sử dụng Quỹ phòng, chống thiên tai.</w:t>
            </w:r>
          </w:p>
          <w:p w14:paraId="3079E467" w14:textId="77777777" w:rsidR="002E1217" w:rsidRPr="00F94E90" w:rsidRDefault="002E1217" w:rsidP="00930AE5">
            <w:pPr>
              <w:jc w:val="both"/>
              <w:rPr>
                <w:rFonts w:asciiTheme="majorHAnsi" w:eastAsia="Times New Roman" w:hAnsiTheme="majorHAnsi" w:cstheme="majorHAnsi"/>
                <w:sz w:val="24"/>
                <w:szCs w:val="24"/>
              </w:rPr>
            </w:pPr>
          </w:p>
          <w:p w14:paraId="67B943A5" w14:textId="4F3C014F" w:rsidR="002E1217" w:rsidRPr="00F94E90" w:rsidRDefault="002E1217" w:rsidP="00930AE5">
            <w:pPr>
              <w:jc w:val="both"/>
              <w:rPr>
                <w:rFonts w:asciiTheme="majorHAnsi" w:eastAsia="Times New Roman" w:hAnsiTheme="majorHAnsi" w:cstheme="majorHAnsi"/>
                <w:sz w:val="24"/>
                <w:szCs w:val="24"/>
              </w:rPr>
            </w:pPr>
          </w:p>
        </w:tc>
        <w:tc>
          <w:tcPr>
            <w:tcW w:w="6804" w:type="dxa"/>
          </w:tcPr>
          <w:p w14:paraId="5529ED74" w14:textId="6E1C0AE3" w:rsidR="002E1217" w:rsidRDefault="002E1217" w:rsidP="00FE0A89">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Giữ nguyên như dự thảo, giải trình Hòa Bình:</w:t>
            </w:r>
          </w:p>
          <w:p w14:paraId="4964F366" w14:textId="283BE828" w:rsidR="002E1217" w:rsidRPr="009D4462" w:rsidRDefault="002E1217" w:rsidP="00866CDF">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Pr="009D4462">
              <w:rPr>
                <w:rFonts w:asciiTheme="majorHAnsi" w:eastAsia="Times New Roman" w:hAnsiTheme="majorHAnsi" w:cstheme="majorHAnsi"/>
                <w:sz w:val="24"/>
                <w:szCs w:val="24"/>
              </w:rPr>
              <w:t>Giữ nguyên tên theo Quyết định số 1109/QĐ-TTg ngày 24</w:t>
            </w:r>
            <w:r>
              <w:rPr>
                <w:rFonts w:asciiTheme="majorHAnsi" w:eastAsia="Times New Roman" w:hAnsiTheme="majorHAnsi" w:cstheme="majorHAnsi"/>
                <w:sz w:val="24"/>
                <w:szCs w:val="24"/>
              </w:rPr>
              <w:t>/7/2020 của Thủ tướng Chính phủ ban hành danh mục và phân công cơ quan chủ trì soạn thảo văn bản quy định chi tiết thi hành các Luật, Nghị quyết được Quốc hội khóa XIV thông qua tại kỳ họp thứ 9</w:t>
            </w:r>
            <w:r w:rsidR="008E4584">
              <w:rPr>
                <w:rFonts w:asciiTheme="majorHAnsi" w:eastAsia="Times New Roman" w:hAnsiTheme="majorHAnsi" w:cstheme="majorHAnsi"/>
                <w:sz w:val="24"/>
                <w:szCs w:val="24"/>
              </w:rPr>
              <w:t>.</w:t>
            </w:r>
          </w:p>
        </w:tc>
      </w:tr>
      <w:tr w:rsidR="002E1217" w:rsidRPr="001768B9" w14:paraId="6259EFDD" w14:textId="77777777" w:rsidTr="002E1217">
        <w:tc>
          <w:tcPr>
            <w:tcW w:w="1134" w:type="dxa"/>
            <w:vAlign w:val="center"/>
          </w:tcPr>
          <w:p w14:paraId="69EA4A43" w14:textId="77A51084" w:rsidR="002E1217" w:rsidRPr="00930AE5" w:rsidRDefault="002E1217" w:rsidP="00930AE5">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Căn cứ pháp lý</w:t>
            </w:r>
          </w:p>
        </w:tc>
        <w:tc>
          <w:tcPr>
            <w:tcW w:w="7797" w:type="dxa"/>
          </w:tcPr>
          <w:p w14:paraId="635035C4" w14:textId="7EDB4925"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lang w:val="vi-VN"/>
              </w:rPr>
              <w:t>Phú Yên, Bình Định, Bà Rịa – Vũng Tàu</w:t>
            </w:r>
            <w:r w:rsidRPr="00F94E90">
              <w:rPr>
                <w:rFonts w:asciiTheme="majorHAnsi" w:eastAsia="Times New Roman" w:hAnsiTheme="majorHAnsi" w:cstheme="majorHAnsi"/>
                <w:b/>
                <w:bCs/>
                <w:sz w:val="24"/>
                <w:szCs w:val="24"/>
              </w:rPr>
              <w:t>, Sóc Trăng, Tuyên Quang, Đắk Nông</w:t>
            </w:r>
            <w:r w:rsidR="00B20E39" w:rsidRPr="00F94E90">
              <w:rPr>
                <w:rFonts w:asciiTheme="majorHAnsi" w:eastAsia="Times New Roman" w:hAnsiTheme="majorHAnsi" w:cstheme="majorHAnsi"/>
                <w:b/>
                <w:bCs/>
                <w:sz w:val="24"/>
                <w:szCs w:val="24"/>
              </w:rPr>
              <w:t xml:space="preserve">, </w:t>
            </w:r>
            <w:r w:rsidR="00B20E39" w:rsidRPr="00F94E90">
              <w:rPr>
                <w:rFonts w:asciiTheme="majorHAnsi" w:hAnsiTheme="majorHAnsi" w:cs="Times New Roman"/>
                <w:b/>
                <w:bCs/>
                <w:sz w:val="24"/>
                <w:szCs w:val="24"/>
              </w:rPr>
              <w:t>Đắk Lắk</w:t>
            </w:r>
            <w:r w:rsidRPr="00F94E90">
              <w:rPr>
                <w:rFonts w:asciiTheme="majorHAnsi" w:eastAsia="Times New Roman" w:hAnsiTheme="majorHAnsi" w:cstheme="majorHAnsi"/>
                <w:b/>
                <w:bCs/>
                <w:sz w:val="24"/>
                <w:szCs w:val="24"/>
              </w:rPr>
              <w:t>:</w:t>
            </w:r>
          </w:p>
          <w:p w14:paraId="348CCDF0" w14:textId="2D7CDA69" w:rsidR="002E1217" w:rsidRPr="00F94E90" w:rsidRDefault="002E1217" w:rsidP="00930AE5">
            <w:pPr>
              <w:jc w:val="both"/>
              <w:rPr>
                <w:rFonts w:asciiTheme="majorHAnsi" w:eastAsia="Times New Roman" w:hAnsiTheme="majorHAnsi" w:cstheme="majorHAnsi"/>
                <w:sz w:val="24"/>
                <w:szCs w:val="24"/>
                <w:lang w:val="vi-VN"/>
              </w:rPr>
            </w:pPr>
            <w:r w:rsidRPr="00F94E90">
              <w:rPr>
                <w:rFonts w:asciiTheme="majorHAnsi" w:eastAsia="Times New Roman" w:hAnsiTheme="majorHAnsi" w:cstheme="majorHAnsi"/>
                <w:sz w:val="24"/>
                <w:szCs w:val="24"/>
              </w:rPr>
              <w:t xml:space="preserve">- </w:t>
            </w:r>
            <w:r w:rsidRPr="00F94E90">
              <w:rPr>
                <w:rFonts w:asciiTheme="majorHAnsi" w:eastAsia="Times New Roman" w:hAnsiTheme="majorHAnsi" w:cstheme="majorHAnsi"/>
                <w:sz w:val="24"/>
                <w:szCs w:val="24"/>
                <w:lang w:val="vi-VN"/>
              </w:rPr>
              <w:t>Đề nghị xem xét bổ sung căn cứ "Luật sửa đổi, bổ sung một số điều của Luật Tổ chức Chính phủ và Luật Tổ chức chính quyền địa phương ngày 22 tháng 11 năm 2019" vào căn cứ ban hành văn bản.</w:t>
            </w:r>
          </w:p>
        </w:tc>
        <w:tc>
          <w:tcPr>
            <w:tcW w:w="6804" w:type="dxa"/>
          </w:tcPr>
          <w:p w14:paraId="66A7D169" w14:textId="178E8F2D" w:rsidR="002E1217" w:rsidRDefault="002E1217" w:rsidP="00310A48">
            <w:pPr>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 xml:space="preserve">Tiếp thu </w:t>
            </w:r>
            <w:r w:rsidRPr="00930AE5">
              <w:rPr>
                <w:rFonts w:asciiTheme="majorHAnsi" w:eastAsia="Times New Roman" w:hAnsiTheme="majorHAnsi" w:cstheme="majorHAnsi"/>
                <w:b/>
                <w:bCs/>
                <w:sz w:val="24"/>
                <w:szCs w:val="24"/>
                <w:lang w:val="vi-VN"/>
              </w:rPr>
              <w:t>Phú Yên, Bình Định, Bà Rịa – Vũng Tàu</w:t>
            </w:r>
            <w:r w:rsidRPr="00EC584E">
              <w:rPr>
                <w:rFonts w:asciiTheme="majorHAnsi" w:eastAsia="Times New Roman" w:hAnsiTheme="majorHAnsi" w:cstheme="majorHAnsi"/>
                <w:b/>
                <w:bCs/>
                <w:sz w:val="24"/>
                <w:szCs w:val="24"/>
              </w:rPr>
              <w:t xml:space="preserve">, Sóc Trăng, </w:t>
            </w:r>
            <w:r w:rsidRPr="00930AE5">
              <w:rPr>
                <w:rFonts w:asciiTheme="majorHAnsi" w:eastAsia="Times New Roman" w:hAnsiTheme="majorHAnsi" w:cstheme="majorHAnsi"/>
                <w:b/>
                <w:bCs/>
                <w:sz w:val="24"/>
                <w:szCs w:val="24"/>
              </w:rPr>
              <w:t>Tuyên Quang, Đắk Nông</w:t>
            </w:r>
            <w:r w:rsidR="00B20E39">
              <w:rPr>
                <w:rFonts w:asciiTheme="majorHAnsi" w:eastAsia="Times New Roman" w:hAnsiTheme="majorHAnsi" w:cstheme="majorHAnsi"/>
                <w:b/>
                <w:bCs/>
                <w:sz w:val="24"/>
                <w:szCs w:val="24"/>
              </w:rPr>
              <w:t xml:space="preserve">, </w:t>
            </w:r>
            <w:r w:rsidR="00B20E39">
              <w:rPr>
                <w:rFonts w:asciiTheme="majorHAnsi" w:hAnsiTheme="majorHAnsi" w:cs="Times New Roman"/>
                <w:b/>
                <w:bCs/>
                <w:sz w:val="24"/>
                <w:szCs w:val="24"/>
              </w:rPr>
              <w:t>Đắk Lắk</w:t>
            </w:r>
          </w:p>
          <w:p w14:paraId="4F19A0BB" w14:textId="1D46217F" w:rsidR="002E1217" w:rsidRPr="008E4584" w:rsidRDefault="008E4584" w:rsidP="00310A48">
            <w:pPr>
              <w:jc w:val="both"/>
              <w:rPr>
                <w:rFonts w:asciiTheme="majorHAnsi" w:eastAsia="Times New Roman" w:hAnsiTheme="majorHAnsi" w:cstheme="majorHAnsi"/>
                <w:bCs/>
                <w:sz w:val="24"/>
                <w:szCs w:val="24"/>
              </w:rPr>
            </w:pPr>
            <w:r w:rsidRPr="008E4584">
              <w:rPr>
                <w:rFonts w:asciiTheme="majorHAnsi" w:eastAsia="Times New Roman" w:hAnsiTheme="majorHAnsi" w:cstheme="majorHAnsi"/>
                <w:bCs/>
                <w:sz w:val="24"/>
                <w:szCs w:val="24"/>
              </w:rPr>
              <w:t xml:space="preserve">- </w:t>
            </w:r>
            <w:r>
              <w:rPr>
                <w:rFonts w:asciiTheme="majorHAnsi" w:eastAsia="Times New Roman" w:hAnsiTheme="majorHAnsi" w:cstheme="majorHAnsi"/>
                <w:bCs/>
                <w:sz w:val="24"/>
                <w:szCs w:val="24"/>
              </w:rPr>
              <w:t>Cơ quan soạn thảo đã</w:t>
            </w:r>
            <w:r w:rsidRPr="008E4584">
              <w:rPr>
                <w:rFonts w:asciiTheme="majorHAnsi" w:eastAsia="Times New Roman" w:hAnsiTheme="majorHAnsi" w:cstheme="majorHAnsi"/>
                <w:bCs/>
                <w:sz w:val="24"/>
                <w:szCs w:val="24"/>
              </w:rPr>
              <w:t xml:space="preserve"> bổ sung căn cứ pháp lý</w:t>
            </w:r>
            <w:r>
              <w:rPr>
                <w:rFonts w:asciiTheme="majorHAnsi" w:eastAsia="Times New Roman" w:hAnsiTheme="majorHAnsi" w:cstheme="majorHAnsi"/>
                <w:bCs/>
                <w:sz w:val="24"/>
                <w:szCs w:val="24"/>
              </w:rPr>
              <w:t>.</w:t>
            </w:r>
          </w:p>
          <w:p w14:paraId="6FC6A753" w14:textId="77777777" w:rsidR="002E1217" w:rsidRDefault="002E1217" w:rsidP="00310A48">
            <w:pPr>
              <w:jc w:val="both"/>
              <w:rPr>
                <w:rFonts w:asciiTheme="majorHAnsi" w:eastAsia="Times New Roman" w:hAnsiTheme="majorHAnsi" w:cstheme="majorHAnsi"/>
                <w:b/>
                <w:sz w:val="24"/>
                <w:szCs w:val="24"/>
              </w:rPr>
            </w:pPr>
          </w:p>
          <w:p w14:paraId="18C540F7" w14:textId="60EF8BC0" w:rsidR="002E1217" w:rsidRPr="00930AE5" w:rsidRDefault="002E1217" w:rsidP="00310A48">
            <w:pPr>
              <w:jc w:val="both"/>
              <w:rPr>
                <w:rFonts w:asciiTheme="majorHAnsi" w:eastAsia="Times New Roman" w:hAnsiTheme="majorHAnsi" w:cstheme="majorHAnsi"/>
                <w:b/>
                <w:sz w:val="24"/>
                <w:szCs w:val="24"/>
              </w:rPr>
            </w:pPr>
          </w:p>
        </w:tc>
      </w:tr>
      <w:tr w:rsidR="002E1217" w:rsidRPr="001768B9" w14:paraId="65E04565" w14:textId="77777777" w:rsidTr="002E1217">
        <w:tc>
          <w:tcPr>
            <w:tcW w:w="1134" w:type="dxa"/>
            <w:vAlign w:val="center"/>
          </w:tcPr>
          <w:p w14:paraId="0408127C" w14:textId="7E0EB498"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b/>
                <w:color w:val="000000"/>
                <w:sz w:val="24"/>
                <w:szCs w:val="24"/>
              </w:rPr>
              <w:t>Điều 1</w:t>
            </w:r>
          </w:p>
        </w:tc>
        <w:tc>
          <w:tcPr>
            <w:tcW w:w="7797" w:type="dxa"/>
          </w:tcPr>
          <w:p w14:paraId="0CA0A8A3" w14:textId="3CD69B7B" w:rsidR="005C294B" w:rsidRPr="00F94E90" w:rsidRDefault="005C294B"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Bộ KHCN:</w:t>
            </w:r>
          </w:p>
          <w:p w14:paraId="10179966" w14:textId="5A8BCEE0" w:rsidR="005C294B" w:rsidRPr="00F94E90" w:rsidRDefault="005C294B"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cơ quan soạn thảo nêu rõ phạm vi điều chỉnh về thành lập, quản lý và sử dụng đối với Quỹ phòng, chống thiên tai Trung ương và Quỹ phòng, chống thiên tai cấp tỉnh. Đồng thời, nghiên cứu, bổ sung phạm vi điều chỉnh đối với Quỹ tài chính được thành lập bởi các tổ chức, cá nhân khác cũng nhằm mục đích chi hỗ trợ hoạt động phòng chống thiên tai</w:t>
            </w:r>
          </w:p>
          <w:p w14:paraId="6772AEEB" w14:textId="7F05627F"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7DDEC043" w14:textId="1C13D811"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chỉnh sửa như sau: "Nghị định này quy định về thành lập, mức đóng góp, đối tượng được miễn, giảm, tạm hoãn đóng góp, quản lý, sử dụng và thanh quyết toán Quỹ phòng, chống thiên tai (sau đây gọi tắt là Quỹ).</w:t>
            </w:r>
          </w:p>
        </w:tc>
        <w:tc>
          <w:tcPr>
            <w:tcW w:w="6804" w:type="dxa"/>
          </w:tcPr>
          <w:p w14:paraId="60B720C1" w14:textId="0132E082" w:rsidR="005C294B" w:rsidRPr="00737BB3" w:rsidRDefault="009960B8" w:rsidP="007E2B20">
            <w:pPr>
              <w:tabs>
                <w:tab w:val="left" w:pos="0"/>
              </w:tabs>
              <w:ind w:right="-43"/>
              <w:jc w:val="both"/>
              <w:rPr>
                <w:rFonts w:asciiTheme="majorHAnsi" w:eastAsia="Times New Roman" w:hAnsiTheme="majorHAnsi" w:cstheme="majorHAnsi"/>
                <w:b/>
                <w:sz w:val="24"/>
                <w:szCs w:val="24"/>
              </w:rPr>
            </w:pPr>
            <w:r w:rsidRPr="00737BB3">
              <w:rPr>
                <w:rFonts w:asciiTheme="majorHAnsi" w:eastAsia="Times New Roman" w:hAnsiTheme="majorHAnsi" w:cstheme="majorHAnsi"/>
                <w:b/>
                <w:sz w:val="24"/>
                <w:szCs w:val="24"/>
              </w:rPr>
              <w:t>Giải trình Bộ KHCN:</w:t>
            </w:r>
          </w:p>
          <w:p w14:paraId="17DB8005" w14:textId="7C53C712" w:rsidR="009960B8" w:rsidRPr="00737BB3" w:rsidRDefault="009A0D93" w:rsidP="007E2B20">
            <w:pPr>
              <w:tabs>
                <w:tab w:val="left" w:pos="0"/>
              </w:tabs>
              <w:ind w:right="-43"/>
              <w:jc w:val="both"/>
              <w:rPr>
                <w:rFonts w:asciiTheme="majorHAnsi" w:eastAsia="Times New Roman" w:hAnsiTheme="majorHAnsi" w:cstheme="majorHAnsi"/>
                <w:bCs/>
                <w:sz w:val="24"/>
                <w:szCs w:val="24"/>
              </w:rPr>
            </w:pPr>
            <w:r w:rsidRPr="00737BB3">
              <w:rPr>
                <w:rFonts w:asciiTheme="majorHAnsi" w:eastAsia="Times New Roman" w:hAnsiTheme="majorHAnsi" w:cstheme="majorHAnsi"/>
                <w:bCs/>
                <w:sz w:val="24"/>
                <w:szCs w:val="24"/>
              </w:rPr>
              <w:t>- Theo quy định của Luật Phòng, chống thiên tai và Luật sửa đổi, bổ sung một số điều của Luật Phòng, chống thiên tai và Luật Đê điều, Nghị định này chỉ áp dụng đối với Quỹ Trung ương do Bộ Nông nghiệp và Phát triển nông thôn quản lý và Quỹ cấp tỉnh do Ủy ban nhân dân cấp tỉnh quản lý.</w:t>
            </w:r>
          </w:p>
          <w:p w14:paraId="0D7CC800" w14:textId="1B798C3E" w:rsidR="002E1217" w:rsidRDefault="002E1217" w:rsidP="007E2B20">
            <w:pPr>
              <w:tabs>
                <w:tab w:val="left" w:pos="0"/>
              </w:tabs>
              <w:ind w:right="-43"/>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Bình Định</w:t>
            </w:r>
          </w:p>
          <w:p w14:paraId="6582CC30" w14:textId="7C8F4157" w:rsidR="002E1217" w:rsidRPr="007E2B20" w:rsidRDefault="008E4584" w:rsidP="007E2B20">
            <w:pP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tc>
      </w:tr>
      <w:tr w:rsidR="002E1217" w:rsidRPr="001768B9" w14:paraId="3DE24FFD" w14:textId="77777777" w:rsidTr="002E1217">
        <w:tc>
          <w:tcPr>
            <w:tcW w:w="1134" w:type="dxa"/>
            <w:vAlign w:val="center"/>
          </w:tcPr>
          <w:p w14:paraId="366B28A9" w14:textId="0EC596D1"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b/>
                <w:color w:val="000000"/>
                <w:sz w:val="24"/>
                <w:szCs w:val="24"/>
              </w:rPr>
              <w:t>Điều 2</w:t>
            </w:r>
          </w:p>
        </w:tc>
        <w:tc>
          <w:tcPr>
            <w:tcW w:w="7797" w:type="dxa"/>
          </w:tcPr>
          <w:p w14:paraId="02BD0691" w14:textId="77777777" w:rsidR="002E1217" w:rsidRPr="00F94E90" w:rsidRDefault="002E1217" w:rsidP="00930AE5">
            <w:pPr>
              <w:jc w:val="both"/>
              <w:rPr>
                <w:rFonts w:ascii="Times New Roman" w:hAnsi="Times New Roman" w:cs="Times New Roman"/>
                <w:sz w:val="24"/>
                <w:szCs w:val="24"/>
              </w:rPr>
            </w:pPr>
            <w:r w:rsidRPr="00F94E90">
              <w:rPr>
                <w:rFonts w:ascii="Times New Roman" w:hAnsi="Times New Roman" w:cs="Times New Roman"/>
                <w:b/>
                <w:sz w:val="24"/>
                <w:szCs w:val="24"/>
              </w:rPr>
              <w:t>Bộ TTTT:</w:t>
            </w:r>
            <w:r w:rsidRPr="00F94E90">
              <w:rPr>
                <w:rFonts w:ascii="Times New Roman" w:hAnsi="Times New Roman" w:cs="Times New Roman"/>
                <w:sz w:val="24"/>
                <w:szCs w:val="24"/>
              </w:rPr>
              <w:t xml:space="preserve"> </w:t>
            </w:r>
          </w:p>
          <w:p w14:paraId="0BE0E50D" w14:textId="59CCB0FA" w:rsidR="002E1217" w:rsidRPr="00F94E90" w:rsidRDefault="002E1217" w:rsidP="00930AE5">
            <w:pPr>
              <w:jc w:val="both"/>
              <w:rPr>
                <w:rFonts w:asciiTheme="majorHAnsi" w:eastAsia="Times New Roman" w:hAnsiTheme="majorHAnsi" w:cstheme="majorHAnsi"/>
                <w:b/>
                <w:bCs/>
                <w:sz w:val="24"/>
                <w:szCs w:val="24"/>
              </w:rPr>
            </w:pPr>
            <w:r w:rsidRPr="00F94E90">
              <w:rPr>
                <w:rFonts w:ascii="Times New Roman" w:hAnsi="Times New Roman" w:cs="Times New Roman"/>
                <w:sz w:val="24"/>
                <w:szCs w:val="24"/>
              </w:rPr>
              <w:t>- Đề nghị làm rõ đối tượng “Hộ gia đình” là một trong những đối tượng áp dụng của dự thảo Nghị định vì dự thảo không có quy định đối với đối tượng “Hộ gia đình”, nội dung của dự thảo đề cập đến “Thành viên hộ gia đình” và “thành viên của hộ gia đình” tại điểm g khoản 1 Điều 14.</w:t>
            </w:r>
          </w:p>
          <w:p w14:paraId="21880C4C" w14:textId="43285D76"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34675AB2" w14:textId="0706F9F1"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thêm đối tượng áp dụng như sau: "Nghị định này áp dụng đối với cơ quan, tổ chức kinh tế hoạch toán độc lập, hộ gia đình, cá nhân Việt Nam; tổ chức, cá nhân nước ngoài, tổ chức quốc tế đang sinh sống, hoạt động hoặc tham gia phòng, chống thiên tai tại Việt Nam.</w:t>
            </w:r>
          </w:p>
          <w:p w14:paraId="58E4C42B" w14:textId="186048D9"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lastRenderedPageBreak/>
              <w:t xml:space="preserve">Bình Định: </w:t>
            </w:r>
          </w:p>
          <w:p w14:paraId="0EC410FB" w14:textId="399E1C33"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xem xét nếu tổ chức nước ngoài khác với tổ chức quốc tế thì đề nghị bổ sung nội dung “tổ chức quốc tế” vào khoản 2 Điều 7; nếu tổ chức nước ngoài giống với tổ chức quốc tế thì đề nghị bỏ nội dung “tổ chức quốc tế” tại Điều 2 của Dự thảo cho phù hợp. </w:t>
            </w:r>
          </w:p>
        </w:tc>
        <w:tc>
          <w:tcPr>
            <w:tcW w:w="6804" w:type="dxa"/>
          </w:tcPr>
          <w:p w14:paraId="609DA5A1" w14:textId="02133E8D" w:rsidR="002E1217" w:rsidRPr="00BC35BB" w:rsidRDefault="002E1217" w:rsidP="00787D39">
            <w:pPr>
              <w:tabs>
                <w:tab w:val="left" w:pos="0"/>
              </w:tabs>
              <w:ind w:right="-43"/>
              <w:jc w:val="both"/>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Tiếp thu</w:t>
            </w:r>
            <w:r>
              <w:rPr>
                <w:rFonts w:asciiTheme="majorHAnsi" w:eastAsia="Times New Roman" w:hAnsiTheme="majorHAnsi" w:cstheme="majorHAnsi"/>
                <w:b/>
                <w:sz w:val="24"/>
                <w:szCs w:val="24"/>
              </w:rPr>
              <w:t xml:space="preserve"> Bộ TTTT</w:t>
            </w:r>
          </w:p>
          <w:p w14:paraId="5A7883AE" w14:textId="182C9D30" w:rsidR="002E1217" w:rsidRPr="00BC35BB" w:rsidRDefault="008E4584" w:rsidP="00930AE5">
            <w:pP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Cơ quan soạn thảo đã bỏ "hộ gia đình" ra khỏi đối tượng áp dụng.</w:t>
            </w:r>
          </w:p>
          <w:p w14:paraId="6C7CBD9B" w14:textId="0296FA81" w:rsidR="002E1217" w:rsidRDefault="002E1217" w:rsidP="00930AE5">
            <w:pPr>
              <w:tabs>
                <w:tab w:val="left" w:pos="0"/>
              </w:tabs>
              <w:ind w:right="-43"/>
              <w:jc w:val="both"/>
              <w:rPr>
                <w:rFonts w:asciiTheme="majorHAnsi" w:eastAsia="Times New Roman" w:hAnsiTheme="majorHAnsi" w:cstheme="majorHAnsi"/>
                <w:color w:val="000000"/>
                <w:sz w:val="24"/>
                <w:szCs w:val="24"/>
              </w:rPr>
            </w:pPr>
          </w:p>
          <w:p w14:paraId="7514E5F3" w14:textId="77777777" w:rsidR="008E4584" w:rsidRPr="00BC35BB" w:rsidRDefault="008E4584" w:rsidP="00930AE5">
            <w:pPr>
              <w:tabs>
                <w:tab w:val="left" w:pos="0"/>
              </w:tabs>
              <w:ind w:right="-43"/>
              <w:jc w:val="both"/>
              <w:rPr>
                <w:rFonts w:asciiTheme="majorHAnsi" w:eastAsia="Times New Roman" w:hAnsiTheme="majorHAnsi" w:cstheme="majorHAnsi"/>
                <w:color w:val="000000"/>
                <w:sz w:val="24"/>
                <w:szCs w:val="24"/>
              </w:rPr>
            </w:pPr>
          </w:p>
          <w:p w14:paraId="1CA8E51E" w14:textId="77777777" w:rsidR="002E1217" w:rsidRPr="00BC35BB" w:rsidRDefault="002E1217" w:rsidP="00930AE5">
            <w:pPr>
              <w:tabs>
                <w:tab w:val="left" w:pos="0"/>
              </w:tabs>
              <w:ind w:right="-43"/>
              <w:jc w:val="both"/>
              <w:rPr>
                <w:rFonts w:asciiTheme="majorHAnsi" w:eastAsia="Times New Roman" w:hAnsiTheme="majorHAnsi" w:cstheme="majorHAnsi"/>
                <w:color w:val="000000"/>
                <w:sz w:val="24"/>
                <w:szCs w:val="24"/>
              </w:rPr>
            </w:pPr>
          </w:p>
          <w:p w14:paraId="58CCA30D" w14:textId="7FEF75D6" w:rsidR="002E1217" w:rsidRPr="00BC35BB" w:rsidRDefault="002E1217" w:rsidP="00787D39">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Bắc Giang</w:t>
            </w:r>
            <w:r w:rsidRPr="00BC35BB">
              <w:rPr>
                <w:rFonts w:asciiTheme="majorHAnsi" w:eastAsia="Times New Roman" w:hAnsiTheme="majorHAnsi" w:cstheme="majorHAnsi"/>
                <w:b/>
                <w:sz w:val="24"/>
                <w:szCs w:val="24"/>
              </w:rPr>
              <w:t>:</w:t>
            </w:r>
          </w:p>
          <w:p w14:paraId="6A2C6B91" w14:textId="0483B5A4" w:rsidR="002E1217" w:rsidRPr="008E4584" w:rsidRDefault="002E1217" w:rsidP="00787D39">
            <w:pPr>
              <w:tabs>
                <w:tab w:val="left" w:pos="0"/>
              </w:tabs>
              <w:ind w:right="-43"/>
              <w:jc w:val="both"/>
              <w:rPr>
                <w:rFonts w:asciiTheme="majorHAnsi" w:eastAsia="Times New Roman" w:hAnsiTheme="majorHAnsi" w:cstheme="majorHAnsi"/>
                <w:sz w:val="24"/>
                <w:szCs w:val="24"/>
              </w:rPr>
            </w:pPr>
            <w:r w:rsidRPr="008E4584">
              <w:rPr>
                <w:rFonts w:asciiTheme="majorHAnsi" w:eastAsia="Times New Roman" w:hAnsiTheme="majorHAnsi" w:cstheme="majorHAnsi"/>
                <w:sz w:val="24"/>
                <w:szCs w:val="24"/>
              </w:rPr>
              <w:t xml:space="preserve">- </w:t>
            </w:r>
            <w:r w:rsidR="008E4584" w:rsidRPr="008E4584">
              <w:rPr>
                <w:rFonts w:asciiTheme="majorHAnsi" w:eastAsia="Times New Roman" w:hAnsiTheme="majorHAnsi" w:cstheme="majorHAnsi"/>
                <w:sz w:val="24"/>
                <w:szCs w:val="24"/>
              </w:rPr>
              <w:t>Đ</w:t>
            </w:r>
            <w:r w:rsidRPr="008E4584">
              <w:rPr>
                <w:rFonts w:asciiTheme="majorHAnsi" w:eastAsia="Times New Roman" w:hAnsiTheme="majorHAnsi" w:cstheme="majorHAnsi"/>
                <w:sz w:val="24"/>
                <w:szCs w:val="24"/>
              </w:rPr>
              <w:t>ối tượng thu sẽ quy định cụ thể t</w:t>
            </w:r>
            <w:r w:rsidR="008E4584" w:rsidRPr="008E4584">
              <w:rPr>
                <w:rFonts w:asciiTheme="majorHAnsi" w:eastAsia="Times New Roman" w:hAnsiTheme="majorHAnsi" w:cstheme="majorHAnsi"/>
                <w:sz w:val="24"/>
                <w:szCs w:val="24"/>
              </w:rPr>
              <w:t>ại Điều 13</w:t>
            </w:r>
            <w:r w:rsidRPr="008E4584">
              <w:rPr>
                <w:rFonts w:asciiTheme="majorHAnsi" w:eastAsia="Times New Roman" w:hAnsiTheme="majorHAnsi" w:cstheme="majorHAnsi"/>
                <w:sz w:val="24"/>
                <w:szCs w:val="24"/>
              </w:rPr>
              <w:t xml:space="preserve"> Nghị định này.</w:t>
            </w:r>
          </w:p>
          <w:p w14:paraId="59B43E3C" w14:textId="77777777" w:rsidR="008E4584" w:rsidRPr="008E4584" w:rsidRDefault="008E4584" w:rsidP="00016056">
            <w:pPr>
              <w:rPr>
                <w:rFonts w:asciiTheme="majorHAnsi" w:eastAsia="Times New Roman" w:hAnsiTheme="majorHAnsi" w:cstheme="majorHAnsi"/>
                <w:b/>
                <w:sz w:val="24"/>
                <w:szCs w:val="24"/>
              </w:rPr>
            </w:pPr>
          </w:p>
          <w:p w14:paraId="7237C8A9" w14:textId="77777777" w:rsidR="008E4584" w:rsidRDefault="008E4584" w:rsidP="00016056">
            <w:pPr>
              <w:rPr>
                <w:rFonts w:asciiTheme="majorHAnsi" w:eastAsia="Times New Roman" w:hAnsiTheme="majorHAnsi" w:cstheme="majorHAnsi"/>
                <w:b/>
                <w:sz w:val="24"/>
                <w:szCs w:val="24"/>
              </w:rPr>
            </w:pPr>
          </w:p>
          <w:p w14:paraId="4B11C7C3" w14:textId="77777777" w:rsidR="008E4584" w:rsidRDefault="008E4584" w:rsidP="00016056">
            <w:pPr>
              <w:rPr>
                <w:rFonts w:asciiTheme="majorHAnsi" w:eastAsia="Times New Roman" w:hAnsiTheme="majorHAnsi" w:cstheme="majorHAnsi"/>
                <w:b/>
                <w:sz w:val="24"/>
                <w:szCs w:val="24"/>
              </w:rPr>
            </w:pPr>
          </w:p>
          <w:p w14:paraId="230D2519" w14:textId="5EAA6C83" w:rsidR="002E1217" w:rsidRPr="00BC35BB" w:rsidRDefault="002E1217" w:rsidP="00016056">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Tiếp thu</w:t>
            </w:r>
            <w:r>
              <w:rPr>
                <w:rFonts w:asciiTheme="majorHAnsi" w:eastAsia="Times New Roman" w:hAnsiTheme="majorHAnsi" w:cstheme="majorHAnsi"/>
                <w:b/>
                <w:sz w:val="24"/>
                <w:szCs w:val="24"/>
              </w:rPr>
              <w:t xml:space="preserve"> Bình Định</w:t>
            </w:r>
          </w:p>
          <w:p w14:paraId="3B6043A9" w14:textId="15D6B5B4" w:rsidR="002E1217" w:rsidRDefault="002E1217" w:rsidP="00016056">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8E4584">
              <w:rPr>
                <w:rFonts w:asciiTheme="majorHAnsi" w:eastAsia="Times New Roman" w:hAnsiTheme="majorHAnsi" w:cstheme="majorHAnsi"/>
                <w:color w:val="000000"/>
                <w:sz w:val="24"/>
                <w:szCs w:val="24"/>
              </w:rPr>
              <w:t>Cơ quan soạn thảo đã bỏ "tổ chức quốc tế" ra khỏi đối tượng áp dụng</w:t>
            </w:r>
            <w:r w:rsidR="00A43BC4">
              <w:rPr>
                <w:rFonts w:asciiTheme="majorHAnsi" w:eastAsia="Times New Roman" w:hAnsiTheme="majorHAnsi" w:cstheme="majorHAnsi"/>
                <w:color w:val="000000"/>
                <w:sz w:val="24"/>
                <w:szCs w:val="24"/>
              </w:rPr>
              <w:t>.</w:t>
            </w:r>
          </w:p>
          <w:p w14:paraId="12CC2CE0" w14:textId="0B04348A" w:rsidR="002E1217" w:rsidRPr="00BC35BB" w:rsidRDefault="002E1217" w:rsidP="00016056">
            <w:pPr>
              <w:tabs>
                <w:tab w:val="left" w:pos="0"/>
              </w:tabs>
              <w:ind w:right="-43"/>
              <w:jc w:val="both"/>
              <w:rPr>
                <w:rFonts w:asciiTheme="majorHAnsi" w:eastAsia="Times New Roman" w:hAnsiTheme="majorHAnsi" w:cstheme="majorHAnsi"/>
                <w:color w:val="000000"/>
                <w:sz w:val="24"/>
                <w:szCs w:val="24"/>
              </w:rPr>
            </w:pPr>
          </w:p>
        </w:tc>
      </w:tr>
      <w:tr w:rsidR="002E1217" w:rsidRPr="001768B9" w14:paraId="19FB2C2F" w14:textId="77777777" w:rsidTr="002E1217">
        <w:tc>
          <w:tcPr>
            <w:tcW w:w="1134" w:type="dxa"/>
            <w:vAlign w:val="center"/>
          </w:tcPr>
          <w:p w14:paraId="50FC1417" w14:textId="7777FA51" w:rsidR="002E1217" w:rsidRPr="00930AE5" w:rsidRDefault="002E1217" w:rsidP="00930AE5">
            <w:pPr>
              <w:pBdr>
                <w:top w:val="nil"/>
                <w:left w:val="nil"/>
                <w:bottom w:val="nil"/>
                <w:right w:val="nil"/>
                <w:between w:val="nil"/>
              </w:pBdr>
              <w:jc w:val="center"/>
              <w:rPr>
                <w:rFonts w:asciiTheme="majorHAnsi" w:eastAsia="Times New Roman" w:hAnsiTheme="majorHAnsi" w:cstheme="majorHAnsi"/>
                <w:b/>
                <w:color w:val="000000"/>
                <w:sz w:val="24"/>
                <w:szCs w:val="24"/>
              </w:rPr>
            </w:pPr>
            <w:r w:rsidRPr="00930AE5">
              <w:rPr>
                <w:rFonts w:asciiTheme="majorHAnsi" w:eastAsia="Times New Roman" w:hAnsiTheme="majorHAnsi" w:cstheme="majorHAnsi"/>
                <w:b/>
                <w:color w:val="000000"/>
                <w:sz w:val="24"/>
                <w:szCs w:val="24"/>
              </w:rPr>
              <w:lastRenderedPageBreak/>
              <w:t>Điều 3</w:t>
            </w:r>
          </w:p>
        </w:tc>
        <w:tc>
          <w:tcPr>
            <w:tcW w:w="7797" w:type="dxa"/>
          </w:tcPr>
          <w:p w14:paraId="12A11F0B" w14:textId="061B2B09" w:rsidR="002E1217" w:rsidRPr="00F94E90" w:rsidRDefault="002E1217" w:rsidP="00930AE5">
            <w:pPr>
              <w:jc w:val="both"/>
              <w:rPr>
                <w:rFonts w:ascii="Times New Roman" w:eastAsia="Times New Roman" w:hAnsi="Times New Roman" w:cs="Times New Roman"/>
                <w:b/>
                <w:bCs/>
                <w:sz w:val="24"/>
                <w:szCs w:val="24"/>
              </w:rPr>
            </w:pPr>
            <w:bookmarkStart w:id="0" w:name="bookmark=id.1fob9te" w:colFirst="0" w:colLast="0"/>
            <w:bookmarkEnd w:id="0"/>
            <w:r w:rsidRPr="00F94E90">
              <w:rPr>
                <w:rFonts w:ascii="Times New Roman" w:eastAsia="Times New Roman" w:hAnsi="Times New Roman" w:cs="Times New Roman"/>
                <w:b/>
                <w:bCs/>
                <w:sz w:val="24"/>
                <w:szCs w:val="24"/>
              </w:rPr>
              <w:t xml:space="preserve">Bộ Tư pháp: </w:t>
            </w:r>
          </w:p>
          <w:p w14:paraId="1FAB3D54" w14:textId="1E24ACCB" w:rsidR="002E1217" w:rsidRPr="00F94E90" w:rsidRDefault="002E1217" w:rsidP="00930AE5">
            <w:pPr>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Việc sao chép lại (và sao chép lại một cách chưa chính xác) tại khoản 1, 2 và 3 là không cần thiết.</w:t>
            </w:r>
          </w:p>
          <w:p w14:paraId="7663C66A" w14:textId="77777777" w:rsidR="00B86B95" w:rsidRPr="00F94E90" w:rsidRDefault="00B86B95" w:rsidP="00930AE5">
            <w:pPr>
              <w:jc w:val="both"/>
              <w:rPr>
                <w:rFonts w:ascii="Times New Roman" w:eastAsia="Times New Roman" w:hAnsi="Times New Roman" w:cs="Times New Roman"/>
                <w:b/>
                <w:bCs/>
                <w:sz w:val="24"/>
                <w:szCs w:val="24"/>
              </w:rPr>
            </w:pPr>
          </w:p>
          <w:p w14:paraId="75A5BCE7" w14:textId="73A75B3A" w:rsidR="00A25831" w:rsidRPr="00F94E90" w:rsidRDefault="00A25831" w:rsidP="00930AE5">
            <w:pPr>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VHTTDL:</w:t>
            </w:r>
          </w:p>
          <w:p w14:paraId="705EB8C0" w14:textId="22527523" w:rsidR="00A25831" w:rsidRPr="00F94E90" w:rsidRDefault="00A25831"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Khoản 1, 2, 3 đã được quy định trong Luật Phòng, chống thiên tai và Luật sửa đổi, bổ sung một số điều của Luật Phòng, chống thiên tai và Luật Đê điều ngày 17/6/2020, đề nghị cân nhắc xem xét việc lặp lại nội dung đã được quy định.</w:t>
            </w:r>
          </w:p>
        </w:tc>
        <w:tc>
          <w:tcPr>
            <w:tcW w:w="6804" w:type="dxa"/>
          </w:tcPr>
          <w:p w14:paraId="75481231" w14:textId="2C60D384" w:rsidR="002E1217" w:rsidRPr="00BC35BB" w:rsidRDefault="002E1217" w:rsidP="008D0BE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Tiếp thu</w:t>
            </w:r>
            <w:r w:rsidR="00A25831">
              <w:rPr>
                <w:rFonts w:asciiTheme="majorHAnsi" w:eastAsia="Times New Roman" w:hAnsiTheme="majorHAnsi" w:cstheme="majorHAnsi"/>
                <w:b/>
                <w:sz w:val="24"/>
                <w:szCs w:val="24"/>
              </w:rPr>
              <w:t xml:space="preserve"> Bộ Tư pháp:</w:t>
            </w:r>
          </w:p>
          <w:p w14:paraId="3D89115A" w14:textId="3BB73DC7" w:rsidR="002E1217" w:rsidRDefault="00B86B95" w:rsidP="00045947">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Cơ quan soạn thảo đã sửa lại theo quy định tại </w:t>
            </w:r>
            <w:r w:rsidR="002E1217" w:rsidRPr="00BC35BB">
              <w:rPr>
                <w:rFonts w:asciiTheme="majorHAnsi" w:eastAsia="Times New Roman" w:hAnsiTheme="majorHAnsi" w:cstheme="majorHAnsi"/>
                <w:sz w:val="24"/>
                <w:szCs w:val="24"/>
              </w:rPr>
              <w:t>điểm b khoản 7, Điều 1 Luật số 60/2020/QH14 của Quốc Hội sửa đổi, bổ sung một số Điều của Luật Phòng chống thiên tai và Luật Đê điều.</w:t>
            </w:r>
          </w:p>
          <w:p w14:paraId="4E6B7560" w14:textId="5173E9DD" w:rsidR="00A25831" w:rsidRPr="00BC35BB" w:rsidRDefault="00A25831" w:rsidP="00A2583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Tiếp thu</w:t>
            </w:r>
            <w:r>
              <w:rPr>
                <w:rFonts w:asciiTheme="majorHAnsi" w:eastAsia="Times New Roman" w:hAnsiTheme="majorHAnsi" w:cstheme="majorHAnsi"/>
                <w:b/>
                <w:sz w:val="24"/>
                <w:szCs w:val="24"/>
              </w:rPr>
              <w:t xml:space="preserve"> Bộ VHTTDL</w:t>
            </w:r>
          </w:p>
          <w:p w14:paraId="7CE28AFE" w14:textId="02D4ECB2" w:rsidR="00A25831" w:rsidRPr="00BC35BB" w:rsidRDefault="00A25831" w:rsidP="00045947">
            <w:pPr>
              <w:tabs>
                <w:tab w:val="left" w:pos="0"/>
              </w:tabs>
              <w:ind w:right="-43"/>
              <w:jc w:val="both"/>
              <w:rPr>
                <w:rFonts w:asciiTheme="majorHAnsi" w:eastAsia="Times New Roman" w:hAnsiTheme="majorHAnsi" w:cstheme="majorHAnsi"/>
                <w:color w:val="000000"/>
                <w:sz w:val="24"/>
                <w:szCs w:val="24"/>
              </w:rPr>
            </w:pPr>
          </w:p>
        </w:tc>
      </w:tr>
      <w:tr w:rsidR="002E1217" w:rsidRPr="001768B9" w14:paraId="7972D931" w14:textId="77777777" w:rsidTr="002E1217">
        <w:tc>
          <w:tcPr>
            <w:tcW w:w="1134" w:type="dxa"/>
            <w:vAlign w:val="center"/>
          </w:tcPr>
          <w:p w14:paraId="77F1E017" w14:textId="53418884"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1</w:t>
            </w:r>
          </w:p>
        </w:tc>
        <w:tc>
          <w:tcPr>
            <w:tcW w:w="7797" w:type="dxa"/>
          </w:tcPr>
          <w:p w14:paraId="795842AF" w14:textId="77777777" w:rsidR="002E1217" w:rsidRPr="00F94E90" w:rsidRDefault="002E1217" w:rsidP="00930AE5">
            <w:pPr>
              <w:jc w:val="both"/>
              <w:rPr>
                <w:rFonts w:asciiTheme="majorHAnsi" w:eastAsia="Times New Roman" w:hAnsiTheme="majorHAnsi" w:cstheme="majorHAnsi"/>
                <w:b/>
                <w:bCs/>
                <w:sz w:val="24"/>
                <w:szCs w:val="24"/>
              </w:rPr>
            </w:pPr>
          </w:p>
        </w:tc>
        <w:tc>
          <w:tcPr>
            <w:tcW w:w="6804" w:type="dxa"/>
          </w:tcPr>
          <w:p w14:paraId="4A033E1E" w14:textId="77777777" w:rsidR="002E1217" w:rsidRPr="00BC35BB" w:rsidRDefault="002E1217" w:rsidP="00930AE5">
            <w:pPr>
              <w:tabs>
                <w:tab w:val="left" w:pos="0"/>
              </w:tabs>
              <w:ind w:right="-43"/>
              <w:jc w:val="both"/>
              <w:rPr>
                <w:rFonts w:asciiTheme="majorHAnsi" w:eastAsia="Times New Roman" w:hAnsiTheme="majorHAnsi" w:cstheme="majorHAnsi"/>
                <w:color w:val="000000"/>
                <w:sz w:val="24"/>
                <w:szCs w:val="24"/>
              </w:rPr>
            </w:pPr>
          </w:p>
        </w:tc>
      </w:tr>
      <w:tr w:rsidR="002E1217" w:rsidRPr="001768B9" w14:paraId="71A3A5E8" w14:textId="77777777" w:rsidTr="002812FA">
        <w:trPr>
          <w:trHeight w:val="2358"/>
        </w:trPr>
        <w:tc>
          <w:tcPr>
            <w:tcW w:w="1134" w:type="dxa"/>
            <w:vAlign w:val="center"/>
          </w:tcPr>
          <w:p w14:paraId="417B7C3F" w14:textId="3F00EDA2"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2</w:t>
            </w:r>
          </w:p>
        </w:tc>
        <w:tc>
          <w:tcPr>
            <w:tcW w:w="7797" w:type="dxa"/>
          </w:tcPr>
          <w:p w14:paraId="1D32AD64" w14:textId="3C3296D1" w:rsidR="002E1217" w:rsidRPr="00F94E90" w:rsidRDefault="002E1217" w:rsidP="00930AE5">
            <w:pPr>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GDĐT:</w:t>
            </w:r>
          </w:p>
          <w:p w14:paraId="5FA0EF87" w14:textId="6445E94E" w:rsidR="002E1217" w:rsidRPr="00F94E90" w:rsidRDefault="002E1217" w:rsidP="00930AE5">
            <w:pPr>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Nên viết lại như sau: "2. Việc quản lý và sử dụng Quỹ phải đảm bảo đúng mục đích, đúng pháp luật, đúng đối tượng, kịp thời, hiệu quả, công khai, minh bạch.".</w:t>
            </w:r>
          </w:p>
          <w:p w14:paraId="69143AB6" w14:textId="77777777" w:rsidR="005E6F40" w:rsidRPr="00F94E90" w:rsidRDefault="005E6F40" w:rsidP="00930AE5">
            <w:pPr>
              <w:jc w:val="both"/>
              <w:rPr>
                <w:rFonts w:asciiTheme="majorHAnsi" w:eastAsia="Times New Roman" w:hAnsiTheme="majorHAnsi" w:cstheme="majorHAnsi"/>
                <w:b/>
                <w:bCs/>
                <w:sz w:val="24"/>
                <w:szCs w:val="24"/>
              </w:rPr>
            </w:pPr>
          </w:p>
          <w:p w14:paraId="0E32C76F" w14:textId="1B8D80AC"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Hòa Bình:  </w:t>
            </w:r>
          </w:p>
          <w:p w14:paraId="77B6D083" w14:textId="516E43FB"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như sau: "2. Việc quản lý và sử dụng Quỹ phải đảm bảo đúng mục đích, đúng pháp luật, kịp thời, hiệu quả, đảm bảo công khai, công bằng, minh bạch."</w:t>
            </w:r>
          </w:p>
        </w:tc>
        <w:tc>
          <w:tcPr>
            <w:tcW w:w="6804" w:type="dxa"/>
          </w:tcPr>
          <w:p w14:paraId="3BED1FD9" w14:textId="788AF377" w:rsidR="002E1217" w:rsidRPr="00BC35BB" w:rsidRDefault="002E1217" w:rsidP="008B0FE2">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Bộ GDĐT:</w:t>
            </w:r>
          </w:p>
          <w:p w14:paraId="00D2CE62" w14:textId="317DB303" w:rsidR="002E1217" w:rsidRPr="00BC35BB" w:rsidRDefault="002E1217" w:rsidP="008B0FE2">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035A4" w:rsidRPr="00BC35BB">
              <w:rPr>
                <w:rFonts w:asciiTheme="majorHAnsi" w:eastAsia="Times New Roman" w:hAnsiTheme="majorHAnsi" w:cstheme="majorHAnsi"/>
                <w:sz w:val="24"/>
                <w:szCs w:val="24"/>
              </w:rPr>
              <w:t xml:space="preserve">Nguyên tắc hoạt động của Quỹ thực hiện theo </w:t>
            </w:r>
            <w:r w:rsidRPr="00BC35BB">
              <w:rPr>
                <w:rFonts w:asciiTheme="majorHAnsi" w:eastAsia="Times New Roman" w:hAnsiTheme="majorHAnsi" w:cstheme="majorHAnsi"/>
                <w:sz w:val="24"/>
                <w:szCs w:val="24"/>
              </w:rPr>
              <w:t>quy định tại điểm b khoản 7, Điều 1 Luật số 60/2020/QH14 của Quốc Hội sửa đổi, bổ sung một số Điều của Luật Phòng chống thiên tai và Luật Đê điều.</w:t>
            </w:r>
          </w:p>
          <w:p w14:paraId="1611D53F" w14:textId="2756527F" w:rsidR="002E1217" w:rsidRPr="00BC35BB" w:rsidRDefault="002E1217" w:rsidP="00BC35BB">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Hòa Bình:</w:t>
            </w:r>
          </w:p>
          <w:p w14:paraId="3B6A21E8" w14:textId="0E569E03" w:rsidR="002E1217" w:rsidRPr="00992B8A" w:rsidRDefault="002E1217" w:rsidP="008B0FE2">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D7BA9" w:rsidRPr="00BC35BB">
              <w:rPr>
                <w:rFonts w:asciiTheme="majorHAnsi" w:eastAsia="Times New Roman" w:hAnsiTheme="majorHAnsi" w:cstheme="majorHAnsi"/>
                <w:sz w:val="24"/>
                <w:szCs w:val="24"/>
              </w:rPr>
              <w:t>Nguyên tắc hoạt động của Quỹ thực hiện theo quy định tại điểm b khoản 7, Điều 1 Luật số 60/2020/QH14 của Quốc Hội sửa đổi, bổ sung một số Điều của Luật Phòng chống thiên tai và Luật Đê điều</w:t>
            </w:r>
            <w:r w:rsidRPr="00BC35BB">
              <w:rPr>
                <w:rFonts w:asciiTheme="majorHAnsi" w:eastAsia="Times New Roman" w:hAnsiTheme="majorHAnsi" w:cstheme="majorHAnsi"/>
                <w:sz w:val="24"/>
                <w:szCs w:val="24"/>
              </w:rPr>
              <w:t>.</w:t>
            </w:r>
          </w:p>
        </w:tc>
      </w:tr>
      <w:tr w:rsidR="002E1217" w:rsidRPr="001768B9" w14:paraId="712B873A" w14:textId="77777777" w:rsidTr="002E1217">
        <w:tc>
          <w:tcPr>
            <w:tcW w:w="1134" w:type="dxa"/>
            <w:vAlign w:val="center"/>
          </w:tcPr>
          <w:p w14:paraId="59BB0F5F" w14:textId="265BDC4F"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3</w:t>
            </w:r>
          </w:p>
        </w:tc>
        <w:tc>
          <w:tcPr>
            <w:tcW w:w="7797" w:type="dxa"/>
          </w:tcPr>
          <w:p w14:paraId="6E682D85" w14:textId="77777777"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Điện Biên:</w:t>
            </w:r>
            <w:r w:rsidRPr="00F94E90">
              <w:rPr>
                <w:rFonts w:asciiTheme="majorHAnsi" w:eastAsia="Times New Roman" w:hAnsiTheme="majorHAnsi" w:cstheme="majorHAnsi"/>
                <w:sz w:val="24"/>
                <w:szCs w:val="24"/>
              </w:rPr>
              <w:t xml:space="preserve"> </w:t>
            </w:r>
          </w:p>
          <w:p w14:paraId="69BE2AD7" w14:textId="02360B9D"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"Hỗ trợ cho các hoạt động phòng, chống thiên tai mà ngân sách nhà nước và các nguồn vốn hợp pháp khác chưa đầu tư hoặc chưa đáp ứng yêu cầu”.</w:t>
            </w:r>
          </w:p>
          <w:p w14:paraId="4E85EE49" w14:textId="1B8169A7"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Hòa Bình: </w:t>
            </w:r>
          </w:p>
          <w:p w14:paraId="42C9AC3A" w14:textId="2A1FD7B5" w:rsidR="002E1217" w:rsidRPr="00F94E90" w:rsidRDefault="002E1217" w:rsidP="00930AE5">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như sau: "3. Hỗ trợ, cứu trợ cho các hoạt động phòng, chống thiên tai mà ngân sách nhà nước chưa đầu tư hoặc chưa đáp ứng yêu cầu.".</w:t>
            </w:r>
          </w:p>
          <w:p w14:paraId="22A30D67" w14:textId="77777777" w:rsidR="005E6F40" w:rsidRPr="00F94E90" w:rsidRDefault="005E6F40" w:rsidP="00930AE5">
            <w:pPr>
              <w:jc w:val="both"/>
              <w:rPr>
                <w:rFonts w:asciiTheme="majorHAnsi" w:eastAsia="Times New Roman" w:hAnsiTheme="majorHAnsi" w:cstheme="majorHAnsi"/>
                <w:sz w:val="24"/>
                <w:szCs w:val="24"/>
              </w:rPr>
            </w:pPr>
          </w:p>
          <w:p w14:paraId="3CE82DDD" w14:textId="225FC157"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An Giang: </w:t>
            </w:r>
          </w:p>
          <w:p w14:paraId="1EA6F1C8" w14:textId="19D6FB07" w:rsidR="002E1217" w:rsidRPr="00F94E90" w:rsidRDefault="002E1217" w:rsidP="00930AE5">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lastRenderedPageBreak/>
              <w:t xml:space="preserve">- </w:t>
            </w:r>
            <w:r w:rsidRPr="00F94E90">
              <w:rPr>
                <w:rFonts w:asciiTheme="majorHAnsi" w:eastAsia="Times New Roman" w:hAnsiTheme="majorHAnsi" w:cstheme="majorHAnsi"/>
                <w:sz w:val="24"/>
                <w:szCs w:val="24"/>
              </w:rPr>
              <w:t>Đề nghị điều chỉnh thành “3. Hỗ trợ cho các hoạt động phòng, ngừa, ứng phó, khắc phục hậu quả thiên tai mà ngân sách nhà nước chưa đầu tư hoặc chưa đáp ứng yêu cầu.”</w:t>
            </w:r>
          </w:p>
        </w:tc>
        <w:tc>
          <w:tcPr>
            <w:tcW w:w="6804" w:type="dxa"/>
          </w:tcPr>
          <w:p w14:paraId="516F4571" w14:textId="3AE1893C" w:rsidR="002E1217" w:rsidRDefault="002E1217" w:rsidP="00084BD3">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Giải trình</w:t>
            </w:r>
            <w:r>
              <w:rPr>
                <w:rFonts w:asciiTheme="majorHAnsi" w:eastAsia="Times New Roman" w:hAnsiTheme="majorHAnsi" w:cstheme="majorHAnsi"/>
                <w:b/>
                <w:sz w:val="24"/>
                <w:szCs w:val="24"/>
              </w:rPr>
              <w:t xml:space="preserve"> Điện Biên:</w:t>
            </w:r>
          </w:p>
          <w:p w14:paraId="6837D779" w14:textId="77527E12" w:rsidR="002E1217" w:rsidRPr="00084BD3" w:rsidRDefault="002E1217" w:rsidP="002D7BA9">
            <w:pPr>
              <w:jc w:val="both"/>
              <w:rPr>
                <w:rFonts w:asciiTheme="majorHAnsi" w:eastAsia="Times New Roman" w:hAnsiTheme="majorHAnsi" w:cstheme="majorHAnsi"/>
                <w:b/>
                <w:sz w:val="24"/>
                <w:szCs w:val="24"/>
              </w:rPr>
            </w:pPr>
            <w:r>
              <w:rPr>
                <w:rFonts w:asciiTheme="majorHAnsi" w:eastAsia="Times New Roman" w:hAnsiTheme="majorHAnsi" w:cstheme="majorHAnsi"/>
                <w:sz w:val="24"/>
                <w:szCs w:val="24"/>
              </w:rPr>
              <w:t xml:space="preserve">- </w:t>
            </w:r>
            <w:r w:rsidR="002D7BA9" w:rsidRPr="00BC35BB">
              <w:rPr>
                <w:rFonts w:asciiTheme="majorHAnsi" w:eastAsia="Times New Roman" w:hAnsiTheme="majorHAnsi" w:cstheme="majorHAnsi"/>
                <w:sz w:val="24"/>
                <w:szCs w:val="24"/>
              </w:rPr>
              <w:t>Nguyên tắc hoạt động của Quỹ thực hiện theo quy định tại điểm b khoản 7, Điều 1 Luật số 60/2020/QH14 của Quốc Hội sửa đổi, bổ sung một số Điều của Luật Phòng chống thiên tai và Luật Đê điều</w:t>
            </w:r>
            <w:r w:rsidRPr="00BC35BB">
              <w:rPr>
                <w:rFonts w:asciiTheme="majorHAnsi" w:eastAsia="Times New Roman" w:hAnsiTheme="majorHAnsi" w:cstheme="majorHAnsi"/>
                <w:sz w:val="24"/>
                <w:szCs w:val="24"/>
              </w:rPr>
              <w:t>.</w:t>
            </w:r>
          </w:p>
          <w:p w14:paraId="1423A0F5" w14:textId="19CAC991" w:rsidR="002E1217" w:rsidRPr="00BC35BB" w:rsidRDefault="002E1217" w:rsidP="002D7BA9">
            <w:pPr>
              <w:jc w:val="both"/>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Hòa Bình:</w:t>
            </w:r>
          </w:p>
          <w:p w14:paraId="35E29F03" w14:textId="5D47A071" w:rsidR="002E1217" w:rsidRPr="00BC35BB" w:rsidRDefault="002E1217" w:rsidP="00F27841">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D7BA9" w:rsidRPr="00BC35BB">
              <w:rPr>
                <w:rFonts w:asciiTheme="majorHAnsi" w:eastAsia="Times New Roman" w:hAnsiTheme="majorHAnsi" w:cstheme="majorHAnsi"/>
                <w:sz w:val="24"/>
                <w:szCs w:val="24"/>
              </w:rPr>
              <w:t>Nguyên tắc hoạt động của Quỹ thực hiện theo quy định tại điểm b khoản 7, Điều 1 Luật số 60/2020/QH14 của Quốc Hội sửa đổi, bổ sung một số Điều của Luật Phòng chống thiên tai và Luật Đê điều</w:t>
            </w:r>
            <w:r w:rsidRPr="00BC35BB">
              <w:rPr>
                <w:rFonts w:asciiTheme="majorHAnsi" w:eastAsia="Times New Roman" w:hAnsiTheme="majorHAnsi" w:cstheme="majorHAnsi"/>
                <w:sz w:val="24"/>
                <w:szCs w:val="24"/>
              </w:rPr>
              <w:t>.</w:t>
            </w:r>
          </w:p>
          <w:p w14:paraId="1E502BEA" w14:textId="63F7F62D" w:rsidR="002E1217" w:rsidRPr="00BC35BB" w:rsidRDefault="002E1217" w:rsidP="00F2784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An Giang:</w:t>
            </w:r>
          </w:p>
          <w:p w14:paraId="059646EC" w14:textId="606914DA" w:rsidR="002E1217" w:rsidRPr="00992B8A" w:rsidRDefault="002E1217" w:rsidP="00930AE5">
            <w:pP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xml:space="preserve">- </w:t>
            </w:r>
            <w:r w:rsidR="002D7BA9" w:rsidRPr="00BC35BB">
              <w:rPr>
                <w:rFonts w:asciiTheme="majorHAnsi" w:eastAsia="Times New Roman" w:hAnsiTheme="majorHAnsi" w:cstheme="majorHAnsi"/>
                <w:sz w:val="24"/>
                <w:szCs w:val="24"/>
              </w:rPr>
              <w:t>Nguyên tắc hoạt động của Quỹ thực hiện theo quy định tại điểm b khoản 7, Điều 1 Luật số 60/2020/QH14 của Quốc Hội sửa đổi, bổ sung một số Điều của Luật Phòng chống thiên tai và Luật Đê điều</w:t>
            </w:r>
            <w:r w:rsidRPr="00BC35BB">
              <w:rPr>
                <w:rFonts w:asciiTheme="majorHAnsi" w:eastAsia="Times New Roman" w:hAnsiTheme="majorHAnsi" w:cstheme="majorHAnsi"/>
                <w:sz w:val="24"/>
                <w:szCs w:val="24"/>
              </w:rPr>
              <w:t>.</w:t>
            </w:r>
          </w:p>
        </w:tc>
      </w:tr>
      <w:tr w:rsidR="002E1217" w:rsidRPr="001768B9" w14:paraId="3B13B64F" w14:textId="77777777" w:rsidTr="002E1217">
        <w:tc>
          <w:tcPr>
            <w:tcW w:w="1134" w:type="dxa"/>
            <w:vAlign w:val="center"/>
          </w:tcPr>
          <w:p w14:paraId="38B3ED08" w14:textId="167F5316"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lastRenderedPageBreak/>
              <w:t>Khoản 4</w:t>
            </w:r>
          </w:p>
        </w:tc>
        <w:tc>
          <w:tcPr>
            <w:tcW w:w="7797" w:type="dxa"/>
          </w:tcPr>
          <w:p w14:paraId="31C72673" w14:textId="5EA72397" w:rsidR="002E1217" w:rsidRPr="00F94E90" w:rsidRDefault="002E1217" w:rsidP="00930AE5">
            <w:pPr>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Tư pháp:</w:t>
            </w:r>
          </w:p>
          <w:p w14:paraId="0D99E22D" w14:textId="79905984" w:rsidR="002E1217" w:rsidRPr="00F94E90" w:rsidRDefault="002E1217" w:rsidP="00930AE5">
            <w:pPr>
              <w:jc w:val="both"/>
              <w:rPr>
                <w:rFonts w:asciiTheme="majorHAnsi" w:eastAsia="Times New Roman" w:hAnsiTheme="majorHAnsi" w:cstheme="majorHAnsi"/>
                <w:b/>
                <w:bCs/>
                <w:sz w:val="24"/>
                <w:szCs w:val="24"/>
              </w:rPr>
            </w:pPr>
            <w:r w:rsidRPr="00F94E90">
              <w:rPr>
                <w:rFonts w:ascii="Times New Roman" w:eastAsia="Times New Roman" w:hAnsi="Times New Roman" w:cs="Times New Roman"/>
                <w:sz w:val="24"/>
                <w:szCs w:val="24"/>
              </w:rPr>
              <w:t>-</w:t>
            </w: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Đề nghị cân nhắc bỏ vì không thuộc trường hợp chi được chuyển nguồn quy định tại khoản 3 Điều 64 Luật Ngân sách nhà nước năm 2020.</w:t>
            </w:r>
          </w:p>
        </w:tc>
        <w:tc>
          <w:tcPr>
            <w:tcW w:w="6804" w:type="dxa"/>
          </w:tcPr>
          <w:p w14:paraId="0F23FD08" w14:textId="77777777" w:rsidR="002E1217" w:rsidRDefault="002E1217" w:rsidP="00930AE5">
            <w:pPr>
              <w:tabs>
                <w:tab w:val="left" w:pos="0"/>
              </w:tabs>
              <w:ind w:right="-43"/>
              <w:jc w:val="both"/>
              <w:rPr>
                <w:rFonts w:asciiTheme="majorHAnsi" w:eastAsia="Times New Roman" w:hAnsiTheme="majorHAnsi" w:cstheme="majorHAnsi"/>
                <w:b/>
                <w:color w:val="000000"/>
                <w:sz w:val="24"/>
                <w:szCs w:val="24"/>
                <w:highlight w:val="white"/>
              </w:rPr>
            </w:pPr>
            <w:r w:rsidRPr="00DE6939">
              <w:rPr>
                <w:rFonts w:asciiTheme="majorHAnsi" w:eastAsia="Times New Roman" w:hAnsiTheme="majorHAnsi" w:cstheme="majorHAnsi"/>
                <w:b/>
                <w:color w:val="000000"/>
                <w:sz w:val="24"/>
                <w:szCs w:val="24"/>
                <w:highlight w:val="white"/>
              </w:rPr>
              <w:t>Tiếp thu</w:t>
            </w:r>
            <w:r>
              <w:rPr>
                <w:rFonts w:asciiTheme="majorHAnsi" w:eastAsia="Times New Roman" w:hAnsiTheme="majorHAnsi" w:cstheme="majorHAnsi"/>
                <w:b/>
                <w:color w:val="000000"/>
                <w:sz w:val="24"/>
                <w:szCs w:val="24"/>
                <w:highlight w:val="white"/>
              </w:rPr>
              <w:t xml:space="preserve"> Bộ Tư pháp</w:t>
            </w:r>
          </w:p>
          <w:p w14:paraId="638687C7" w14:textId="543EA6AB" w:rsidR="00A43BC4" w:rsidRPr="00A43BC4" w:rsidRDefault="00A43BC4" w:rsidP="00930AE5">
            <w:pPr>
              <w:tabs>
                <w:tab w:val="left" w:pos="0"/>
              </w:tabs>
              <w:ind w:right="-43"/>
              <w:jc w:val="both"/>
              <w:rPr>
                <w:rFonts w:asciiTheme="majorHAnsi" w:eastAsia="Times New Roman" w:hAnsiTheme="majorHAnsi" w:cstheme="majorHAnsi"/>
                <w:bCs/>
                <w:color w:val="000000"/>
                <w:sz w:val="24"/>
                <w:szCs w:val="24"/>
                <w:highlight w:val="white"/>
              </w:rPr>
            </w:pPr>
            <w:r w:rsidRPr="00A43BC4">
              <w:rPr>
                <w:rFonts w:asciiTheme="majorHAnsi" w:eastAsia="Times New Roman" w:hAnsiTheme="majorHAnsi" w:cstheme="majorHAnsi"/>
                <w:bCs/>
                <w:color w:val="000000"/>
                <w:sz w:val="24"/>
                <w:szCs w:val="24"/>
                <w:highlight w:val="white"/>
              </w:rPr>
              <w:t>- Cơ quan soạn thảo đã bỏ nội dung khoản 4 ra khỏi dự thảo.</w:t>
            </w:r>
          </w:p>
        </w:tc>
      </w:tr>
      <w:tr w:rsidR="002E1217" w:rsidRPr="001768B9" w14:paraId="22F5E614" w14:textId="77777777" w:rsidTr="002E1217">
        <w:tc>
          <w:tcPr>
            <w:tcW w:w="1134" w:type="dxa"/>
            <w:vAlign w:val="center"/>
          </w:tcPr>
          <w:p w14:paraId="31B7742A" w14:textId="67936C68" w:rsidR="002E1217" w:rsidRPr="00930AE5" w:rsidRDefault="002E1217" w:rsidP="00930AE5">
            <w:pPr>
              <w:jc w:val="center"/>
              <w:rPr>
                <w:rFonts w:asciiTheme="majorHAnsi" w:eastAsia="Times New Roman" w:hAnsiTheme="majorHAnsi" w:cstheme="majorHAnsi"/>
                <w:b/>
                <w:color w:val="000000"/>
                <w:sz w:val="24"/>
                <w:szCs w:val="24"/>
                <w:highlight w:val="white"/>
              </w:rPr>
            </w:pPr>
            <w:r w:rsidRPr="00930AE5">
              <w:rPr>
                <w:rFonts w:asciiTheme="majorHAnsi" w:eastAsia="Times New Roman" w:hAnsiTheme="majorHAnsi" w:cstheme="majorHAnsi"/>
                <w:b/>
                <w:color w:val="000000"/>
                <w:sz w:val="24"/>
                <w:szCs w:val="24"/>
                <w:highlight w:val="white"/>
              </w:rPr>
              <w:t>Điều 4</w:t>
            </w:r>
          </w:p>
        </w:tc>
        <w:tc>
          <w:tcPr>
            <w:tcW w:w="7797" w:type="dxa"/>
          </w:tcPr>
          <w:p w14:paraId="7C3F3DAB"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Hòa Bình: </w:t>
            </w:r>
          </w:p>
          <w:p w14:paraId="1D58EEB0" w14:textId="67616D6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bổ sung tên Điều 4 như sau: "Điều 4. Tên gọi, địa vị pháp lý của Quỹ"</w:t>
            </w:r>
          </w:p>
          <w:p w14:paraId="2C742C68" w14:textId="0ABABD9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Huế: </w:t>
            </w:r>
          </w:p>
          <w:p w14:paraId="65470BE4" w14:textId="6C0049A5"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làm rõ thêm địa vị pháp lý của Quỹ vì có liên quan đến công tác thẩm định, xét duyệt/phê duyệt quyết toán nguồn kinh phí của Quỹ theo quy định của Luật Ngân sách nhà nước; đặc biệt là địa vị pháp lý của Quỹ cấp huyện, cấp xã.</w:t>
            </w:r>
            <w:r w:rsidRPr="00F94E90">
              <w:rPr>
                <w:rFonts w:asciiTheme="majorHAnsi" w:eastAsia="Times New Roman" w:hAnsiTheme="majorHAnsi" w:cstheme="majorHAnsi"/>
                <w:b/>
                <w:bCs/>
                <w:sz w:val="24"/>
                <w:szCs w:val="24"/>
              </w:rPr>
              <w:t xml:space="preserve"> </w:t>
            </w:r>
          </w:p>
        </w:tc>
        <w:tc>
          <w:tcPr>
            <w:tcW w:w="6804" w:type="dxa"/>
          </w:tcPr>
          <w:p w14:paraId="5EE8B8B8" w14:textId="1D63C90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DE6939">
              <w:rPr>
                <w:rFonts w:asciiTheme="majorHAnsi" w:eastAsia="Times New Roman" w:hAnsiTheme="majorHAnsi" w:cstheme="majorHAnsi"/>
                <w:b/>
                <w:color w:val="000000"/>
                <w:sz w:val="24"/>
                <w:szCs w:val="24"/>
                <w:highlight w:val="white"/>
              </w:rPr>
              <w:t>Tiếp thu</w:t>
            </w:r>
            <w:r>
              <w:rPr>
                <w:rFonts w:asciiTheme="majorHAnsi" w:eastAsia="Times New Roman" w:hAnsiTheme="majorHAnsi" w:cstheme="majorHAnsi"/>
                <w:b/>
                <w:color w:val="000000"/>
                <w:sz w:val="24"/>
                <w:szCs w:val="24"/>
                <w:highlight w:val="white"/>
              </w:rPr>
              <w:t xml:space="preserve"> Hòa Bình</w:t>
            </w:r>
          </w:p>
          <w:p w14:paraId="178E06CE" w14:textId="0BD3C6AE" w:rsidR="002E1217" w:rsidRPr="00B54C66" w:rsidRDefault="00B54C66"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B54C66">
              <w:rPr>
                <w:rFonts w:asciiTheme="majorHAnsi" w:eastAsia="Times New Roman" w:hAnsiTheme="majorHAnsi" w:cstheme="majorHAnsi"/>
                <w:bCs/>
                <w:color w:val="000000"/>
                <w:sz w:val="24"/>
                <w:szCs w:val="24"/>
                <w:highlight w:val="white"/>
              </w:rPr>
              <w:t>- Cơ quan soạn thảo đã sửa đổi tên Điều 4</w:t>
            </w:r>
          </w:p>
          <w:p w14:paraId="7FF44149" w14:textId="78DBE5D5" w:rsidR="002D7BA9" w:rsidRPr="002D7BA9" w:rsidRDefault="002D7BA9" w:rsidP="002D7BA9">
            <w:pPr>
              <w:rPr>
                <w:rFonts w:asciiTheme="majorHAnsi" w:eastAsia="Times New Roman" w:hAnsiTheme="majorHAnsi" w:cstheme="majorHAnsi"/>
                <w:b/>
                <w:sz w:val="24"/>
                <w:szCs w:val="24"/>
              </w:rPr>
            </w:pPr>
            <w:r w:rsidRPr="002D7BA9">
              <w:rPr>
                <w:rFonts w:asciiTheme="majorHAnsi" w:eastAsia="Times New Roman" w:hAnsiTheme="majorHAnsi" w:cstheme="majorHAnsi"/>
                <w:b/>
                <w:sz w:val="24"/>
                <w:szCs w:val="24"/>
              </w:rPr>
              <w:t>Giữ nguyên như dự thảo, giải trình H</w:t>
            </w:r>
            <w:r>
              <w:rPr>
                <w:rFonts w:asciiTheme="majorHAnsi" w:eastAsia="Times New Roman" w:hAnsiTheme="majorHAnsi" w:cstheme="majorHAnsi"/>
                <w:b/>
                <w:sz w:val="24"/>
                <w:szCs w:val="24"/>
              </w:rPr>
              <w:t>uế</w:t>
            </w:r>
            <w:r w:rsidRPr="002D7BA9">
              <w:rPr>
                <w:rFonts w:asciiTheme="majorHAnsi" w:eastAsia="Times New Roman" w:hAnsiTheme="majorHAnsi" w:cstheme="majorHAnsi"/>
                <w:b/>
                <w:sz w:val="24"/>
                <w:szCs w:val="24"/>
              </w:rPr>
              <w:t>:</w:t>
            </w:r>
          </w:p>
          <w:p w14:paraId="71A0053D" w14:textId="370C903A" w:rsidR="002E1217" w:rsidRPr="002D7BA9" w:rsidRDefault="002D7BA9" w:rsidP="002D7BA9">
            <w:pPr>
              <w:rPr>
                <w:rFonts w:asciiTheme="majorHAnsi" w:eastAsia="Times New Roman" w:hAnsiTheme="majorHAnsi" w:cstheme="majorHAnsi"/>
                <w:sz w:val="24"/>
                <w:szCs w:val="24"/>
              </w:rPr>
            </w:pPr>
            <w:r w:rsidRPr="002D7BA9">
              <w:rPr>
                <w:rFonts w:asciiTheme="majorHAnsi" w:eastAsia="Times New Roman" w:hAnsiTheme="majorHAnsi" w:cstheme="majorHAnsi"/>
                <w:sz w:val="24"/>
                <w:szCs w:val="24"/>
              </w:rPr>
              <w:t>- Theo quy định của Luật sửa đổi, bổ sung một số điều của Luật phòng chống thiên tai và Luật đê điều, Quỹ phòng chống thiên tai chỉ bao gồm Quỹ trung ương do Bộ NN&amp;PTNT quản lý và Quỹ cấp tỉnh do UBND tỉnh quản lý.</w:t>
            </w:r>
          </w:p>
        </w:tc>
      </w:tr>
      <w:tr w:rsidR="002E1217" w:rsidRPr="001768B9" w14:paraId="5C99B1DC" w14:textId="77777777" w:rsidTr="002E1217">
        <w:tc>
          <w:tcPr>
            <w:tcW w:w="1134" w:type="dxa"/>
            <w:vAlign w:val="center"/>
          </w:tcPr>
          <w:p w14:paraId="4E5953F1" w14:textId="5E40F7FF" w:rsidR="002E1217" w:rsidRPr="00930AE5" w:rsidRDefault="002E1217" w:rsidP="00930AE5">
            <w:pPr>
              <w:jc w:val="center"/>
              <w:rPr>
                <w:rFonts w:asciiTheme="majorHAnsi" w:eastAsia="Times New Roman" w:hAnsiTheme="majorHAnsi" w:cstheme="majorHAnsi"/>
                <w:color w:val="000000"/>
                <w:sz w:val="24"/>
                <w:szCs w:val="24"/>
                <w:highlight w:val="white"/>
              </w:rPr>
            </w:pPr>
            <w:r w:rsidRPr="00930AE5">
              <w:rPr>
                <w:rFonts w:asciiTheme="majorHAnsi" w:eastAsia="Times New Roman" w:hAnsiTheme="majorHAnsi" w:cstheme="majorHAnsi"/>
                <w:color w:val="000000"/>
                <w:sz w:val="24"/>
                <w:szCs w:val="24"/>
                <w:highlight w:val="white"/>
              </w:rPr>
              <w:t>Khoản 1</w:t>
            </w:r>
          </w:p>
        </w:tc>
        <w:tc>
          <w:tcPr>
            <w:tcW w:w="7797" w:type="dxa"/>
          </w:tcPr>
          <w:p w14:paraId="5FFFB836" w14:textId="46CA2772" w:rsidR="002E1217" w:rsidRPr="00F94E90" w:rsidRDefault="002E1217" w:rsidP="006916D1">
            <w:pPr>
              <w:widowControl w:val="0"/>
              <w:pBdr>
                <w:top w:val="nil"/>
                <w:left w:val="nil"/>
                <w:bottom w:val="nil"/>
                <w:right w:val="nil"/>
                <w:between w:val="nil"/>
              </w:pBdr>
              <w:tabs>
                <w:tab w:val="left" w:pos="937"/>
              </w:tabs>
              <w:jc w:val="both"/>
              <w:rPr>
                <w:rFonts w:asciiTheme="majorHAnsi" w:eastAsia="Times New Roman" w:hAnsiTheme="majorHAnsi" w:cstheme="majorHAnsi"/>
                <w:b/>
                <w:sz w:val="24"/>
                <w:szCs w:val="24"/>
                <w:lang w:val="nl-NL"/>
              </w:rPr>
            </w:pPr>
            <w:r w:rsidRPr="00F94E90">
              <w:rPr>
                <w:rFonts w:asciiTheme="majorHAnsi" w:eastAsia="Times New Roman" w:hAnsiTheme="majorHAnsi" w:cstheme="majorHAnsi"/>
                <w:b/>
                <w:sz w:val="24"/>
                <w:szCs w:val="24"/>
                <w:lang w:val="nl-NL"/>
              </w:rPr>
              <w:t>Bộ Tài chính</w:t>
            </w:r>
            <w:r w:rsidR="004935B1" w:rsidRPr="00F94E90">
              <w:rPr>
                <w:rFonts w:asciiTheme="majorHAnsi" w:eastAsia="Times New Roman" w:hAnsiTheme="majorHAnsi" w:cstheme="majorHAnsi"/>
                <w:b/>
                <w:sz w:val="24"/>
                <w:szCs w:val="24"/>
                <w:lang w:val="nl-NL"/>
              </w:rPr>
              <w:t>:</w:t>
            </w:r>
            <w:r w:rsidRPr="00F94E90">
              <w:rPr>
                <w:rFonts w:asciiTheme="majorHAnsi" w:eastAsia="Times New Roman" w:hAnsiTheme="majorHAnsi" w:cstheme="majorHAnsi"/>
                <w:b/>
                <w:sz w:val="24"/>
                <w:szCs w:val="24"/>
                <w:lang w:val="nl-NL"/>
              </w:rPr>
              <w:t xml:space="preserve"> </w:t>
            </w:r>
          </w:p>
          <w:p w14:paraId="37DA1EAE" w14:textId="6E974CF8"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Cs/>
                <w:sz w:val="24"/>
                <w:szCs w:val="24"/>
                <w:lang w:val="nl-NL"/>
              </w:rPr>
            </w:pPr>
            <w:r w:rsidRPr="00F94E90">
              <w:rPr>
                <w:rFonts w:asciiTheme="majorHAnsi" w:eastAsia="Times New Roman" w:hAnsiTheme="majorHAnsi" w:cstheme="majorHAnsi"/>
                <w:bCs/>
                <w:sz w:val="24"/>
                <w:szCs w:val="24"/>
                <w:lang w:val="nl-NL"/>
              </w:rPr>
              <w:t xml:space="preserve">- Đề nghị Bộ Nông nghiệp và Phát triển nông thôn rà soát nội dung về thành lập và quản lý Quỹ phòng, chống thiên tai tại dự thảo Nghị định đảm bảo theo quy định của Luật ngân sách nhà nước; đồng thời, do Quỹ phòng, chống thiên tai không </w:t>
            </w:r>
            <w:r w:rsidRPr="00F94E90">
              <w:rPr>
                <w:rFonts w:asciiTheme="majorHAnsi" w:eastAsia="Times New Roman" w:hAnsiTheme="majorHAnsi" w:cstheme="majorHAnsi"/>
                <w:bCs/>
                <w:sz w:val="24"/>
                <w:szCs w:val="24"/>
              </w:rPr>
              <w:t xml:space="preserve">cung cấp dịch vụ sự nghiệp công, </w:t>
            </w:r>
            <w:r w:rsidRPr="00F94E90">
              <w:rPr>
                <w:rFonts w:asciiTheme="majorHAnsi" w:eastAsia="Times New Roman" w:hAnsiTheme="majorHAnsi" w:cstheme="majorHAnsi"/>
                <w:bCs/>
                <w:sz w:val="24"/>
                <w:szCs w:val="24"/>
                <w:lang w:val="nl-NL"/>
              </w:rPr>
              <w:t>đề nghị không quy định Quỹ tổ chức và hoạt động theo loại hình đơn vị sự nghiệp công lập.</w:t>
            </w:r>
          </w:p>
          <w:p w14:paraId="3D70A94D" w14:textId="529E0A56" w:rsidR="006D46AF" w:rsidRPr="00F94E90" w:rsidRDefault="004935B1"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sz w:val="24"/>
                <w:szCs w:val="24"/>
                <w:lang w:val="nl-NL"/>
              </w:rPr>
            </w:pPr>
            <w:r w:rsidRPr="00F94E90">
              <w:rPr>
                <w:rFonts w:asciiTheme="majorHAnsi" w:eastAsia="Times New Roman" w:hAnsiTheme="majorHAnsi" w:cstheme="majorHAnsi"/>
                <w:b/>
                <w:sz w:val="24"/>
                <w:szCs w:val="24"/>
                <w:lang w:val="nl-NL"/>
              </w:rPr>
              <w:t>Bộ Nội vụ:</w:t>
            </w:r>
          </w:p>
          <w:p w14:paraId="13FF5E1C" w14:textId="60F4165C" w:rsidR="004935B1" w:rsidRPr="00F94E90" w:rsidRDefault="004935B1" w:rsidP="00930AE5">
            <w:pPr>
              <w:widowControl w:val="0"/>
              <w:pBdr>
                <w:top w:val="nil"/>
                <w:left w:val="nil"/>
                <w:bottom w:val="nil"/>
                <w:right w:val="nil"/>
                <w:between w:val="nil"/>
              </w:pBdr>
              <w:tabs>
                <w:tab w:val="left" w:pos="937"/>
              </w:tabs>
              <w:jc w:val="both"/>
              <w:rPr>
                <w:rFonts w:asciiTheme="majorHAnsi" w:eastAsia="Times New Roman" w:hAnsiTheme="majorHAnsi" w:cstheme="majorHAnsi"/>
                <w:bCs/>
                <w:sz w:val="24"/>
                <w:szCs w:val="24"/>
                <w:lang w:val="nl-NL"/>
              </w:rPr>
            </w:pPr>
            <w:r w:rsidRPr="00F94E90">
              <w:rPr>
                <w:rFonts w:asciiTheme="majorHAnsi" w:eastAsia="Times New Roman" w:hAnsiTheme="majorHAnsi" w:cstheme="majorHAnsi"/>
                <w:b/>
                <w:sz w:val="24"/>
                <w:szCs w:val="24"/>
                <w:lang w:val="nl-NL"/>
              </w:rPr>
              <w:t xml:space="preserve">- </w:t>
            </w:r>
            <w:r w:rsidRPr="00F94E90">
              <w:rPr>
                <w:rFonts w:asciiTheme="majorHAnsi" w:eastAsia="Times New Roman" w:hAnsiTheme="majorHAnsi" w:cstheme="majorHAnsi"/>
                <w:bCs/>
                <w:sz w:val="24"/>
                <w:szCs w:val="24"/>
                <w:lang w:val="nl-NL"/>
              </w:rPr>
              <w:t>Đề nghị bỏ quy định "tổ chức và hoạt động theo loại hình đơn vị sự nghiệp công lập" để đảm bảo phù hợp với quy định của Luật Viên chức năm 2010, Luật Ngân sách nhà nước năm 2015 và Nghị định số 163/2016/NĐ-CP ngày 21/12/2016 của Chính phủ quy định chi tiết một số điều của Luật Ngân sách nhà nước.</w:t>
            </w:r>
          </w:p>
          <w:p w14:paraId="0BD1B8A1" w14:textId="747CB243"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Hải Phòng: </w:t>
            </w:r>
          </w:p>
          <w:p w14:paraId="23724EA8" w14:textId="1D441AC6"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xem xét nội dung: “và các Ngân hàng thương mại do Nhà nước nắm giữ trên 50% vốn điều lệ hoặc tổng số cổ phần có quyền biểu quyết” vì mâu thuẫn với dung quy định tại khoản 1 Điều 3.</w:t>
            </w:r>
          </w:p>
          <w:p w14:paraId="57DB3C15" w14:textId="2EE61FE4"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Gia Lai, Bình Phước: </w:t>
            </w:r>
          </w:p>
          <w:p w14:paraId="7340512E" w14:textId="11965665"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xem xét việc mở tài khoản tại Ngân hàng thương mại vì sẽ khó được kiểm soát chặt chẽ, dễ xảy ra sai sót, đồng thời chưa đề cập đến vấn đề tiền lãi thu được từ tài khoản gửi ngân hàng được sử dụng cho mục đích gì và hình thức công khai, giám sát, kiểm tra cụ thể ra sao.</w:t>
            </w:r>
          </w:p>
          <w:p w14:paraId="3B6EBD7B"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598B6A9"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BF61BDE" w14:textId="7E6DFEE0"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5CD7CF8F" w14:textId="74B87710" w:rsidR="009E7E8C" w:rsidRPr="00F94E90" w:rsidRDefault="009E7E8C"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63BC9AF2" w14:textId="77777777" w:rsidR="00040E9D" w:rsidRPr="00F94E90" w:rsidRDefault="00040E9D"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67550712" w14:textId="77777777" w:rsidR="00173D01" w:rsidRPr="00F94E90" w:rsidRDefault="00173D01"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C7001EE" w14:textId="033D724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Kạn: </w:t>
            </w:r>
          </w:p>
          <w:p w14:paraId="4006B9BD" w14:textId="5ADCDB7D"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quy định cụ thể cho Quỹ Trung ương và Quỹ địa phương (Đối với Quỹ địa phương chỉ hoạt động theo chế độ kiêm nhiệm hay cũng hoạt động theo loại hình đơn vị sự nghiệp công lập);</w:t>
            </w:r>
          </w:p>
          <w:p w14:paraId="4266EC78" w14:textId="481D4F1A"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kiểm tra lại tính thống nhất giữa khoản 1 Điều 4 và khoản 1 Điều 7.</w:t>
            </w:r>
          </w:p>
          <w:p w14:paraId="772839CE" w14:textId="7F55A64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Vĩnh Long, BRVT</w:t>
            </w:r>
            <w:r w:rsidR="00A31931" w:rsidRPr="00F94E90">
              <w:rPr>
                <w:rFonts w:asciiTheme="majorHAnsi" w:eastAsia="Times New Roman" w:hAnsiTheme="majorHAnsi" w:cstheme="majorHAnsi"/>
                <w:b/>
                <w:bCs/>
                <w:sz w:val="24"/>
                <w:szCs w:val="24"/>
              </w:rPr>
              <w:t>, Bạc Liêu</w:t>
            </w:r>
            <w:r w:rsidRPr="00F94E90">
              <w:rPr>
                <w:rFonts w:asciiTheme="majorHAnsi" w:eastAsia="Times New Roman" w:hAnsiTheme="majorHAnsi" w:cstheme="majorHAnsi"/>
                <w:b/>
                <w:bCs/>
                <w:sz w:val="24"/>
                <w:szCs w:val="24"/>
              </w:rPr>
              <w:t xml:space="preserve">: </w:t>
            </w:r>
          </w:p>
          <w:p w14:paraId="7ABF0000" w14:textId="226C8EB5"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bỏ cụm từ "tổ chức và hoạt động theo loại hình đơn vị sự nghiệp công lập để hỗ trợ cho công tác phòng, chống thiên tai" do tại địa phương cơ quan quản lý Quỹ là cơ quan hành chính và hoạt động theo hình thức kiêm nhiệm.</w:t>
            </w:r>
          </w:p>
          <w:p w14:paraId="4CDD8B78" w14:textId="17A5677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Trị: </w:t>
            </w:r>
          </w:p>
          <w:p w14:paraId="6A3C5508" w14:textId="6C7D11D9"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tách khoản 1 và khoản 2 thành 02 Điều riêng biệt cũng như quy định ở các điều khoản khác của Dự thảo, nhằm tạo sự rõ ràng, dễ hiểu, theo đúng quy định hiện hành trong văn bản.</w:t>
            </w:r>
          </w:p>
          <w:p w14:paraId="64B91398" w14:textId="5E412005"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Về việc mở tài khoản tại các Ngân hàng thương mại, đề nghị xem xét, bổ sung thêm mục quản lý, sử dụng và hình thức công khai, giám sát, kiểm tra khoản tiền lãi thu được từ tài khoản gửi ngân hàng.</w:t>
            </w:r>
          </w:p>
          <w:p w14:paraId="48320A2A"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5E31E722"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42C8153F"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112DA363"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54F9C839"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78C71A0B"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29D54FBD" w14:textId="0D8314F1"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Thanh Hóa:</w:t>
            </w:r>
            <w:r w:rsidRPr="00F94E90">
              <w:rPr>
                <w:rFonts w:asciiTheme="majorHAnsi" w:eastAsia="Times New Roman" w:hAnsiTheme="majorHAnsi" w:cstheme="majorHAnsi"/>
                <w:sz w:val="24"/>
                <w:szCs w:val="24"/>
              </w:rPr>
              <w:t xml:space="preserve"> </w:t>
            </w:r>
          </w:p>
          <w:p w14:paraId="6A2C516D" w14:textId="435DFCFE"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bổ sung nội dung: "Quỹ được thành lập, tổ chức lại, giải thể đơn vị sự nghiệp công lập và được phân loại, xếp hạng theo quy định của pháp luật". </w:t>
            </w:r>
          </w:p>
          <w:p w14:paraId="4CB331F2" w14:textId="44F2F1DF"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Định: </w:t>
            </w:r>
          </w:p>
          <w:p w14:paraId="5AD03C4C" w14:textId="6B49DCD1"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thay cụm từ "do Nhà nước nắm giữ trên 50% vốn điều lệ hoặc tổng số cổ phần có quyền biểu quyết" bằng cụm từ "hoạt động trên lãnh thổ Việt </w:t>
            </w:r>
            <w:r w:rsidRPr="00F94E90">
              <w:rPr>
                <w:rFonts w:asciiTheme="majorHAnsi" w:eastAsia="Times New Roman" w:hAnsiTheme="majorHAnsi" w:cstheme="majorHAnsi"/>
                <w:sz w:val="24"/>
                <w:szCs w:val="24"/>
              </w:rPr>
              <w:lastRenderedPageBreak/>
              <w:t>Nam".</w:t>
            </w:r>
          </w:p>
        </w:tc>
        <w:tc>
          <w:tcPr>
            <w:tcW w:w="6804" w:type="dxa"/>
          </w:tcPr>
          <w:p w14:paraId="40D69858" w14:textId="7A82DDB7" w:rsidR="006D46AF" w:rsidRPr="009960B8" w:rsidRDefault="009960B8" w:rsidP="00604CF3">
            <w:pPr>
              <w:pBdr>
                <w:top w:val="nil"/>
                <w:left w:val="nil"/>
                <w:bottom w:val="nil"/>
                <w:right w:val="nil"/>
                <w:between w:val="nil"/>
              </w:pBdr>
              <w:jc w:val="both"/>
              <w:rPr>
                <w:rFonts w:asciiTheme="majorHAnsi" w:eastAsia="Times New Roman" w:hAnsiTheme="majorHAnsi" w:cstheme="majorHAnsi"/>
                <w:b/>
                <w:color w:val="000000"/>
                <w:sz w:val="24"/>
                <w:szCs w:val="24"/>
              </w:rPr>
            </w:pPr>
            <w:r w:rsidRPr="009960B8">
              <w:rPr>
                <w:rFonts w:asciiTheme="majorHAnsi" w:eastAsia="Times New Roman" w:hAnsiTheme="majorHAnsi" w:cstheme="majorHAnsi"/>
                <w:b/>
                <w:color w:val="000000"/>
                <w:sz w:val="24"/>
                <w:szCs w:val="24"/>
              </w:rPr>
              <w:lastRenderedPageBreak/>
              <w:t>Tiếp thu Bộ Tài chính</w:t>
            </w:r>
          </w:p>
          <w:p w14:paraId="0980BF5A" w14:textId="74F903EE" w:rsidR="009960B8" w:rsidRPr="009960B8" w:rsidRDefault="009960B8" w:rsidP="00604CF3">
            <w:pPr>
              <w:pBdr>
                <w:top w:val="nil"/>
                <w:left w:val="nil"/>
                <w:bottom w:val="nil"/>
                <w:right w:val="nil"/>
                <w:between w:val="nil"/>
              </w:pBdr>
              <w:jc w:val="both"/>
              <w:rPr>
                <w:rFonts w:asciiTheme="majorHAnsi" w:eastAsia="Times New Roman" w:hAnsiTheme="majorHAnsi" w:cstheme="majorHAnsi"/>
                <w:bCs/>
                <w:color w:val="000000"/>
                <w:sz w:val="24"/>
                <w:szCs w:val="24"/>
              </w:rPr>
            </w:pPr>
            <w:r w:rsidRPr="009960B8">
              <w:rPr>
                <w:rFonts w:asciiTheme="majorHAnsi" w:eastAsia="Times New Roman" w:hAnsiTheme="majorHAnsi" w:cstheme="majorHAnsi"/>
                <w:bCs/>
                <w:color w:val="000000"/>
                <w:sz w:val="24"/>
                <w:szCs w:val="24"/>
              </w:rPr>
              <w:t>- Cơ quan soạn thảo đã rà soát và bỏ nội dung quy định Quỹ tổ chức và hoạt động theo loại hình đơn vị sự nghiệp công lập trong dự thảo Nghị định</w:t>
            </w:r>
            <w:r>
              <w:rPr>
                <w:rFonts w:asciiTheme="majorHAnsi" w:eastAsia="Times New Roman" w:hAnsiTheme="majorHAnsi" w:cstheme="majorHAnsi"/>
                <w:bCs/>
                <w:color w:val="000000"/>
                <w:sz w:val="24"/>
                <w:szCs w:val="24"/>
              </w:rPr>
              <w:t xml:space="preserve"> theo ý kiến góp ý.</w:t>
            </w:r>
          </w:p>
          <w:p w14:paraId="5C6A1F2B" w14:textId="6E3A9AE5" w:rsidR="00173D01" w:rsidRDefault="00173D01"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43DE6852" w14:textId="4654EF13" w:rsidR="00173D01" w:rsidRDefault="00173D01"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43648B36" w14:textId="527A4411" w:rsidR="00173D01" w:rsidRPr="006E1B40" w:rsidRDefault="006E1B40" w:rsidP="00604CF3">
            <w:pPr>
              <w:pBdr>
                <w:top w:val="nil"/>
                <w:left w:val="nil"/>
                <w:bottom w:val="nil"/>
                <w:right w:val="nil"/>
                <w:between w:val="nil"/>
              </w:pBdr>
              <w:jc w:val="both"/>
              <w:rPr>
                <w:rFonts w:asciiTheme="majorHAnsi" w:eastAsia="Times New Roman" w:hAnsiTheme="majorHAnsi" w:cstheme="majorHAnsi"/>
                <w:b/>
                <w:color w:val="000000"/>
                <w:sz w:val="24"/>
                <w:szCs w:val="24"/>
              </w:rPr>
            </w:pPr>
            <w:r w:rsidRPr="006E1B40">
              <w:rPr>
                <w:rFonts w:asciiTheme="majorHAnsi" w:eastAsia="Times New Roman" w:hAnsiTheme="majorHAnsi" w:cstheme="majorHAnsi"/>
                <w:b/>
                <w:color w:val="000000"/>
                <w:sz w:val="24"/>
                <w:szCs w:val="24"/>
              </w:rPr>
              <w:t>Tiếp thu Bộ Nội vụ:</w:t>
            </w:r>
          </w:p>
          <w:p w14:paraId="37922362" w14:textId="0C45B135" w:rsidR="006E1B40" w:rsidRPr="006E1B40" w:rsidRDefault="006E1B40" w:rsidP="00604CF3">
            <w:pPr>
              <w:pBdr>
                <w:top w:val="nil"/>
                <w:left w:val="nil"/>
                <w:bottom w:val="nil"/>
                <w:right w:val="nil"/>
                <w:between w:val="nil"/>
              </w:pBdr>
              <w:jc w:val="both"/>
              <w:rPr>
                <w:rFonts w:asciiTheme="majorHAnsi" w:eastAsia="Times New Roman" w:hAnsiTheme="majorHAnsi" w:cstheme="majorHAnsi"/>
                <w:b/>
                <w:color w:val="000000"/>
                <w:sz w:val="24"/>
                <w:szCs w:val="24"/>
              </w:rPr>
            </w:pPr>
            <w:r w:rsidRPr="006E1B40">
              <w:rPr>
                <w:rFonts w:asciiTheme="majorHAnsi" w:eastAsia="Times New Roman" w:hAnsiTheme="majorHAnsi" w:cstheme="majorHAnsi"/>
                <w:b/>
                <w:color w:val="000000"/>
                <w:sz w:val="24"/>
                <w:szCs w:val="24"/>
              </w:rPr>
              <w:t xml:space="preserve">- </w:t>
            </w:r>
            <w:r w:rsidRPr="006E1B40">
              <w:rPr>
                <w:rFonts w:asciiTheme="majorHAnsi" w:eastAsia="Times New Roman" w:hAnsiTheme="majorHAnsi" w:cstheme="majorHAnsi"/>
                <w:bCs/>
                <w:color w:val="000000"/>
                <w:sz w:val="24"/>
                <w:szCs w:val="24"/>
              </w:rPr>
              <w:t>Cơ quan soạn thảo đã chỉnh sửa theo ý kiến góp ý</w:t>
            </w:r>
          </w:p>
          <w:p w14:paraId="0C7938BB" w14:textId="77777777" w:rsidR="006D46AF" w:rsidRDefault="006D46AF"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5FBDAF6B" w14:textId="77777777" w:rsidR="004935B1" w:rsidRDefault="004935B1"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0910CDBA" w14:textId="77777777" w:rsidR="004935B1" w:rsidRDefault="004935B1"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78670BAC" w14:textId="77777777" w:rsidR="004935B1" w:rsidRDefault="004935B1" w:rsidP="00604CF3">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5D4C27BB" w14:textId="0A01644F" w:rsidR="00B86B95" w:rsidRPr="00BC35BB" w:rsidRDefault="00B86B95" w:rsidP="00B86B95">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Hải Phòng:</w:t>
            </w:r>
          </w:p>
          <w:p w14:paraId="4D8D97D4" w14:textId="77777777" w:rsidR="00B86B95" w:rsidRDefault="00B86B95" w:rsidP="00B86B95">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Việc thu lãi tiền gửi sẽ được đóng toàn bộ vào Quỹ và thực hiện công khai, giám sát theo quy định.</w:t>
            </w:r>
          </w:p>
          <w:p w14:paraId="63B58F41" w14:textId="77777777" w:rsidR="00B86B95" w:rsidRDefault="00B86B95" w:rsidP="00CD5CA6">
            <w:pPr>
              <w:rPr>
                <w:rFonts w:asciiTheme="majorHAnsi" w:eastAsia="Times New Roman" w:hAnsiTheme="majorHAnsi" w:cstheme="majorHAnsi"/>
                <w:b/>
                <w:sz w:val="24"/>
                <w:szCs w:val="24"/>
              </w:rPr>
            </w:pPr>
          </w:p>
          <w:p w14:paraId="11C0A1C0" w14:textId="640AFAAC" w:rsidR="002E1217" w:rsidRPr="00BC35BB" w:rsidRDefault="002E1217" w:rsidP="00CD5CA6">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Gia Lai, Bình Phước:</w:t>
            </w:r>
          </w:p>
          <w:p w14:paraId="48C13C1A" w14:textId="77777777" w:rsidR="002E1217" w:rsidRDefault="002E1217" w:rsidP="00CD5CA6">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Tại dự thảo chỉ quy định những n</w:t>
            </w:r>
            <w:r w:rsidRPr="001768B9">
              <w:rPr>
                <w:rFonts w:asciiTheme="majorHAnsi" w:eastAsia="Times New Roman" w:hAnsiTheme="majorHAnsi" w:cstheme="majorHAnsi"/>
                <w:color w:val="000000"/>
                <w:sz w:val="24"/>
                <w:szCs w:val="24"/>
                <w:highlight w:val="white"/>
              </w:rPr>
              <w:t xml:space="preserve">gân hàng thương mại do Nhà nước nắm giữ trên 50% vốn điều lệ </w:t>
            </w:r>
            <w:r>
              <w:rPr>
                <w:rFonts w:asciiTheme="majorHAnsi" w:eastAsia="Times New Roman" w:hAnsiTheme="majorHAnsi" w:cstheme="majorHAnsi"/>
                <w:color w:val="000000"/>
                <w:sz w:val="24"/>
                <w:szCs w:val="24"/>
                <w:highlight w:val="white"/>
              </w:rPr>
              <w:t xml:space="preserve">để có sự kiểm soát chặt chẽ của nhà nước; </w:t>
            </w:r>
          </w:p>
          <w:p w14:paraId="4764958B" w14:textId="0B0FF671" w:rsidR="009E7E8C" w:rsidRDefault="002E1217" w:rsidP="00FA1110">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lastRenderedPageBreak/>
              <w:t xml:space="preserve">- Việc mở tài khoản tại ngân hàng thương mãi sẽ tạo điều kiện thuận lợi cho các tổ chức cá nhân đóng góp vào Quỹ qua hình thức chuyển khoản; </w:t>
            </w:r>
          </w:p>
          <w:p w14:paraId="31E602E7" w14:textId="2B594208" w:rsidR="002E1217" w:rsidRDefault="002E1217" w:rsidP="00FA1110">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Việc thu lãi tiền gửi sẽ được đóng toàn bộ vào Quỹ và thực hiện công khai, giám sát theo quy định.</w:t>
            </w:r>
          </w:p>
          <w:p w14:paraId="1EED3416" w14:textId="23CC501F" w:rsidR="002E1217" w:rsidRPr="00BC35BB" w:rsidRDefault="002741D9" w:rsidP="0020475C">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2E1217">
              <w:rPr>
                <w:rFonts w:asciiTheme="majorHAnsi" w:eastAsia="Times New Roman" w:hAnsiTheme="majorHAnsi" w:cstheme="majorHAnsi"/>
                <w:b/>
                <w:sz w:val="24"/>
                <w:szCs w:val="24"/>
              </w:rPr>
              <w:t>, g</w:t>
            </w:r>
            <w:r w:rsidR="002E1217" w:rsidRPr="00BC35BB">
              <w:rPr>
                <w:rFonts w:asciiTheme="majorHAnsi" w:eastAsia="Times New Roman" w:hAnsiTheme="majorHAnsi" w:cstheme="majorHAnsi"/>
                <w:b/>
                <w:sz w:val="24"/>
                <w:szCs w:val="24"/>
              </w:rPr>
              <w:t>iải trình</w:t>
            </w:r>
            <w:r w:rsidR="002E1217">
              <w:rPr>
                <w:rFonts w:asciiTheme="majorHAnsi" w:eastAsia="Times New Roman" w:hAnsiTheme="majorHAnsi" w:cstheme="majorHAnsi"/>
                <w:b/>
                <w:sz w:val="24"/>
                <w:szCs w:val="24"/>
              </w:rPr>
              <w:t xml:space="preserve"> Bắc Kạn:</w:t>
            </w:r>
          </w:p>
          <w:p w14:paraId="4E00F450" w14:textId="1E13533A" w:rsidR="002E1217" w:rsidRDefault="002E1217" w:rsidP="0020475C">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highlight w:val="white"/>
              </w:rPr>
            </w:pPr>
            <w:r>
              <w:rPr>
                <w:rFonts w:asciiTheme="majorHAnsi" w:eastAsia="Times New Roman" w:hAnsiTheme="majorHAnsi" w:cstheme="majorHAnsi"/>
                <w:color w:val="000000"/>
                <w:sz w:val="24"/>
                <w:szCs w:val="24"/>
                <w:highlight w:val="white"/>
              </w:rPr>
              <w:t xml:space="preserve">- </w:t>
            </w:r>
            <w:r w:rsidR="002741D9">
              <w:rPr>
                <w:rFonts w:asciiTheme="majorHAnsi" w:eastAsia="Times New Roman" w:hAnsiTheme="majorHAnsi" w:cstheme="majorHAnsi"/>
                <w:color w:val="000000"/>
                <w:sz w:val="24"/>
                <w:szCs w:val="24"/>
                <w:highlight w:val="white"/>
              </w:rPr>
              <w:t>Cơ quan soạn thảo đã bỏ quy định Quỹ hoạt động theo</w:t>
            </w:r>
            <w:r>
              <w:rPr>
                <w:rFonts w:asciiTheme="majorHAnsi" w:eastAsia="Times New Roman" w:hAnsiTheme="majorHAnsi" w:cstheme="majorHAnsi"/>
                <w:color w:val="000000"/>
                <w:sz w:val="24"/>
                <w:szCs w:val="24"/>
                <w:highlight w:val="white"/>
              </w:rPr>
              <w:t xml:space="preserve"> mô hình </w:t>
            </w:r>
            <w:r w:rsidRPr="00930AE5">
              <w:rPr>
                <w:rFonts w:asciiTheme="majorHAnsi" w:eastAsia="Times New Roman" w:hAnsiTheme="majorHAnsi" w:cstheme="majorHAnsi"/>
                <w:sz w:val="24"/>
                <w:szCs w:val="24"/>
                <w:highlight w:val="white"/>
              </w:rPr>
              <w:t>đơn vị sự nghi</w:t>
            </w:r>
            <w:r>
              <w:rPr>
                <w:rFonts w:asciiTheme="majorHAnsi" w:eastAsia="Times New Roman" w:hAnsiTheme="majorHAnsi" w:cstheme="majorHAnsi"/>
                <w:sz w:val="24"/>
                <w:szCs w:val="24"/>
                <w:highlight w:val="white"/>
              </w:rPr>
              <w:t>ệp công lập;</w:t>
            </w:r>
          </w:p>
          <w:p w14:paraId="276B1C0A" w14:textId="77777777" w:rsidR="002741D9" w:rsidRDefault="002741D9" w:rsidP="00CA23AD">
            <w:pPr>
              <w:pBdr>
                <w:top w:val="nil"/>
                <w:left w:val="nil"/>
                <w:bottom w:val="nil"/>
                <w:right w:val="nil"/>
                <w:between w:val="nil"/>
              </w:pBdr>
              <w:jc w:val="both"/>
              <w:rPr>
                <w:rFonts w:asciiTheme="majorHAnsi" w:eastAsia="Times New Roman" w:hAnsiTheme="majorHAnsi" w:cstheme="majorHAnsi"/>
                <w:b/>
                <w:color w:val="000000"/>
                <w:sz w:val="24"/>
                <w:szCs w:val="24"/>
                <w:highlight w:val="yellow"/>
              </w:rPr>
            </w:pPr>
          </w:p>
          <w:p w14:paraId="368E2088" w14:textId="77777777" w:rsidR="00A84460" w:rsidRDefault="00A84460" w:rsidP="004B1D74">
            <w:pPr>
              <w:rPr>
                <w:rFonts w:asciiTheme="majorHAnsi" w:eastAsia="Times New Roman" w:hAnsiTheme="majorHAnsi" w:cstheme="majorHAnsi"/>
                <w:b/>
                <w:spacing w:val="-4"/>
                <w:sz w:val="24"/>
                <w:szCs w:val="24"/>
              </w:rPr>
            </w:pPr>
          </w:p>
          <w:p w14:paraId="7F82801B" w14:textId="5BEF96AE" w:rsidR="002E1217" w:rsidRDefault="007E55CA" w:rsidP="007E55CA">
            <w:pPr>
              <w:rPr>
                <w:rFonts w:asciiTheme="majorHAnsi" w:eastAsia="Times New Roman" w:hAnsiTheme="majorHAnsi" w:cstheme="majorHAnsi"/>
                <w:b/>
                <w:spacing w:val="-4"/>
                <w:sz w:val="24"/>
                <w:szCs w:val="24"/>
              </w:rPr>
            </w:pPr>
            <w:r>
              <w:rPr>
                <w:rFonts w:asciiTheme="majorHAnsi" w:eastAsia="Times New Roman" w:hAnsiTheme="majorHAnsi" w:cstheme="majorHAnsi"/>
                <w:b/>
                <w:spacing w:val="-4"/>
                <w:sz w:val="24"/>
                <w:szCs w:val="24"/>
              </w:rPr>
              <w:t>Tiếp thu</w:t>
            </w:r>
            <w:r w:rsidR="002E1217" w:rsidRPr="00A31931">
              <w:rPr>
                <w:rFonts w:asciiTheme="majorHAnsi" w:eastAsia="Times New Roman" w:hAnsiTheme="majorHAnsi" w:cstheme="majorHAnsi"/>
                <w:b/>
                <w:spacing w:val="-4"/>
                <w:sz w:val="24"/>
                <w:szCs w:val="24"/>
              </w:rPr>
              <w:t xml:space="preserve"> Vĩnh Long, BRVT</w:t>
            </w:r>
            <w:r w:rsidR="00A31931" w:rsidRPr="00A31931">
              <w:rPr>
                <w:rFonts w:asciiTheme="majorHAnsi" w:eastAsia="Times New Roman" w:hAnsiTheme="majorHAnsi" w:cstheme="majorHAnsi"/>
                <w:b/>
                <w:spacing w:val="-4"/>
                <w:sz w:val="24"/>
                <w:szCs w:val="24"/>
              </w:rPr>
              <w:t>, Bạc Liêu</w:t>
            </w:r>
            <w:r w:rsidR="002E1217" w:rsidRPr="00A31931">
              <w:rPr>
                <w:rFonts w:asciiTheme="majorHAnsi" w:eastAsia="Times New Roman" w:hAnsiTheme="majorHAnsi" w:cstheme="majorHAnsi"/>
                <w:b/>
                <w:spacing w:val="-4"/>
                <w:sz w:val="24"/>
                <w:szCs w:val="24"/>
              </w:rPr>
              <w:t>:</w:t>
            </w:r>
          </w:p>
          <w:p w14:paraId="26A60C2A" w14:textId="6E9E20D2" w:rsidR="00040E9D" w:rsidRDefault="00040E9D" w:rsidP="00040E9D">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highlight w:val="white"/>
              </w:rPr>
            </w:pPr>
            <w:r>
              <w:rPr>
                <w:rFonts w:asciiTheme="majorHAnsi" w:eastAsia="Times New Roman" w:hAnsiTheme="majorHAnsi" w:cstheme="majorHAnsi"/>
                <w:color w:val="000000"/>
                <w:sz w:val="24"/>
                <w:szCs w:val="24"/>
                <w:highlight w:val="white"/>
              </w:rPr>
              <w:t xml:space="preserve">- Cơ quan soạn thảo đã bỏ quy định Quỹ hoạt động theo mô hình </w:t>
            </w:r>
            <w:r w:rsidRPr="00930AE5">
              <w:rPr>
                <w:rFonts w:asciiTheme="majorHAnsi" w:eastAsia="Times New Roman" w:hAnsiTheme="majorHAnsi" w:cstheme="majorHAnsi"/>
                <w:sz w:val="24"/>
                <w:szCs w:val="24"/>
                <w:highlight w:val="white"/>
              </w:rPr>
              <w:t>đơn vị sự nghi</w:t>
            </w:r>
            <w:r>
              <w:rPr>
                <w:rFonts w:asciiTheme="majorHAnsi" w:eastAsia="Times New Roman" w:hAnsiTheme="majorHAnsi" w:cstheme="majorHAnsi"/>
                <w:sz w:val="24"/>
                <w:szCs w:val="24"/>
                <w:highlight w:val="white"/>
              </w:rPr>
              <w:t>ệp công lập.</w:t>
            </w:r>
          </w:p>
          <w:p w14:paraId="3D520288" w14:textId="77777777" w:rsidR="007E55CA" w:rsidRPr="007E55CA" w:rsidRDefault="007E55CA" w:rsidP="007E55CA">
            <w:pPr>
              <w:rPr>
                <w:rFonts w:asciiTheme="majorHAnsi" w:eastAsia="Times New Roman" w:hAnsiTheme="majorHAnsi" w:cstheme="majorHAnsi"/>
                <w:b/>
                <w:spacing w:val="-4"/>
                <w:sz w:val="24"/>
                <w:szCs w:val="24"/>
              </w:rPr>
            </w:pPr>
          </w:p>
          <w:p w14:paraId="11936087" w14:textId="7FCD9DF8" w:rsidR="002E1217" w:rsidRPr="00BC35BB" w:rsidRDefault="002E1217" w:rsidP="00437D84">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Quảng Trị:</w:t>
            </w:r>
          </w:p>
          <w:p w14:paraId="5DEAE705" w14:textId="115900C9" w:rsidR="002E1217" w:rsidRDefault="002E1217" w:rsidP="00437D84">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highlight w:val="white"/>
              </w:rPr>
            </w:pPr>
            <w:r>
              <w:rPr>
                <w:rFonts w:asciiTheme="majorHAnsi" w:eastAsia="Times New Roman" w:hAnsiTheme="majorHAnsi" w:cstheme="majorHAnsi"/>
                <w:color w:val="000000"/>
                <w:sz w:val="24"/>
                <w:szCs w:val="24"/>
                <w:highlight w:val="white"/>
              </w:rPr>
              <w:t>- Nội dung Điều 4 là quy định chung áp dụng cho cả Quỹ T</w:t>
            </w:r>
            <w:r w:rsidR="002741D9">
              <w:rPr>
                <w:rFonts w:asciiTheme="majorHAnsi" w:eastAsia="Times New Roman" w:hAnsiTheme="majorHAnsi" w:cstheme="majorHAnsi"/>
                <w:color w:val="000000"/>
                <w:sz w:val="24"/>
                <w:szCs w:val="24"/>
                <w:highlight w:val="white"/>
              </w:rPr>
              <w:t>rung ương</w:t>
            </w:r>
            <w:r>
              <w:rPr>
                <w:rFonts w:asciiTheme="majorHAnsi" w:eastAsia="Times New Roman" w:hAnsiTheme="majorHAnsi" w:cstheme="majorHAnsi"/>
                <w:color w:val="000000"/>
                <w:sz w:val="24"/>
                <w:szCs w:val="24"/>
                <w:highlight w:val="white"/>
              </w:rPr>
              <w:t xml:space="preserve"> và cấp tỉnh, việc quy định đã đảm bảo cụ thể, rõ ràng.</w:t>
            </w:r>
          </w:p>
          <w:p w14:paraId="6272840F" w14:textId="77777777" w:rsidR="002E1217" w:rsidRDefault="002E1217" w:rsidP="00437D84">
            <w:pPr>
              <w:jc w:val="both"/>
              <w:rPr>
                <w:rFonts w:asciiTheme="majorHAnsi" w:eastAsia="Times New Roman" w:hAnsiTheme="majorHAnsi" w:cstheme="majorHAnsi"/>
                <w:color w:val="000000"/>
                <w:sz w:val="24"/>
                <w:szCs w:val="24"/>
                <w:highlight w:val="white"/>
              </w:rPr>
            </w:pPr>
          </w:p>
          <w:p w14:paraId="0FD7A9A9" w14:textId="7578E5AF" w:rsidR="002E1217" w:rsidRDefault="002E1217" w:rsidP="00437D84">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Việc mở tài khoản tại Ngân hàng thương mại:</w:t>
            </w:r>
          </w:p>
          <w:p w14:paraId="6053892A" w14:textId="215077E4" w:rsidR="002E1217" w:rsidRDefault="002E1217" w:rsidP="00437D84">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Tại dự thảo chỉ quy định những n</w:t>
            </w:r>
            <w:r w:rsidRPr="001768B9">
              <w:rPr>
                <w:rFonts w:asciiTheme="majorHAnsi" w:eastAsia="Times New Roman" w:hAnsiTheme="majorHAnsi" w:cstheme="majorHAnsi"/>
                <w:color w:val="000000"/>
                <w:sz w:val="24"/>
                <w:szCs w:val="24"/>
                <w:highlight w:val="white"/>
              </w:rPr>
              <w:t xml:space="preserve">gân hàng thương mại do Nhà nước nắm giữ trên 50% vốn điều lệ </w:t>
            </w:r>
            <w:r>
              <w:rPr>
                <w:rFonts w:asciiTheme="majorHAnsi" w:eastAsia="Times New Roman" w:hAnsiTheme="majorHAnsi" w:cstheme="majorHAnsi"/>
                <w:color w:val="000000"/>
                <w:sz w:val="24"/>
                <w:szCs w:val="24"/>
                <w:highlight w:val="white"/>
              </w:rPr>
              <w:t xml:space="preserve">để có sự kiểm soát chặt chẽ của nhà nước; </w:t>
            </w:r>
          </w:p>
          <w:p w14:paraId="7FC1FB2D" w14:textId="46BBB984" w:rsidR="002E1217" w:rsidRDefault="002E1217" w:rsidP="00437D84">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Việc mở tài khoản tại ngân hàng thương mãi sẽ tạo điều kiện thuận lợi cho các tổ chức cá nhân đóng góp vào Quỹ qua hình thức chuyển khoản; </w:t>
            </w:r>
          </w:p>
          <w:p w14:paraId="4FCDF544" w14:textId="7560C15D" w:rsidR="002E1217" w:rsidRDefault="002E1217" w:rsidP="00437D84">
            <w:pP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Việc thu lãi tiền gửi sẽ được đóng toàn bộ vào Quỹ và thực hiện công khai, giám sát theo quy định.</w:t>
            </w:r>
          </w:p>
          <w:p w14:paraId="760BE7A5" w14:textId="781F0B48" w:rsidR="002E1217" w:rsidRPr="00BC35BB" w:rsidRDefault="002E1217" w:rsidP="001A6B8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Thanh Hóa:</w:t>
            </w:r>
          </w:p>
          <w:p w14:paraId="5A00CB15" w14:textId="77777777" w:rsidR="00040E9D" w:rsidRDefault="00040E9D" w:rsidP="00040E9D">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highlight w:val="white"/>
              </w:rPr>
            </w:pPr>
            <w:r>
              <w:rPr>
                <w:rFonts w:asciiTheme="majorHAnsi" w:eastAsia="Times New Roman" w:hAnsiTheme="majorHAnsi" w:cstheme="majorHAnsi"/>
                <w:color w:val="000000"/>
                <w:sz w:val="24"/>
                <w:szCs w:val="24"/>
                <w:highlight w:val="white"/>
              </w:rPr>
              <w:t xml:space="preserve">- Cơ quan soạn thảo đã bỏ quy định Quỹ hoạt động theo mô hình </w:t>
            </w:r>
            <w:r w:rsidRPr="00930AE5">
              <w:rPr>
                <w:rFonts w:asciiTheme="majorHAnsi" w:eastAsia="Times New Roman" w:hAnsiTheme="majorHAnsi" w:cstheme="majorHAnsi"/>
                <w:sz w:val="24"/>
                <w:szCs w:val="24"/>
                <w:highlight w:val="white"/>
              </w:rPr>
              <w:t>đơn vị sự nghi</w:t>
            </w:r>
            <w:r>
              <w:rPr>
                <w:rFonts w:asciiTheme="majorHAnsi" w:eastAsia="Times New Roman" w:hAnsiTheme="majorHAnsi" w:cstheme="majorHAnsi"/>
                <w:sz w:val="24"/>
                <w:szCs w:val="24"/>
                <w:highlight w:val="white"/>
              </w:rPr>
              <w:t>ệp công lập.</w:t>
            </w:r>
          </w:p>
          <w:p w14:paraId="01C92C27" w14:textId="04F48D8E" w:rsidR="002E1217" w:rsidRPr="00BC35BB" w:rsidRDefault="002E1217" w:rsidP="001A6B8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Bình Định:</w:t>
            </w:r>
          </w:p>
          <w:p w14:paraId="01A61C56" w14:textId="1EAC686F" w:rsidR="002E1217" w:rsidRPr="00B240CF" w:rsidRDefault="002E1217" w:rsidP="001A6B80">
            <w:pPr>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Việc chỉ quy định những n</w:t>
            </w:r>
            <w:r w:rsidRPr="001768B9">
              <w:rPr>
                <w:rFonts w:asciiTheme="majorHAnsi" w:eastAsia="Times New Roman" w:hAnsiTheme="majorHAnsi" w:cstheme="majorHAnsi"/>
                <w:color w:val="000000"/>
                <w:sz w:val="24"/>
                <w:szCs w:val="24"/>
                <w:highlight w:val="white"/>
              </w:rPr>
              <w:t xml:space="preserve">gân hàng thương mại do Nhà nước nắm giữ trên 50% vốn điều lệ </w:t>
            </w:r>
            <w:r>
              <w:rPr>
                <w:rFonts w:asciiTheme="majorHAnsi" w:eastAsia="Times New Roman" w:hAnsiTheme="majorHAnsi" w:cstheme="majorHAnsi"/>
                <w:color w:val="000000"/>
                <w:sz w:val="24"/>
                <w:szCs w:val="24"/>
                <w:highlight w:val="white"/>
              </w:rPr>
              <w:t>để có sự kiểm soát chặt chẽ của nhà nước</w:t>
            </w:r>
            <w:r w:rsidR="00040E9D">
              <w:rPr>
                <w:rFonts w:asciiTheme="majorHAnsi" w:eastAsia="Times New Roman" w:hAnsiTheme="majorHAnsi" w:cstheme="majorHAnsi"/>
                <w:color w:val="000000"/>
                <w:sz w:val="24"/>
                <w:szCs w:val="24"/>
                <w:highlight w:val="white"/>
              </w:rPr>
              <w:t>.</w:t>
            </w:r>
          </w:p>
        </w:tc>
      </w:tr>
      <w:tr w:rsidR="002E1217" w:rsidRPr="001768B9" w14:paraId="47B5B8C8" w14:textId="77777777" w:rsidTr="002E1217">
        <w:tc>
          <w:tcPr>
            <w:tcW w:w="1134" w:type="dxa"/>
            <w:vAlign w:val="center"/>
          </w:tcPr>
          <w:p w14:paraId="26C193EE" w14:textId="23A9982A"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highlight w:val="white"/>
              </w:rPr>
            </w:pPr>
            <w:r w:rsidRPr="00930AE5">
              <w:rPr>
                <w:rFonts w:asciiTheme="majorHAnsi" w:eastAsia="Times New Roman" w:hAnsiTheme="majorHAnsi" w:cstheme="majorHAnsi"/>
                <w:color w:val="000000"/>
                <w:sz w:val="24"/>
                <w:szCs w:val="24"/>
                <w:highlight w:val="white"/>
              </w:rPr>
              <w:lastRenderedPageBreak/>
              <w:t>Khoản 2</w:t>
            </w:r>
          </w:p>
        </w:tc>
        <w:tc>
          <w:tcPr>
            <w:tcW w:w="7797" w:type="dxa"/>
          </w:tcPr>
          <w:p w14:paraId="12D2D651" w14:textId="67816C7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NHNN:</w:t>
            </w:r>
          </w:p>
          <w:p w14:paraId="4FD4D66F" w14:textId="2D89DB94" w:rsidR="002E1217" w:rsidRPr="00F94E90" w:rsidRDefault="002E1217" w:rsidP="00930AE5">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Khoản này quy định Quỹ thành lập ở trung ương do Bộ NN&amp;PTNT quản lý, Quỹ cấp tỉnh do UBND tỉnh quản lý, tuy nhiên, dự thảo Nghị định chưa quy định cơ quan nào ra quyết định thành lập Quỹ Trung ương và Quỹ cấp tỉnh</w:t>
            </w:r>
            <w:r w:rsidRPr="00F94E90">
              <w:rPr>
                <w:rFonts w:ascii="Times New Roman" w:eastAsia="Times New Roman" w:hAnsi="Times New Roman" w:cs="Times New Roman"/>
                <w:bCs/>
                <w:sz w:val="24"/>
                <w:szCs w:val="24"/>
              </w:rPr>
              <w:t>.</w:t>
            </w: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Do vậy,</w:t>
            </w: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đề nghị cơ quan soạn thảo bổ sung nội dung quy định rõ thẩm quyền quyết định lập Quỹ trung ương và Quỹ cấp tỉnh.</w:t>
            </w:r>
          </w:p>
          <w:p w14:paraId="7B812DC1" w14:textId="1D8E699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74352CC9" w14:textId="7F2234E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điều chỉnh và bổ sung khoản 3 như sau:</w:t>
            </w:r>
          </w:p>
          <w:p w14:paraId="370404D2"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"2. Quỹ được thành lập ở Trung ương do Bộ Nông nghiệp và Phát triển nông thôn quản lý (sau đây gọi tắt là Quỹ Trung ương).</w:t>
            </w:r>
          </w:p>
          <w:p w14:paraId="6F08DC1A"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3. Quỹ được thành lập ở cấp tỉnh do Ủy ban nhân dân cấp tỉnh quản lý (sau đây gọi tắt là Quỹ cấp tỉnh).”.</w:t>
            </w:r>
          </w:p>
          <w:p w14:paraId="0CAD0B71"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Hòa Bình:</w:t>
            </w:r>
            <w:r w:rsidRPr="00F94E90">
              <w:rPr>
                <w:rFonts w:asciiTheme="majorHAnsi" w:eastAsia="Times New Roman" w:hAnsiTheme="majorHAnsi" w:cstheme="majorHAnsi"/>
                <w:sz w:val="24"/>
                <w:szCs w:val="24"/>
              </w:rPr>
              <w:t xml:space="preserve"> </w:t>
            </w:r>
          </w:p>
          <w:p w14:paraId="0A3EF254" w14:textId="3BFA0490" w:rsidR="002E1217" w:rsidRPr="00F94E90" w:rsidRDefault="002E1217" w:rsidP="00F14908">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Bổ sung các khoản của Điều 4 như sau: "Tên gọi của Quỹ: Quỹ Phòng, chống thiên tai Trung ương, tên giao dịch Quốc tế:...; Quỹ Phòng, chống thiên tai cấp tỉnh, tên giao dịch Quốc tế:...".</w:t>
            </w:r>
          </w:p>
        </w:tc>
        <w:tc>
          <w:tcPr>
            <w:tcW w:w="6804" w:type="dxa"/>
          </w:tcPr>
          <w:p w14:paraId="586ED523" w14:textId="319E41C7" w:rsidR="002E1217" w:rsidRDefault="002E1217" w:rsidP="008A33F5">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NHNN:</w:t>
            </w:r>
          </w:p>
          <w:p w14:paraId="000BC1FF" w14:textId="5AC2E6C3" w:rsidR="00726038" w:rsidRPr="00C62427" w:rsidRDefault="00173D01" w:rsidP="008A33F5">
            <w:pPr>
              <w:pBdr>
                <w:top w:val="nil"/>
                <w:left w:val="nil"/>
                <w:bottom w:val="nil"/>
                <w:right w:val="nil"/>
                <w:between w:val="nil"/>
              </w:pBdr>
              <w:jc w:val="both"/>
              <w:rPr>
                <w:rFonts w:asciiTheme="majorHAnsi" w:eastAsia="Times New Roman" w:hAnsiTheme="majorHAnsi" w:cstheme="majorHAnsi"/>
                <w:bCs/>
                <w:sz w:val="24"/>
                <w:szCs w:val="24"/>
              </w:rPr>
            </w:pPr>
            <w:r w:rsidRPr="00C62427">
              <w:rPr>
                <w:rFonts w:asciiTheme="majorHAnsi" w:eastAsia="Times New Roman" w:hAnsiTheme="majorHAnsi" w:cstheme="majorHAnsi"/>
                <w:bCs/>
                <w:sz w:val="24"/>
                <w:szCs w:val="24"/>
              </w:rPr>
              <w:t xml:space="preserve">- Quỹ Trung ương do Thủ tướng Chính phủ quyết định thành lập. Quỹ cấp tỉnh do Chủ tịch Ủy ban nhân dân </w:t>
            </w:r>
            <w:r w:rsidR="00C62427" w:rsidRPr="00C62427">
              <w:rPr>
                <w:rFonts w:asciiTheme="majorHAnsi" w:eastAsia="Times New Roman" w:hAnsiTheme="majorHAnsi" w:cstheme="majorHAnsi"/>
                <w:bCs/>
                <w:sz w:val="24"/>
                <w:szCs w:val="24"/>
              </w:rPr>
              <w:t>cấp tỉnh quyết định thành lập.</w:t>
            </w:r>
          </w:p>
          <w:p w14:paraId="186075DA" w14:textId="77777777" w:rsidR="00173D01" w:rsidRDefault="00173D01" w:rsidP="008A33F5">
            <w:pPr>
              <w:pBdr>
                <w:top w:val="nil"/>
                <w:left w:val="nil"/>
                <w:bottom w:val="nil"/>
                <w:right w:val="nil"/>
                <w:between w:val="nil"/>
              </w:pBdr>
              <w:jc w:val="both"/>
              <w:rPr>
                <w:rFonts w:asciiTheme="majorHAnsi" w:eastAsia="Times New Roman" w:hAnsiTheme="majorHAnsi" w:cstheme="majorHAnsi"/>
                <w:b/>
                <w:sz w:val="24"/>
                <w:szCs w:val="24"/>
              </w:rPr>
            </w:pPr>
          </w:p>
          <w:p w14:paraId="1E5746FF" w14:textId="77777777" w:rsidR="00173D01" w:rsidRDefault="00173D01" w:rsidP="008A33F5">
            <w:pPr>
              <w:pBdr>
                <w:top w:val="nil"/>
                <w:left w:val="nil"/>
                <w:bottom w:val="nil"/>
                <w:right w:val="nil"/>
                <w:between w:val="nil"/>
              </w:pBdr>
              <w:jc w:val="both"/>
              <w:rPr>
                <w:rFonts w:asciiTheme="majorHAnsi" w:eastAsia="Times New Roman" w:hAnsiTheme="majorHAnsi" w:cstheme="majorHAnsi"/>
                <w:b/>
                <w:sz w:val="24"/>
                <w:szCs w:val="24"/>
              </w:rPr>
            </w:pPr>
          </w:p>
          <w:p w14:paraId="06830215" w14:textId="77777777" w:rsidR="00173D01" w:rsidRDefault="00173D01" w:rsidP="008A33F5">
            <w:pPr>
              <w:pBdr>
                <w:top w:val="nil"/>
                <w:left w:val="nil"/>
                <w:bottom w:val="nil"/>
                <w:right w:val="nil"/>
                <w:between w:val="nil"/>
              </w:pBdr>
              <w:jc w:val="both"/>
              <w:rPr>
                <w:rFonts w:asciiTheme="majorHAnsi" w:eastAsia="Times New Roman" w:hAnsiTheme="majorHAnsi" w:cstheme="majorHAnsi"/>
                <w:b/>
                <w:sz w:val="24"/>
                <w:szCs w:val="24"/>
              </w:rPr>
            </w:pPr>
          </w:p>
          <w:p w14:paraId="08F248EE" w14:textId="154B5831" w:rsidR="002E1217" w:rsidRDefault="002E1217" w:rsidP="008A33F5">
            <w:pPr>
              <w:pBdr>
                <w:top w:val="nil"/>
                <w:left w:val="nil"/>
                <w:bottom w:val="nil"/>
                <w:right w:val="nil"/>
                <w:between w:val="nil"/>
              </w:pBdr>
              <w:jc w:val="both"/>
              <w:rPr>
                <w:rFonts w:asciiTheme="majorHAnsi" w:eastAsia="Times New Roman" w:hAnsiTheme="majorHAnsi" w:cstheme="majorHAnsi"/>
                <w:color w:val="000000"/>
                <w:sz w:val="24"/>
                <w:szCs w:val="24"/>
              </w:rPr>
            </w:pPr>
            <w:r>
              <w:rPr>
                <w:rFonts w:asciiTheme="majorHAnsi" w:eastAsia="Times New Roman" w:hAnsiTheme="majorHAnsi" w:cstheme="majorHAnsi"/>
                <w:b/>
                <w:sz w:val="24"/>
                <w:szCs w:val="24"/>
              </w:rPr>
              <w:t>Tiếp thu Tiền Giang, Cà Mau</w:t>
            </w:r>
          </w:p>
          <w:p w14:paraId="473816C1" w14:textId="4735FFE2" w:rsidR="002E1217" w:rsidRDefault="006E1B40" w:rsidP="008A33F5">
            <w:pPr>
              <w:pBdr>
                <w:top w:val="nil"/>
                <w:left w:val="nil"/>
                <w:bottom w:val="nil"/>
                <w:right w:val="nil"/>
                <w:between w:val="nil"/>
              </w:pBdr>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Cơ quan soạn thảo đã điều chỉnh, bổ sung theo ý kiến góp ý.</w:t>
            </w:r>
          </w:p>
          <w:p w14:paraId="6C3EDE27" w14:textId="77777777" w:rsidR="002E1217" w:rsidRDefault="002E1217" w:rsidP="008A33F5">
            <w:pPr>
              <w:pBdr>
                <w:top w:val="nil"/>
                <w:left w:val="nil"/>
                <w:bottom w:val="nil"/>
                <w:right w:val="nil"/>
                <w:between w:val="nil"/>
              </w:pBdr>
              <w:jc w:val="both"/>
              <w:rPr>
                <w:rFonts w:asciiTheme="majorHAnsi" w:eastAsia="Times New Roman" w:hAnsiTheme="majorHAnsi" w:cstheme="majorHAnsi"/>
                <w:color w:val="000000"/>
                <w:sz w:val="24"/>
                <w:szCs w:val="24"/>
              </w:rPr>
            </w:pPr>
          </w:p>
          <w:p w14:paraId="7C88D73C" w14:textId="77777777" w:rsidR="002E1217" w:rsidRDefault="002E1217" w:rsidP="00F14908">
            <w:pPr>
              <w:rPr>
                <w:rFonts w:asciiTheme="majorHAnsi" w:eastAsia="Times New Roman" w:hAnsiTheme="majorHAnsi" w:cstheme="majorHAnsi"/>
                <w:b/>
                <w:sz w:val="24"/>
                <w:szCs w:val="24"/>
              </w:rPr>
            </w:pPr>
          </w:p>
          <w:p w14:paraId="6DAA7E28" w14:textId="77777777" w:rsidR="002E1217" w:rsidRDefault="002E1217" w:rsidP="00F14908">
            <w:pPr>
              <w:rPr>
                <w:rFonts w:asciiTheme="majorHAnsi" w:eastAsia="Times New Roman" w:hAnsiTheme="majorHAnsi" w:cstheme="majorHAnsi"/>
                <w:b/>
                <w:sz w:val="24"/>
                <w:szCs w:val="24"/>
              </w:rPr>
            </w:pPr>
          </w:p>
          <w:p w14:paraId="39C98A1E" w14:textId="77777777" w:rsidR="002E1217" w:rsidRDefault="002E1217" w:rsidP="00F14908">
            <w:pPr>
              <w:rPr>
                <w:rFonts w:asciiTheme="majorHAnsi" w:eastAsia="Times New Roman" w:hAnsiTheme="majorHAnsi" w:cstheme="majorHAnsi"/>
                <w:b/>
                <w:sz w:val="24"/>
                <w:szCs w:val="24"/>
              </w:rPr>
            </w:pPr>
          </w:p>
          <w:p w14:paraId="42FE7A06" w14:textId="08D89604" w:rsidR="002E1217" w:rsidRPr="00F14908" w:rsidRDefault="002E1217" w:rsidP="00440718">
            <w:pPr>
              <w:rPr>
                <w:rFonts w:asciiTheme="majorHAnsi" w:eastAsia="Times New Roman" w:hAnsiTheme="majorHAnsi" w:cstheme="majorHAnsi"/>
                <w:color w:val="000000"/>
                <w:sz w:val="24"/>
                <w:szCs w:val="24"/>
              </w:rPr>
            </w:pPr>
            <w:r>
              <w:rPr>
                <w:rFonts w:asciiTheme="majorHAnsi" w:eastAsia="Times New Roman" w:hAnsiTheme="majorHAnsi" w:cstheme="majorHAnsi"/>
                <w:b/>
                <w:sz w:val="24"/>
                <w:szCs w:val="24"/>
              </w:rPr>
              <w:t>Tiếp thu Hòa Bình</w:t>
            </w:r>
          </w:p>
          <w:p w14:paraId="375F6E60" w14:textId="532D401C" w:rsidR="002E1217" w:rsidRDefault="006E1B40" w:rsidP="008A33F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7E8B8E7C" w14:textId="77777777" w:rsidR="002E1217" w:rsidRDefault="002E1217" w:rsidP="008A33F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2BE33D5C" w14:textId="631A2F0A" w:rsidR="002E1217" w:rsidRPr="00930AE5" w:rsidRDefault="002E1217" w:rsidP="008A33F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tc>
      </w:tr>
      <w:tr w:rsidR="002E1217" w:rsidRPr="001768B9" w14:paraId="5446C928" w14:textId="77777777" w:rsidTr="002E1217">
        <w:tc>
          <w:tcPr>
            <w:tcW w:w="1134" w:type="dxa"/>
            <w:vAlign w:val="center"/>
          </w:tcPr>
          <w:p w14:paraId="3013A5D7" w14:textId="647D1D0D" w:rsidR="002E1217" w:rsidRPr="00930AE5" w:rsidRDefault="002E1217" w:rsidP="00930AE5">
            <w:pPr>
              <w:pBdr>
                <w:top w:val="nil"/>
                <w:left w:val="nil"/>
                <w:bottom w:val="nil"/>
                <w:right w:val="nil"/>
                <w:between w:val="nil"/>
              </w:pBdr>
              <w:jc w:val="center"/>
              <w:rPr>
                <w:rFonts w:asciiTheme="majorHAnsi" w:eastAsia="Times New Roman" w:hAnsiTheme="majorHAnsi" w:cstheme="majorHAnsi"/>
                <w:b/>
                <w:color w:val="000000"/>
                <w:sz w:val="24"/>
                <w:szCs w:val="24"/>
                <w:highlight w:val="white"/>
              </w:rPr>
            </w:pPr>
            <w:r w:rsidRPr="00930AE5">
              <w:rPr>
                <w:rFonts w:asciiTheme="majorHAnsi" w:eastAsia="Times New Roman" w:hAnsiTheme="majorHAnsi" w:cstheme="majorHAnsi"/>
                <w:b/>
                <w:color w:val="000000"/>
                <w:sz w:val="24"/>
                <w:szCs w:val="24"/>
                <w:highlight w:val="white"/>
              </w:rPr>
              <w:t>Điều 5</w:t>
            </w:r>
          </w:p>
        </w:tc>
        <w:tc>
          <w:tcPr>
            <w:tcW w:w="7797" w:type="dxa"/>
          </w:tcPr>
          <w:p w14:paraId="15C91A08" w14:textId="5209858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lang w:val="nl-NL"/>
              </w:rPr>
              <w:t>Bộ KHĐT:</w:t>
            </w:r>
          </w:p>
          <w:p w14:paraId="402225E5" w14:textId="77E52B0A" w:rsidR="002E1217" w:rsidRPr="00F94E90" w:rsidRDefault="002E1217" w:rsidP="00930AE5">
            <w:pPr>
              <w:widowControl w:val="0"/>
              <w:pBdr>
                <w:top w:val="nil"/>
                <w:left w:val="nil"/>
                <w:bottom w:val="nil"/>
                <w:right w:val="nil"/>
                <w:between w:val="nil"/>
              </w:pBdr>
              <w:tabs>
                <w:tab w:val="left" w:pos="937"/>
              </w:tabs>
              <w:jc w:val="both"/>
              <w:rPr>
                <w:rFonts w:ascii="Times New Roman" w:eastAsia="Times New Roman" w:hAnsi="Times New Roman" w:cs="Times New Roman"/>
                <w:bCs/>
                <w:sz w:val="24"/>
                <w:szCs w:val="24"/>
                <w:lang w:val="nl-NL"/>
              </w:rPr>
            </w:pPr>
            <w:r w:rsidRPr="00F94E90">
              <w:rPr>
                <w:rFonts w:ascii="Times New Roman" w:eastAsia="Times New Roman" w:hAnsi="Times New Roman" w:cs="Times New Roman"/>
                <w:b/>
                <w:bCs/>
                <w:sz w:val="24"/>
                <w:szCs w:val="24"/>
                <w:lang w:val="nl-NL"/>
              </w:rPr>
              <w:t xml:space="preserve">- </w:t>
            </w:r>
            <w:r w:rsidRPr="00F94E90">
              <w:rPr>
                <w:rFonts w:ascii="Times New Roman" w:eastAsia="Times New Roman" w:hAnsi="Times New Roman" w:cs="Times New Roman"/>
                <w:sz w:val="24"/>
                <w:szCs w:val="24"/>
                <w:lang w:val="nl-NL"/>
              </w:rPr>
              <w:t>Đ</w:t>
            </w:r>
            <w:r w:rsidRPr="00F94E90">
              <w:rPr>
                <w:rFonts w:ascii="Times New Roman" w:eastAsia="Times New Roman" w:hAnsi="Times New Roman" w:cs="Times New Roman"/>
                <w:bCs/>
                <w:sz w:val="24"/>
                <w:szCs w:val="24"/>
                <w:lang w:val="nl-NL"/>
              </w:rPr>
              <w:t>ề nghị nghiên cứu, cân nhắc về tên gọi của Điều 5 dự thảo Nghị định để phù hợp với nội dung quy định tại Điều này, đây là chức năng, nhiệm vụ của cơ quan quản lý Quỹ, không phải chức năng, nhiệm vụ của Quỹ. Tuy nhiên, chức năng, nhiệm vụ này nên được quy định chung tại Chương IV về Trách nhiệm và nghĩa vụ của cơ quan, tổ chức và cá nhân.</w:t>
            </w:r>
          </w:p>
          <w:p w14:paraId="2DB1231C" w14:textId="4DDED190" w:rsidR="005C294B" w:rsidRPr="00F94E90" w:rsidRDefault="005C294B" w:rsidP="00930AE5">
            <w:pPr>
              <w:widowControl w:val="0"/>
              <w:pBdr>
                <w:top w:val="nil"/>
                <w:left w:val="nil"/>
                <w:bottom w:val="nil"/>
                <w:right w:val="nil"/>
                <w:between w:val="nil"/>
              </w:pBdr>
              <w:tabs>
                <w:tab w:val="left" w:pos="937"/>
              </w:tabs>
              <w:jc w:val="both"/>
              <w:rPr>
                <w:rFonts w:ascii="Times New Roman" w:eastAsia="Times New Roman" w:hAnsi="Times New Roman" w:cs="Times New Roman"/>
                <w:b/>
                <w:sz w:val="24"/>
                <w:szCs w:val="24"/>
                <w:lang w:val="nl-NL"/>
              </w:rPr>
            </w:pPr>
            <w:r w:rsidRPr="00F94E90">
              <w:rPr>
                <w:rFonts w:ascii="Times New Roman" w:eastAsia="Times New Roman" w:hAnsi="Times New Roman" w:cs="Times New Roman"/>
                <w:b/>
                <w:sz w:val="24"/>
                <w:szCs w:val="24"/>
                <w:lang w:val="nl-NL"/>
              </w:rPr>
              <w:t>Bộ KHCN:</w:t>
            </w:r>
          </w:p>
          <w:p w14:paraId="781A4E69" w14:textId="105BACE4" w:rsidR="005C294B" w:rsidRPr="00F94E90" w:rsidRDefault="005C294B" w:rsidP="00930AE5">
            <w:pPr>
              <w:widowControl w:val="0"/>
              <w:pBdr>
                <w:top w:val="nil"/>
                <w:left w:val="nil"/>
                <w:bottom w:val="nil"/>
                <w:right w:val="nil"/>
                <w:between w:val="nil"/>
              </w:pBdr>
              <w:tabs>
                <w:tab w:val="left" w:pos="937"/>
              </w:tabs>
              <w:jc w:val="both"/>
              <w:rPr>
                <w:rFonts w:ascii="Times New Roman" w:eastAsia="Times New Roman" w:hAnsi="Times New Roman" w:cs="Times New Roman"/>
                <w:bCs/>
                <w:sz w:val="24"/>
                <w:szCs w:val="24"/>
                <w:lang w:val="nl-NL"/>
              </w:rPr>
            </w:pPr>
            <w:r w:rsidRPr="00F94E90">
              <w:rPr>
                <w:rFonts w:ascii="Times New Roman" w:eastAsia="Times New Roman" w:hAnsi="Times New Roman" w:cs="Times New Roman"/>
                <w:bCs/>
                <w:sz w:val="24"/>
                <w:szCs w:val="24"/>
                <w:lang w:val="nl-NL"/>
              </w:rPr>
              <w:t>- Đề nghị c</w:t>
            </w:r>
            <w:r w:rsidR="00F53A9B" w:rsidRPr="00F94E90">
              <w:rPr>
                <w:rFonts w:ascii="Times New Roman" w:eastAsia="Times New Roman" w:hAnsi="Times New Roman" w:cs="Times New Roman"/>
                <w:bCs/>
                <w:sz w:val="24"/>
                <w:szCs w:val="24"/>
                <w:lang w:val="nl-NL"/>
              </w:rPr>
              <w:t>ơ</w:t>
            </w:r>
            <w:r w:rsidRPr="00F94E90">
              <w:rPr>
                <w:rFonts w:ascii="Times New Roman" w:eastAsia="Times New Roman" w:hAnsi="Times New Roman" w:cs="Times New Roman"/>
                <w:bCs/>
                <w:sz w:val="24"/>
                <w:szCs w:val="24"/>
                <w:lang w:val="nl-NL"/>
              </w:rPr>
              <w:t xml:space="preserve"> quan soạn thảo bổ sung chức năng "tiếp nhận các nguồn tài trợ, hỗ trợ từ các tổ chức, cá nhân ..."</w:t>
            </w:r>
          </w:p>
          <w:p w14:paraId="3CF9D8DB" w14:textId="2D433D28" w:rsidR="00F53A9B" w:rsidRPr="00F94E90" w:rsidRDefault="00F53A9B" w:rsidP="00930AE5">
            <w:pPr>
              <w:widowControl w:val="0"/>
              <w:pBdr>
                <w:top w:val="nil"/>
                <w:left w:val="nil"/>
                <w:bottom w:val="nil"/>
                <w:right w:val="nil"/>
                <w:between w:val="nil"/>
              </w:pBdr>
              <w:tabs>
                <w:tab w:val="left" w:pos="937"/>
              </w:tabs>
              <w:jc w:val="both"/>
              <w:rPr>
                <w:rFonts w:ascii="Times New Roman" w:eastAsia="Times New Roman" w:hAnsi="Times New Roman" w:cs="Times New Roman"/>
                <w:b/>
                <w:sz w:val="24"/>
                <w:szCs w:val="24"/>
                <w:lang w:val="nl-NL"/>
              </w:rPr>
            </w:pPr>
            <w:r w:rsidRPr="00F94E90">
              <w:rPr>
                <w:rFonts w:ascii="Times New Roman" w:eastAsia="Times New Roman" w:hAnsi="Times New Roman" w:cs="Times New Roman"/>
                <w:b/>
                <w:sz w:val="24"/>
                <w:szCs w:val="24"/>
                <w:lang w:val="nl-NL"/>
              </w:rPr>
              <w:t>Bộ Nội vụ:</w:t>
            </w:r>
          </w:p>
          <w:p w14:paraId="078DE2E1" w14:textId="42EA4BBC" w:rsidR="00F53A9B" w:rsidRPr="00F94E90" w:rsidRDefault="00F53A9B"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Cs/>
                <w:sz w:val="24"/>
                <w:szCs w:val="24"/>
                <w:lang w:val="nl-NL"/>
              </w:rPr>
              <w:t>- Đề nghị sửa tên gọi của Điều 5 để đảm bảo phù hợp với nội dung quy định tại các khoản 1,2,3,4,5 của Điều này.</w:t>
            </w:r>
          </w:p>
          <w:p w14:paraId="78D67419" w14:textId="5FCE32E5"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rPr>
              <w:t>NHNN:</w:t>
            </w:r>
          </w:p>
          <w:p w14:paraId="6DF36FF6" w14:textId="0A4A5970" w:rsidR="002E1217" w:rsidRPr="00F94E90" w:rsidRDefault="002E1217" w:rsidP="00E9174B">
            <w:pPr>
              <w:widowControl w:val="0"/>
              <w:pBdr>
                <w:top w:val="nil"/>
                <w:left w:val="nil"/>
                <w:bottom w:val="nil"/>
                <w:right w:val="nil"/>
                <w:between w:val="nil"/>
              </w:pBdr>
              <w:tabs>
                <w:tab w:val="left" w:pos="937"/>
              </w:tabs>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Đề nghị cơ quan soạn thảo nghiên cứu làm rõ hơn các chức năng, nhiệm vụ cụ thể về hoạt động phòng, chống thiên tai của Quỹ. Đồng thời, bổ sung nội dung quy định Quỹ có trách nhiệm huy động và tiếp nhận các nguồn tài trợ, hỗ trợ trong và ngoài nước tại Khoản 2.</w:t>
            </w:r>
          </w:p>
          <w:p w14:paraId="58DD0E63"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608B285D" w14:textId="2FDC708D" w:rsidR="009F053C" w:rsidRPr="00F94E90" w:rsidRDefault="009F053C"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36D6957C" w14:textId="77777777" w:rsidR="00A84460" w:rsidRPr="00F94E90" w:rsidRDefault="00A84460"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p>
          <w:p w14:paraId="3055357D" w14:textId="559863E8"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Hòa Bình: </w:t>
            </w:r>
          </w:p>
          <w:p w14:paraId="7F8A1718" w14:textId="0B355511"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thêm một khoản như sau: "Tham gia, phối hợp với các cơ quan liên quan trong việc kiểm tra, giám sát, đánh giá các nhiệm vụ do Quỹ bố trí kinh phí".</w:t>
            </w:r>
          </w:p>
          <w:p w14:paraId="6C6449C0" w14:textId="77777777"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Phú Thọ: </w:t>
            </w:r>
          </w:p>
          <w:p w14:paraId="1526FBC2" w14:textId="3D300FD1"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sửa lại tiêu đề: "Chức năng, nhiệm vụ của cơ quan quản lý Quỹ"</w:t>
            </w:r>
          </w:p>
        </w:tc>
        <w:tc>
          <w:tcPr>
            <w:tcW w:w="6804" w:type="dxa"/>
          </w:tcPr>
          <w:p w14:paraId="76029CC6" w14:textId="4877E37B" w:rsidR="002E1217" w:rsidRDefault="002E1217" w:rsidP="00D66C8E">
            <w:pPr>
              <w:pBdr>
                <w:top w:val="nil"/>
                <w:left w:val="nil"/>
                <w:bottom w:val="nil"/>
                <w:right w:val="nil"/>
                <w:between w:val="nil"/>
              </w:pBdr>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Tiếp thu Bộ KHĐT</w:t>
            </w:r>
          </w:p>
          <w:p w14:paraId="3A5ECE6F" w14:textId="005382FB" w:rsidR="002E1217" w:rsidRPr="00440718" w:rsidRDefault="00026646" w:rsidP="00D66C8E">
            <w:pPr>
              <w:pBdr>
                <w:top w:val="nil"/>
                <w:left w:val="nil"/>
                <w:bottom w:val="nil"/>
                <w:right w:val="nil"/>
                <w:between w:val="nil"/>
              </w:pBdr>
              <w:jc w:val="both"/>
              <w:rPr>
                <w:rFonts w:asciiTheme="majorHAnsi" w:eastAsia="Times New Roman" w:hAnsiTheme="majorHAnsi" w:cstheme="majorHAnsi"/>
                <w:bCs/>
                <w:color w:val="000000"/>
                <w:sz w:val="24"/>
                <w:szCs w:val="24"/>
              </w:rPr>
            </w:pPr>
            <w:r>
              <w:rPr>
                <w:rFonts w:asciiTheme="majorHAnsi" w:eastAsia="Times New Roman" w:hAnsiTheme="majorHAnsi" w:cstheme="majorHAnsi"/>
                <w:bCs/>
                <w:color w:val="000000"/>
                <w:sz w:val="24"/>
                <w:szCs w:val="24"/>
              </w:rPr>
              <w:t>- Cơ quan soạn thảo đã đổi tên Điều 5 theo ý kiến góp ý.</w:t>
            </w:r>
          </w:p>
          <w:p w14:paraId="31352AAF" w14:textId="77777777" w:rsidR="002E1217" w:rsidRDefault="002E121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7976E800" w14:textId="77777777" w:rsidR="002E1217" w:rsidRDefault="002E121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1D9F96FC" w14:textId="77777777" w:rsidR="002E1217" w:rsidRDefault="002E121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7C2B29E7" w14:textId="77777777" w:rsidR="002E1217" w:rsidRDefault="002E121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27356FC5" w14:textId="4A916083" w:rsidR="005C294B" w:rsidRDefault="00026646" w:rsidP="00D66C8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Giải trình Bộ KHCN:</w:t>
            </w:r>
          </w:p>
          <w:p w14:paraId="4F1DA17D" w14:textId="24882A8C" w:rsidR="005C294B" w:rsidRDefault="00026646" w:rsidP="00D66C8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w:t>
            </w:r>
            <w:r>
              <w:rPr>
                <w:rFonts w:asciiTheme="majorHAnsi" w:eastAsia="Times New Roman" w:hAnsiTheme="majorHAnsi" w:cstheme="majorHAnsi"/>
                <w:bCs/>
                <w:sz w:val="24"/>
                <w:szCs w:val="24"/>
              </w:rPr>
              <w:t>Chức năng tiếp nhận đã được quy định tại dự thảo.</w:t>
            </w:r>
          </w:p>
          <w:p w14:paraId="44941E7D" w14:textId="77777777" w:rsidR="005C294B" w:rsidRDefault="005C294B" w:rsidP="00D66C8E">
            <w:pPr>
              <w:rPr>
                <w:rFonts w:asciiTheme="majorHAnsi" w:eastAsia="Times New Roman" w:hAnsiTheme="majorHAnsi" w:cstheme="majorHAnsi"/>
                <w:b/>
                <w:sz w:val="24"/>
                <w:szCs w:val="24"/>
              </w:rPr>
            </w:pPr>
          </w:p>
          <w:p w14:paraId="4B8D428C" w14:textId="68FC327D" w:rsidR="00F53A9B" w:rsidRDefault="00040E9D" w:rsidP="00D66C8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Bộ Nội vụ</w:t>
            </w:r>
          </w:p>
          <w:p w14:paraId="58583A7F" w14:textId="408B6158" w:rsidR="00F53A9B" w:rsidRPr="00026646" w:rsidRDefault="00026646" w:rsidP="00D66C8E">
            <w:pPr>
              <w:rPr>
                <w:rFonts w:asciiTheme="majorHAnsi" w:eastAsia="Times New Roman" w:hAnsiTheme="majorHAnsi" w:cstheme="majorHAnsi"/>
                <w:bCs/>
                <w:sz w:val="24"/>
                <w:szCs w:val="24"/>
              </w:rPr>
            </w:pPr>
            <w:r w:rsidRPr="00026646">
              <w:rPr>
                <w:rFonts w:asciiTheme="majorHAnsi" w:eastAsia="Times New Roman" w:hAnsiTheme="majorHAnsi" w:cstheme="majorHAnsi"/>
                <w:bCs/>
                <w:sz w:val="24"/>
                <w:szCs w:val="24"/>
              </w:rPr>
              <w:t>- Cơ quan soạn thảo đã đổi tên Điều 5 theo ý kiến góp ý.</w:t>
            </w:r>
          </w:p>
          <w:p w14:paraId="78A61F95" w14:textId="77777777" w:rsidR="00F53A9B" w:rsidRDefault="00F53A9B" w:rsidP="00D66C8E">
            <w:pPr>
              <w:rPr>
                <w:rFonts w:asciiTheme="majorHAnsi" w:eastAsia="Times New Roman" w:hAnsiTheme="majorHAnsi" w:cstheme="majorHAnsi"/>
                <w:b/>
                <w:sz w:val="24"/>
                <w:szCs w:val="24"/>
              </w:rPr>
            </w:pPr>
          </w:p>
          <w:p w14:paraId="5A8327C4" w14:textId="4BC8FD31" w:rsidR="002E1217" w:rsidRPr="00BC35BB" w:rsidRDefault="009F053C" w:rsidP="00D66C8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một phần</w:t>
            </w:r>
            <w:r w:rsidR="002E1217">
              <w:rPr>
                <w:rFonts w:asciiTheme="majorHAnsi" w:eastAsia="Times New Roman" w:hAnsiTheme="majorHAnsi" w:cstheme="majorHAnsi"/>
                <w:b/>
                <w:sz w:val="24"/>
                <w:szCs w:val="24"/>
              </w:rPr>
              <w:t>, g</w:t>
            </w:r>
            <w:r w:rsidR="002E1217" w:rsidRPr="00BC35BB">
              <w:rPr>
                <w:rFonts w:asciiTheme="majorHAnsi" w:eastAsia="Times New Roman" w:hAnsiTheme="majorHAnsi" w:cstheme="majorHAnsi"/>
                <w:b/>
                <w:sz w:val="24"/>
                <w:szCs w:val="24"/>
              </w:rPr>
              <w:t>iải trình</w:t>
            </w:r>
            <w:r w:rsidR="002E1217">
              <w:rPr>
                <w:rFonts w:asciiTheme="majorHAnsi" w:eastAsia="Times New Roman" w:hAnsiTheme="majorHAnsi" w:cstheme="majorHAnsi"/>
                <w:b/>
                <w:sz w:val="24"/>
                <w:szCs w:val="24"/>
              </w:rPr>
              <w:t xml:space="preserve"> NHNN</w:t>
            </w:r>
          </w:p>
          <w:p w14:paraId="2E62EF80" w14:textId="34D9D769" w:rsidR="002E1217" w:rsidRDefault="002E1217" w:rsidP="00D66C8E">
            <w:pPr>
              <w:pBdr>
                <w:top w:val="nil"/>
                <w:left w:val="nil"/>
                <w:bottom w:val="nil"/>
                <w:right w:val="nil"/>
                <w:between w:val="nil"/>
              </w:pBdr>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9F053C">
              <w:rPr>
                <w:rFonts w:asciiTheme="majorHAnsi" w:eastAsia="Times New Roman" w:hAnsiTheme="majorHAnsi" w:cstheme="majorHAnsi"/>
                <w:color w:val="000000"/>
                <w:sz w:val="24"/>
                <w:szCs w:val="24"/>
              </w:rPr>
              <w:t xml:space="preserve">Chức năng nhiệm vụ huy động: </w:t>
            </w:r>
            <w:r w:rsidRPr="007C3BAF">
              <w:rPr>
                <w:rFonts w:asciiTheme="majorHAnsi" w:eastAsia="Times New Roman" w:hAnsiTheme="majorHAnsi" w:cstheme="majorHAnsi"/>
                <w:color w:val="000000"/>
                <w:sz w:val="24"/>
                <w:szCs w:val="24"/>
              </w:rPr>
              <w:t>Quỹ PCTT không có chức năng, thẩm quyền huy động các nguồn lực cứu trợ, hỗ trợ theo quy định tại khoản 19, Điều 1 Luật sửa đổi bổ sung Luật PCTT và Đê điều</w:t>
            </w:r>
            <w:r>
              <w:rPr>
                <w:rFonts w:asciiTheme="majorHAnsi" w:eastAsia="Times New Roman" w:hAnsiTheme="majorHAnsi" w:cstheme="majorHAnsi"/>
                <w:color w:val="000000"/>
                <w:sz w:val="24"/>
                <w:szCs w:val="24"/>
              </w:rPr>
              <w:t>; v</w:t>
            </w:r>
            <w:r w:rsidRPr="007C3BAF">
              <w:rPr>
                <w:rFonts w:asciiTheme="majorHAnsi" w:eastAsia="Times New Roman" w:hAnsiTheme="majorHAnsi" w:cstheme="majorHAnsi"/>
                <w:color w:val="000000"/>
                <w:sz w:val="24"/>
                <w:szCs w:val="24"/>
              </w:rPr>
              <w:t>à không phù hợp với quy định tại Nghị định số 50/2020/NĐ-C</w:t>
            </w:r>
            <w:r>
              <w:rPr>
                <w:rFonts w:asciiTheme="majorHAnsi" w:eastAsia="Times New Roman" w:hAnsiTheme="majorHAnsi" w:cstheme="majorHAnsi"/>
                <w:color w:val="000000"/>
                <w:sz w:val="24"/>
                <w:szCs w:val="24"/>
              </w:rPr>
              <w:t>P</w:t>
            </w:r>
            <w:r w:rsidRPr="007C3BAF">
              <w:rPr>
                <w:rFonts w:asciiTheme="majorHAnsi" w:eastAsia="Times New Roman" w:hAnsiTheme="majorHAnsi" w:cstheme="majorHAnsi"/>
                <w:color w:val="000000"/>
                <w:sz w:val="24"/>
                <w:szCs w:val="24"/>
              </w:rPr>
              <w:t xml:space="preserve"> ngày </w:t>
            </w:r>
            <w:r w:rsidRPr="007C3BAF">
              <w:rPr>
                <w:rFonts w:asciiTheme="majorHAnsi" w:eastAsia="Times New Roman" w:hAnsiTheme="majorHAnsi" w:cstheme="majorHAnsi"/>
                <w:color w:val="000000"/>
                <w:sz w:val="24"/>
                <w:szCs w:val="24"/>
              </w:rPr>
              <w:lastRenderedPageBreak/>
              <w:t>20/4/2020 và Nghị định số 64/2008/NĐ-C</w:t>
            </w:r>
            <w:r>
              <w:rPr>
                <w:rFonts w:asciiTheme="majorHAnsi" w:eastAsia="Times New Roman" w:hAnsiTheme="majorHAnsi" w:cstheme="majorHAnsi"/>
                <w:color w:val="000000"/>
                <w:sz w:val="24"/>
                <w:szCs w:val="24"/>
              </w:rPr>
              <w:t>P</w:t>
            </w:r>
            <w:r w:rsidRPr="007C3BAF">
              <w:rPr>
                <w:rFonts w:asciiTheme="majorHAnsi" w:eastAsia="Times New Roman" w:hAnsiTheme="majorHAnsi" w:cstheme="majorHAnsi"/>
                <w:color w:val="000000"/>
                <w:sz w:val="24"/>
                <w:szCs w:val="24"/>
              </w:rPr>
              <w:t xml:space="preserve"> ngày 14/5/2008 của Chính phủ.</w:t>
            </w:r>
          </w:p>
          <w:p w14:paraId="42C17CF5" w14:textId="0314F58E" w:rsidR="009F053C" w:rsidRDefault="009F053C" w:rsidP="00D66C8E">
            <w:pPr>
              <w:pBdr>
                <w:top w:val="nil"/>
                <w:left w:val="nil"/>
                <w:bottom w:val="nil"/>
                <w:right w:val="nil"/>
                <w:between w:val="nil"/>
              </w:pBdr>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Chức năng nhiệm vụ tiếp nhận: đã quy định tại dự thảo</w:t>
            </w:r>
          </w:p>
          <w:p w14:paraId="0E4D2D2E" w14:textId="2780F6E5" w:rsidR="002E1217" w:rsidRDefault="002E1217" w:rsidP="002E1AD4">
            <w:pPr>
              <w:pBdr>
                <w:top w:val="nil"/>
                <w:left w:val="nil"/>
                <w:bottom w:val="nil"/>
                <w:right w:val="nil"/>
                <w:between w:val="nil"/>
              </w:pBdr>
              <w:jc w:val="both"/>
              <w:rPr>
                <w:rFonts w:asciiTheme="majorHAnsi" w:eastAsia="Times New Roman" w:hAnsiTheme="majorHAnsi" w:cstheme="majorHAnsi"/>
                <w:color w:val="000000"/>
                <w:sz w:val="24"/>
                <w:szCs w:val="24"/>
              </w:rPr>
            </w:pPr>
            <w:r>
              <w:rPr>
                <w:rFonts w:asciiTheme="majorHAnsi" w:eastAsia="Times New Roman" w:hAnsiTheme="majorHAnsi" w:cstheme="majorHAnsi"/>
                <w:b/>
                <w:sz w:val="24"/>
                <w:szCs w:val="24"/>
              </w:rPr>
              <w:t>Tiếp thu Hòa Bình</w:t>
            </w:r>
          </w:p>
          <w:p w14:paraId="3B80BDE1" w14:textId="1FC33575" w:rsidR="002E1217" w:rsidRDefault="00C6242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bổ sung tại khoản 3 Điều này.</w:t>
            </w:r>
          </w:p>
          <w:p w14:paraId="2C3C6569" w14:textId="77777777" w:rsidR="002E1217" w:rsidRDefault="002E1217" w:rsidP="00930AE5">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p>
          <w:p w14:paraId="145CA14B" w14:textId="77777777" w:rsidR="002E1217"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p>
          <w:p w14:paraId="5A940F5E" w14:textId="77777777" w:rsidR="002E1217"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Phú Thọ</w:t>
            </w:r>
          </w:p>
          <w:p w14:paraId="1394F34F" w14:textId="2BBCE545" w:rsidR="00C62427" w:rsidRPr="00C62427" w:rsidRDefault="00C62427" w:rsidP="00930AE5">
            <w:pPr>
              <w:pBdr>
                <w:top w:val="nil"/>
                <w:left w:val="nil"/>
                <w:bottom w:val="nil"/>
                <w:right w:val="nil"/>
                <w:between w:val="nil"/>
              </w:pBdr>
              <w:jc w:val="both"/>
              <w:rPr>
                <w:rFonts w:asciiTheme="majorHAnsi" w:eastAsia="Times New Roman" w:hAnsiTheme="majorHAnsi" w:cstheme="majorHAnsi"/>
                <w:bCs/>
                <w:color w:val="000000"/>
                <w:sz w:val="24"/>
                <w:szCs w:val="24"/>
              </w:rPr>
            </w:pPr>
            <w:r w:rsidRPr="00C62427">
              <w:rPr>
                <w:rFonts w:asciiTheme="majorHAnsi" w:eastAsia="Times New Roman" w:hAnsiTheme="majorHAnsi" w:cstheme="majorHAnsi"/>
                <w:bCs/>
                <w:sz w:val="24"/>
                <w:szCs w:val="24"/>
              </w:rPr>
              <w:t>- Cơ quan soạn thảo đã sửa đổi tên Điều 5</w:t>
            </w:r>
          </w:p>
        </w:tc>
      </w:tr>
      <w:tr w:rsidR="002E1217" w:rsidRPr="001768B9" w14:paraId="069B2FFC" w14:textId="77777777" w:rsidTr="002E1217">
        <w:tc>
          <w:tcPr>
            <w:tcW w:w="1134" w:type="dxa"/>
            <w:vAlign w:val="center"/>
          </w:tcPr>
          <w:p w14:paraId="12583D47" w14:textId="11A6885F" w:rsidR="002E1217" w:rsidRPr="00930AE5" w:rsidRDefault="002E1217" w:rsidP="00930AE5">
            <w:pPr>
              <w:pBdr>
                <w:top w:val="nil"/>
                <w:left w:val="nil"/>
                <w:bottom w:val="nil"/>
                <w:right w:val="nil"/>
                <w:between w:val="nil"/>
              </w:pBdr>
              <w:jc w:val="center"/>
              <w:rPr>
                <w:rFonts w:asciiTheme="majorHAnsi" w:eastAsia="Times New Roman" w:hAnsiTheme="majorHAnsi" w:cstheme="majorHAnsi"/>
                <w:color w:val="000000"/>
                <w:sz w:val="24"/>
                <w:szCs w:val="24"/>
                <w:highlight w:val="white"/>
              </w:rPr>
            </w:pPr>
            <w:r w:rsidRPr="00930AE5">
              <w:rPr>
                <w:rFonts w:asciiTheme="majorHAnsi" w:eastAsia="Times New Roman" w:hAnsiTheme="majorHAnsi" w:cstheme="majorHAnsi"/>
                <w:color w:val="000000"/>
                <w:sz w:val="24"/>
                <w:szCs w:val="24"/>
                <w:highlight w:val="white"/>
              </w:rPr>
              <w:lastRenderedPageBreak/>
              <w:t>Khoản 6</w:t>
            </w:r>
          </w:p>
        </w:tc>
        <w:tc>
          <w:tcPr>
            <w:tcW w:w="7797" w:type="dxa"/>
          </w:tcPr>
          <w:p w14:paraId="3D6F99E5" w14:textId="5DA88842"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imes New Roman" w:eastAsia="Times New Roman" w:hAnsi="Times New Roman" w:cs="Times New Roman"/>
                <w:b/>
                <w:bCs/>
                <w:sz w:val="24"/>
                <w:szCs w:val="24"/>
                <w:lang w:val="nl-NL"/>
              </w:rPr>
              <w:t>Bộ CT:</w:t>
            </w:r>
          </w:p>
          <w:p w14:paraId="1827A01B" w14:textId="1DAC873B" w:rsidR="002E1217" w:rsidRPr="00F94E90" w:rsidRDefault="002E1217" w:rsidP="00930AE5">
            <w:pPr>
              <w:widowControl w:val="0"/>
              <w:pBdr>
                <w:top w:val="nil"/>
                <w:left w:val="nil"/>
                <w:bottom w:val="nil"/>
                <w:right w:val="nil"/>
                <w:between w:val="nil"/>
              </w:pBdr>
              <w:tabs>
                <w:tab w:val="left" w:pos="937"/>
              </w:tabs>
              <w:jc w:val="both"/>
              <w:rPr>
                <w:rFonts w:asciiTheme="majorHAnsi" w:eastAsia="Times New Roman" w:hAnsiTheme="majorHAnsi" w:cstheme="majorHAnsi"/>
                <w:sz w:val="24"/>
                <w:szCs w:val="24"/>
              </w:rPr>
            </w:pPr>
            <w:r w:rsidRPr="00F94E90">
              <w:rPr>
                <w:rFonts w:ascii="Times New Roman" w:eastAsia="Times New Roman" w:hAnsi="Times New Roman" w:cs="Times New Roman"/>
                <w:b/>
                <w:bCs/>
                <w:sz w:val="24"/>
                <w:szCs w:val="24"/>
                <w:lang w:val="nl-NL"/>
              </w:rPr>
              <w:t xml:space="preserve">- </w:t>
            </w:r>
            <w:r w:rsidRPr="00F94E90">
              <w:rPr>
                <w:rFonts w:ascii="Times New Roman" w:eastAsia="Times New Roman" w:hAnsi="Times New Roman" w:cs="Times New Roman"/>
                <w:sz w:val="24"/>
                <w:szCs w:val="24"/>
                <w:lang w:val="nl-NL"/>
              </w:rPr>
              <w:t>Đề nghị làm rõ quy định của pháp luật là quy định của pháp luật nào.</w:t>
            </w:r>
          </w:p>
        </w:tc>
        <w:tc>
          <w:tcPr>
            <w:tcW w:w="6804" w:type="dxa"/>
          </w:tcPr>
          <w:p w14:paraId="3D4B7875" w14:textId="5EDBA1D4" w:rsidR="002E1217" w:rsidRPr="00BC35BB" w:rsidRDefault="002E1217" w:rsidP="00CE107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CT:</w:t>
            </w:r>
          </w:p>
          <w:p w14:paraId="4335EB93" w14:textId="5CD447CF" w:rsidR="002E1217" w:rsidRPr="00930AE5" w:rsidRDefault="002E1217" w:rsidP="00CE1070">
            <w:pPr>
              <w:pBdr>
                <w:top w:val="nil"/>
                <w:left w:val="nil"/>
                <w:bottom w:val="nil"/>
                <w:right w:val="nil"/>
                <w:between w:val="nil"/>
              </w:pBdr>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Theo quy định của pháp luật PCTT, luật Ngân sách nhà nước và các quy định của pháp luật khác có liên quan.</w:t>
            </w:r>
          </w:p>
        </w:tc>
      </w:tr>
      <w:tr w:rsidR="002E1217" w:rsidRPr="001768B9" w14:paraId="7A782107" w14:textId="77777777" w:rsidTr="002E1217">
        <w:tc>
          <w:tcPr>
            <w:tcW w:w="1134" w:type="dxa"/>
            <w:vAlign w:val="center"/>
          </w:tcPr>
          <w:p w14:paraId="7BF18486" w14:textId="0AE73F56"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b/>
                <w:color w:val="000000"/>
                <w:sz w:val="24"/>
                <w:szCs w:val="24"/>
              </w:rPr>
            </w:pPr>
            <w:r w:rsidRPr="00930AE5">
              <w:rPr>
                <w:rFonts w:asciiTheme="majorHAnsi" w:eastAsia="Times New Roman" w:hAnsiTheme="majorHAnsi" w:cstheme="majorHAnsi"/>
                <w:b/>
                <w:color w:val="000000"/>
                <w:sz w:val="24"/>
                <w:szCs w:val="24"/>
              </w:rPr>
              <w:t>Điều 6</w:t>
            </w:r>
          </w:p>
        </w:tc>
        <w:tc>
          <w:tcPr>
            <w:tcW w:w="7797" w:type="dxa"/>
          </w:tcPr>
          <w:p w14:paraId="346DD86D" w14:textId="63DDC017" w:rsidR="00F53A9B" w:rsidRPr="00F94E90" w:rsidRDefault="00F53A9B" w:rsidP="00E3493C">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Bộ Nội vụ:</w:t>
            </w:r>
          </w:p>
          <w:p w14:paraId="4D1F10D7" w14:textId="0C4F02AE" w:rsidR="00F53A9B" w:rsidRPr="00F94E90" w:rsidRDefault="00F53A9B" w:rsidP="00E3493C">
            <w:pPr>
              <w:pBdr>
                <w:top w:val="nil"/>
                <w:left w:val="nil"/>
                <w:bottom w:val="nil"/>
                <w:right w:val="nil"/>
                <w:between w:val="nil"/>
              </w:pBdr>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Đề nghị rà soát, biên tập để làm rõ các nội dung sau: Tổ chức điều hành quỹ, Chức năng nhiệm vụ của Hội đồng quản lý quỹ, đồng thời phân định rõ nhiệm vụ giữa Hội đồng quản lý quỹ với cơ quan quản lý quỹ.</w:t>
            </w:r>
          </w:p>
          <w:p w14:paraId="4E268E79" w14:textId="0FCA9EF4" w:rsidR="00F53A9B" w:rsidRPr="00F94E90" w:rsidRDefault="00F53A9B" w:rsidP="00E3493C">
            <w:pPr>
              <w:pBdr>
                <w:top w:val="nil"/>
                <w:left w:val="nil"/>
                <w:bottom w:val="nil"/>
                <w:right w:val="nil"/>
                <w:between w:val="nil"/>
              </w:pBdr>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Thẩm quyền quyết định bổ nhiệm Chủ tịch Hội đồng quản lý quỹ.</w:t>
            </w:r>
          </w:p>
          <w:p w14:paraId="2DF7574B" w14:textId="18168EB8" w:rsidR="002E1217" w:rsidRPr="00F94E90" w:rsidRDefault="002E1217" w:rsidP="00E3493C">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775F8E02" w14:textId="77E2768A" w:rsidR="002E1217" w:rsidRPr="00F94E90" w:rsidRDefault="002E1217" w:rsidP="00E3493C">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bổ sung, điều chỉnh Điều 6 như sau:</w:t>
            </w:r>
          </w:p>
          <w:p w14:paraId="27D7CB54" w14:textId="77777777" w:rsidR="002E1217" w:rsidRPr="00F94E90" w:rsidRDefault="002E1217" w:rsidP="00E3493C">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"1. Bộ trưởng Bộ Nông nghiệp và Phát triển nông thôn ban hành Quy chế về tổ chức và hoạt động của Quỹ Trung ương.</w:t>
            </w:r>
          </w:p>
          <w:p w14:paraId="1CA01EDF" w14:textId="77777777" w:rsidR="002E1217" w:rsidRPr="00F94E90" w:rsidRDefault="002E1217" w:rsidP="00E3493C">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2. Cơ quan chuyên môn tham mưu giúp Bộ Nông nghiệp và Phát triển nông thôn quản lý nhà nước về phòng, chống thiên tai là cơ quan quản lý Quỹ Trung ương; sử dụng bộ máy của mình để thực hiện nhiệm vụ quản lý Quỹ Trung ương theo quy định của pháp luật; tổ chức quản lý Quỹ Trung ương hoạt động theo chế độ kiêm nhiệm. Giám đốc Quỹ Trung ương do Bộ trưởng Bộ Nông nghiệp và Phát triển nông thôn quyết định bổ nhiệm, miễn nhiệm, cách chức.</w:t>
            </w:r>
          </w:p>
          <w:p w14:paraId="4E3CFAFC" w14:textId="69F1EA60" w:rsidR="002E1217" w:rsidRPr="00F94E90" w:rsidRDefault="002E1217" w:rsidP="00E3493C">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3. Bộ Nông nghiệp và Phát triển nông thôn quy định chi tiết nội dung chi và định mức chi của Quỹ Trung ương.”.</w:t>
            </w:r>
          </w:p>
        </w:tc>
        <w:tc>
          <w:tcPr>
            <w:tcW w:w="6804" w:type="dxa"/>
          </w:tcPr>
          <w:p w14:paraId="2DBC30B0" w14:textId="32C5779C" w:rsidR="00F53A9B" w:rsidRDefault="00E3493C" w:rsidP="00E3493C">
            <w:pPr>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Giải trình Bộ Nội vụ:</w:t>
            </w:r>
          </w:p>
          <w:p w14:paraId="380EC79C" w14:textId="2DA07AA0" w:rsidR="00F53A9B" w:rsidRDefault="00E3493C" w:rsidP="00E3493C">
            <w:pPr>
              <w:jc w:val="both"/>
              <w:rPr>
                <w:rFonts w:asciiTheme="majorHAnsi" w:eastAsia="Times New Roman" w:hAnsiTheme="majorHAnsi" w:cstheme="majorHAnsi"/>
                <w:bCs/>
                <w:sz w:val="24"/>
                <w:szCs w:val="24"/>
              </w:rPr>
            </w:pPr>
            <w:r>
              <w:rPr>
                <w:rFonts w:asciiTheme="majorHAnsi" w:eastAsia="Times New Roman" w:hAnsiTheme="majorHAnsi" w:cstheme="majorHAnsi"/>
                <w:b/>
                <w:sz w:val="24"/>
                <w:szCs w:val="24"/>
              </w:rPr>
              <w:t xml:space="preserve">- </w:t>
            </w:r>
            <w:r>
              <w:rPr>
                <w:rFonts w:asciiTheme="majorHAnsi" w:eastAsia="Times New Roman" w:hAnsiTheme="majorHAnsi" w:cstheme="majorHAnsi"/>
                <w:bCs/>
                <w:sz w:val="24"/>
                <w:szCs w:val="24"/>
              </w:rPr>
              <w:t>Nội dung này sẽ được quy định trong Quy chế tổ chức và hoạt động của Quỹ Trung ương do Thủ tướng Chính phủ ban hành.</w:t>
            </w:r>
          </w:p>
          <w:p w14:paraId="008D2931" w14:textId="77777777" w:rsidR="00E3493C" w:rsidRPr="00E3493C" w:rsidRDefault="00E3493C" w:rsidP="00E3493C">
            <w:pPr>
              <w:jc w:val="both"/>
              <w:rPr>
                <w:rFonts w:asciiTheme="majorHAnsi" w:eastAsia="Times New Roman" w:hAnsiTheme="majorHAnsi" w:cstheme="majorHAnsi"/>
                <w:bCs/>
                <w:sz w:val="24"/>
                <w:szCs w:val="24"/>
              </w:rPr>
            </w:pPr>
          </w:p>
          <w:p w14:paraId="3F14311F" w14:textId="77777777" w:rsidR="00F53A9B" w:rsidRDefault="00F53A9B" w:rsidP="00E3493C">
            <w:pPr>
              <w:jc w:val="both"/>
              <w:rPr>
                <w:rFonts w:asciiTheme="majorHAnsi" w:eastAsia="Times New Roman" w:hAnsiTheme="majorHAnsi" w:cstheme="majorHAnsi"/>
                <w:b/>
                <w:sz w:val="24"/>
                <w:szCs w:val="24"/>
              </w:rPr>
            </w:pPr>
          </w:p>
          <w:p w14:paraId="71D4A9AD" w14:textId="04AD4F8D" w:rsidR="002E1217" w:rsidRPr="00BC35BB" w:rsidRDefault="002E1217" w:rsidP="00E3493C">
            <w:pPr>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một phần,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Tiền Giang, Cà Mau:</w:t>
            </w:r>
          </w:p>
          <w:p w14:paraId="16CC73B8" w14:textId="77777777" w:rsidR="002E1217" w:rsidRDefault="002E1217" w:rsidP="00E3493C">
            <w:pPr>
              <w:ind w:right="-43"/>
              <w:jc w:val="both"/>
              <w:rPr>
                <w:rFonts w:asciiTheme="majorHAnsi" w:eastAsia="Times New Roman" w:hAnsiTheme="majorHAnsi" w:cstheme="majorHAnsi"/>
                <w:color w:val="000000"/>
                <w:sz w:val="24"/>
                <w:szCs w:val="24"/>
              </w:rPr>
            </w:pPr>
          </w:p>
          <w:p w14:paraId="72F7B179" w14:textId="1327B856" w:rsidR="002E1217" w:rsidRDefault="002E1217" w:rsidP="00E3493C">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4B0C69">
              <w:rPr>
                <w:rFonts w:asciiTheme="majorHAnsi" w:eastAsia="Times New Roman" w:hAnsiTheme="majorHAnsi" w:cstheme="majorHAnsi"/>
                <w:color w:val="000000"/>
                <w:sz w:val="24"/>
                <w:szCs w:val="24"/>
              </w:rPr>
              <w:t>Nội dung này đ</w:t>
            </w:r>
            <w:r>
              <w:rPr>
                <w:rFonts w:asciiTheme="majorHAnsi" w:eastAsia="Times New Roman" w:hAnsiTheme="majorHAnsi" w:cstheme="majorHAnsi"/>
                <w:color w:val="000000"/>
                <w:sz w:val="24"/>
                <w:szCs w:val="24"/>
              </w:rPr>
              <w:t xml:space="preserve">ã </w:t>
            </w:r>
            <w:r w:rsidR="004B0C69">
              <w:rPr>
                <w:rFonts w:asciiTheme="majorHAnsi" w:eastAsia="Times New Roman" w:hAnsiTheme="majorHAnsi" w:cstheme="majorHAnsi"/>
                <w:color w:val="000000"/>
                <w:sz w:val="24"/>
                <w:szCs w:val="24"/>
              </w:rPr>
              <w:t xml:space="preserve">được </w:t>
            </w:r>
            <w:r>
              <w:rPr>
                <w:rFonts w:asciiTheme="majorHAnsi" w:eastAsia="Times New Roman" w:hAnsiTheme="majorHAnsi" w:cstheme="majorHAnsi"/>
                <w:color w:val="000000"/>
                <w:sz w:val="24"/>
                <w:szCs w:val="24"/>
              </w:rPr>
              <w:t>quy định tại khoản 5 Điều này</w:t>
            </w:r>
          </w:p>
          <w:p w14:paraId="438A212E" w14:textId="7A231BEA" w:rsidR="002E1217" w:rsidRDefault="002E1217" w:rsidP="00E3493C">
            <w:pPr>
              <w:ind w:right="-43"/>
              <w:jc w:val="both"/>
              <w:rPr>
                <w:rFonts w:asciiTheme="majorHAnsi" w:eastAsia="Times New Roman" w:hAnsiTheme="majorHAnsi" w:cstheme="majorHAnsi"/>
                <w:color w:val="000000"/>
                <w:sz w:val="24"/>
                <w:szCs w:val="24"/>
                <w:highlight w:val="white"/>
              </w:rPr>
            </w:pPr>
          </w:p>
          <w:p w14:paraId="20FB07C5" w14:textId="6F83C20A" w:rsidR="002E1217" w:rsidRPr="00440718" w:rsidRDefault="002E1217" w:rsidP="00E3493C">
            <w:pPr>
              <w:ind w:right="-43"/>
              <w:jc w:val="both"/>
              <w:rPr>
                <w:rFonts w:asciiTheme="majorHAnsi" w:eastAsia="Times New Roman" w:hAnsiTheme="majorHAnsi" w:cstheme="majorHAnsi"/>
                <w:bCs/>
                <w:color w:val="000000"/>
                <w:sz w:val="24"/>
                <w:szCs w:val="24"/>
                <w:highlight w:val="white"/>
              </w:rPr>
            </w:pPr>
            <w:r w:rsidRPr="00440718">
              <w:rPr>
                <w:rFonts w:asciiTheme="majorHAnsi" w:eastAsia="Times New Roman" w:hAnsiTheme="majorHAnsi" w:cstheme="majorHAnsi"/>
                <w:bCs/>
                <w:color w:val="000000"/>
                <w:sz w:val="24"/>
                <w:szCs w:val="24"/>
                <w:highlight w:val="white"/>
              </w:rPr>
              <w:t xml:space="preserve">- </w:t>
            </w:r>
            <w:r w:rsidR="004B0C69">
              <w:rPr>
                <w:rFonts w:asciiTheme="majorHAnsi" w:eastAsia="Times New Roman" w:hAnsiTheme="majorHAnsi" w:cstheme="majorHAnsi"/>
                <w:bCs/>
                <w:color w:val="000000"/>
                <w:sz w:val="24"/>
                <w:szCs w:val="24"/>
                <w:highlight w:val="white"/>
              </w:rPr>
              <w:t>Cơ quan soạn thảo đã bổ sung nội dung này theo ý kiến góp ý</w:t>
            </w:r>
          </w:p>
          <w:p w14:paraId="5965E156" w14:textId="77777777" w:rsidR="002E1217" w:rsidRDefault="002E1217" w:rsidP="00E3493C">
            <w:pPr>
              <w:ind w:right="-43"/>
              <w:jc w:val="both"/>
              <w:rPr>
                <w:rFonts w:asciiTheme="majorHAnsi" w:eastAsia="Times New Roman" w:hAnsiTheme="majorHAnsi" w:cstheme="majorHAnsi"/>
                <w:color w:val="000000"/>
                <w:sz w:val="24"/>
                <w:szCs w:val="24"/>
                <w:highlight w:val="white"/>
              </w:rPr>
            </w:pPr>
          </w:p>
          <w:p w14:paraId="3482991A" w14:textId="77777777" w:rsidR="002E1217" w:rsidRDefault="002E1217" w:rsidP="00E3493C">
            <w:pPr>
              <w:ind w:right="-43"/>
              <w:jc w:val="both"/>
              <w:rPr>
                <w:rFonts w:asciiTheme="majorHAnsi" w:eastAsia="Times New Roman" w:hAnsiTheme="majorHAnsi" w:cstheme="majorHAnsi"/>
                <w:color w:val="000000"/>
                <w:sz w:val="24"/>
                <w:szCs w:val="24"/>
                <w:highlight w:val="white"/>
              </w:rPr>
            </w:pPr>
          </w:p>
          <w:p w14:paraId="113853C3" w14:textId="4D9B6D60" w:rsidR="002E1217" w:rsidRDefault="002E1217" w:rsidP="00E3493C">
            <w:pPr>
              <w:ind w:right="-43"/>
              <w:jc w:val="both"/>
              <w:rPr>
                <w:rFonts w:asciiTheme="majorHAnsi" w:eastAsia="Times New Roman" w:hAnsiTheme="majorHAnsi" w:cstheme="majorHAnsi"/>
                <w:color w:val="000000"/>
                <w:sz w:val="24"/>
                <w:szCs w:val="24"/>
                <w:highlight w:val="white"/>
              </w:rPr>
            </w:pPr>
          </w:p>
          <w:p w14:paraId="5EBFED17" w14:textId="77777777" w:rsidR="00456231" w:rsidRDefault="00456231" w:rsidP="00E3493C">
            <w:pPr>
              <w:ind w:right="-43"/>
              <w:jc w:val="both"/>
              <w:rPr>
                <w:rFonts w:asciiTheme="majorHAnsi" w:eastAsia="Times New Roman" w:hAnsiTheme="majorHAnsi" w:cstheme="majorHAnsi"/>
                <w:color w:val="000000"/>
                <w:sz w:val="24"/>
                <w:szCs w:val="24"/>
                <w:highlight w:val="white"/>
              </w:rPr>
            </w:pPr>
          </w:p>
          <w:p w14:paraId="38F22719" w14:textId="77777777" w:rsidR="002E1217" w:rsidRDefault="002E1217" w:rsidP="00E3493C">
            <w:pPr>
              <w:ind w:right="-43"/>
              <w:jc w:val="both"/>
              <w:rPr>
                <w:rFonts w:asciiTheme="majorHAnsi" w:eastAsia="Times New Roman" w:hAnsiTheme="majorHAnsi" w:cstheme="majorHAnsi"/>
                <w:color w:val="000000"/>
                <w:sz w:val="24"/>
                <w:szCs w:val="24"/>
                <w:highlight w:val="white"/>
              </w:rPr>
            </w:pPr>
          </w:p>
          <w:p w14:paraId="14757E3A" w14:textId="6B0043C8" w:rsidR="002E1217" w:rsidRPr="00816E40" w:rsidRDefault="002E1217" w:rsidP="00E3493C">
            <w:pPr>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sidR="004B0C69">
              <w:rPr>
                <w:rFonts w:asciiTheme="majorHAnsi" w:eastAsia="Times New Roman" w:hAnsiTheme="majorHAnsi" w:cstheme="majorHAnsi"/>
                <w:bCs/>
                <w:color w:val="000000"/>
                <w:sz w:val="24"/>
                <w:szCs w:val="24"/>
                <w:highlight w:val="white"/>
              </w:rPr>
              <w:t>Cơ quan soạn thảo đã bổ sung nội dung này theo ý kiến góp ý</w:t>
            </w:r>
          </w:p>
        </w:tc>
      </w:tr>
      <w:tr w:rsidR="002E1217" w:rsidRPr="001768B9" w14:paraId="77EE789A" w14:textId="77777777" w:rsidTr="002E1217">
        <w:tc>
          <w:tcPr>
            <w:tcW w:w="1134" w:type="dxa"/>
            <w:vAlign w:val="center"/>
          </w:tcPr>
          <w:p w14:paraId="79BB5DCB" w14:textId="68FFA4FD"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1</w:t>
            </w:r>
          </w:p>
        </w:tc>
        <w:tc>
          <w:tcPr>
            <w:tcW w:w="7797" w:type="dxa"/>
          </w:tcPr>
          <w:p w14:paraId="4746FBB2" w14:textId="77777777" w:rsidR="002E1217" w:rsidRPr="00F94E90"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p>
        </w:tc>
        <w:tc>
          <w:tcPr>
            <w:tcW w:w="6804" w:type="dxa"/>
          </w:tcPr>
          <w:p w14:paraId="0932AB9E" w14:textId="77777777" w:rsidR="002E1217" w:rsidRPr="00930AE5" w:rsidRDefault="002E1217" w:rsidP="00930AE5">
            <w:pPr>
              <w:ind w:right="-43"/>
              <w:jc w:val="both"/>
              <w:rPr>
                <w:rFonts w:asciiTheme="majorHAnsi" w:eastAsia="Times New Roman" w:hAnsiTheme="majorHAnsi" w:cstheme="majorHAnsi"/>
                <w:color w:val="000000"/>
                <w:sz w:val="24"/>
                <w:szCs w:val="24"/>
                <w:highlight w:val="white"/>
              </w:rPr>
            </w:pPr>
          </w:p>
        </w:tc>
      </w:tr>
      <w:tr w:rsidR="002E1217" w:rsidRPr="001768B9" w14:paraId="2C2DDB39" w14:textId="77777777" w:rsidTr="002E1217">
        <w:tc>
          <w:tcPr>
            <w:tcW w:w="1134" w:type="dxa"/>
            <w:vAlign w:val="center"/>
          </w:tcPr>
          <w:p w14:paraId="3744D886" w14:textId="39775EF2"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2</w:t>
            </w:r>
          </w:p>
        </w:tc>
        <w:tc>
          <w:tcPr>
            <w:tcW w:w="7797" w:type="dxa"/>
          </w:tcPr>
          <w:p w14:paraId="56074F71" w14:textId="07D5BFD6" w:rsidR="002E1217" w:rsidRPr="00F94E90"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imes New Roman" w:eastAsia="Times New Roman" w:hAnsi="Times New Roman" w:cs="Times New Roman"/>
                <w:b/>
                <w:sz w:val="24"/>
                <w:szCs w:val="24"/>
                <w:lang w:val="nl-NL"/>
              </w:rPr>
              <w:t>Bộ CT:</w:t>
            </w:r>
          </w:p>
          <w:p w14:paraId="272A739F" w14:textId="1608FA1E" w:rsidR="002E1217" w:rsidRPr="00F94E90" w:rsidRDefault="002E1217" w:rsidP="00723A19">
            <w:pPr>
              <w:pBdr>
                <w:top w:val="nil"/>
                <w:left w:val="nil"/>
                <w:bottom w:val="nil"/>
                <w:right w:val="nil"/>
                <w:between w:val="nil"/>
              </w:pBdr>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b/>
                <w:sz w:val="24"/>
                <w:szCs w:val="24"/>
                <w:lang w:val="nl-NL"/>
              </w:rPr>
              <w:t xml:space="preserve">- </w:t>
            </w:r>
            <w:r w:rsidRPr="00F94E90">
              <w:rPr>
                <w:rFonts w:ascii="Times New Roman" w:eastAsia="Times New Roman" w:hAnsi="Times New Roman" w:cs="Times New Roman"/>
                <w:sz w:val="24"/>
                <w:szCs w:val="24"/>
                <w:lang w:val="nl-NL"/>
              </w:rPr>
              <w:t>Đề nghị quy định rõ số lượng thành viên của Hội đồng quản lý Quỹ (bao nhiêu Phó Chủ tịch và bao nhiêu ủy viên...).</w:t>
            </w:r>
          </w:p>
          <w:p w14:paraId="70E06E7E" w14:textId="6A6FC5F1" w:rsidR="002E1217" w:rsidRPr="00F94E90" w:rsidRDefault="002E1217" w:rsidP="00723A19">
            <w:pPr>
              <w:pBdr>
                <w:top w:val="nil"/>
                <w:left w:val="nil"/>
                <w:bottom w:val="nil"/>
                <w:right w:val="nil"/>
                <w:between w:val="nil"/>
              </w:pBdr>
              <w:jc w:val="both"/>
              <w:rPr>
                <w:rFonts w:ascii="Times New Roman" w:eastAsia="Times New Roman" w:hAnsi="Times New Roman" w:cs="Times New Roman"/>
                <w:b/>
                <w:sz w:val="24"/>
                <w:szCs w:val="24"/>
                <w:lang w:val="nl-NL"/>
              </w:rPr>
            </w:pPr>
            <w:r w:rsidRPr="00F94E90">
              <w:rPr>
                <w:rFonts w:ascii="Times New Roman" w:eastAsia="Times New Roman" w:hAnsi="Times New Roman" w:cs="Times New Roman"/>
                <w:b/>
                <w:sz w:val="24"/>
                <w:szCs w:val="24"/>
                <w:lang w:val="nl-NL"/>
              </w:rPr>
              <w:t xml:space="preserve">Bộ KHĐT: </w:t>
            </w:r>
          </w:p>
          <w:p w14:paraId="45F6C683" w14:textId="56AFA0D6" w:rsidR="002E1217" w:rsidRPr="00F94E90" w:rsidRDefault="002E1217" w:rsidP="00930AE5">
            <w:pPr>
              <w:pBdr>
                <w:top w:val="nil"/>
                <w:left w:val="nil"/>
                <w:bottom w:val="nil"/>
                <w:right w:val="nil"/>
                <w:between w:val="nil"/>
              </w:pBdr>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b/>
                <w:sz w:val="24"/>
                <w:szCs w:val="24"/>
                <w:lang w:val="nl-NL"/>
              </w:rPr>
              <w:lastRenderedPageBreak/>
              <w:t xml:space="preserve">- </w:t>
            </w:r>
            <w:r w:rsidRPr="00F94E90">
              <w:rPr>
                <w:rFonts w:ascii="Times New Roman" w:eastAsia="Times New Roman" w:hAnsi="Times New Roman" w:cs="Times New Roman"/>
                <w:bCs/>
                <w:sz w:val="24"/>
                <w:szCs w:val="24"/>
                <w:lang w:val="nl-NL"/>
              </w:rPr>
              <w:t>Bộ NN&amp;PTNT là cơ quan trực t</w:t>
            </w:r>
            <w:r w:rsidR="009F053C" w:rsidRPr="00F94E90">
              <w:rPr>
                <w:rFonts w:ascii="Times New Roman" w:eastAsia="Times New Roman" w:hAnsi="Times New Roman" w:cs="Times New Roman"/>
                <w:bCs/>
                <w:sz w:val="24"/>
                <w:szCs w:val="24"/>
                <w:lang w:val="nl-NL"/>
              </w:rPr>
              <w:t>iếp điều hành Quỹ trung ương; Hội</w:t>
            </w:r>
            <w:r w:rsidRPr="00F94E90">
              <w:rPr>
                <w:rFonts w:ascii="Times New Roman" w:eastAsia="Times New Roman" w:hAnsi="Times New Roman" w:cs="Times New Roman"/>
                <w:bCs/>
                <w:sz w:val="24"/>
                <w:szCs w:val="24"/>
                <w:lang w:val="nl-NL"/>
              </w:rPr>
              <w:t xml:space="preserve"> đồng quản lý Quỹ trung ương là lãnh đạo các đơn vị trực thuộc bộ. Đ</w:t>
            </w:r>
            <w:r w:rsidRPr="00F94E90">
              <w:rPr>
                <w:rFonts w:ascii="Times New Roman" w:eastAsia="Times New Roman" w:hAnsi="Times New Roman" w:cs="Times New Roman"/>
                <w:sz w:val="24"/>
                <w:szCs w:val="24"/>
                <w:lang w:val="nl-NL"/>
              </w:rPr>
              <w:t>ại diện lãnh đạo Bộ Tài chính, Bộ Kế hoạch và Đầu tư, Bộ Lao động, Thương binh và Xã hội, Văn phòng Chính phủ và một số Bộ, ngành khác có liên quan không nhất thiết tham gia Hội đồng quản lý Quỹ trung ương.</w:t>
            </w:r>
          </w:p>
          <w:p w14:paraId="6A9944EE" w14:textId="0E55B750" w:rsidR="002E1217" w:rsidRPr="00F94E90" w:rsidRDefault="002E1217" w:rsidP="00930AE5">
            <w:pPr>
              <w:pBdr>
                <w:top w:val="nil"/>
                <w:left w:val="nil"/>
                <w:bottom w:val="nil"/>
                <w:right w:val="nil"/>
                <w:between w:val="nil"/>
              </w:pBdr>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UBDT:</w:t>
            </w:r>
          </w:p>
          <w:p w14:paraId="09662699" w14:textId="41BE2862" w:rsidR="002E1217" w:rsidRPr="00F94E90" w:rsidRDefault="002E1217" w:rsidP="00930AE5">
            <w:pPr>
              <w:pBdr>
                <w:top w:val="nil"/>
                <w:left w:val="nil"/>
                <w:bottom w:val="nil"/>
                <w:right w:val="nil"/>
                <w:between w:val="nil"/>
              </w:pBdr>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Cần bổ sung Đại diện Lãnh đạo Ủy ban dân tộc là Ủy viên của Hội đồng quản lý Quỹ; đại diện Vụ, đơn vị của Ủy ban Dân tộc là thành viên trong Ban Kiểm soát Quỹ</w:t>
            </w:r>
          </w:p>
          <w:p w14:paraId="0E469C6A" w14:textId="717F9151" w:rsidR="002E1217" w:rsidRPr="00F94E90" w:rsidRDefault="002E1217" w:rsidP="00930AE5">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21A59770" w14:textId="2017C686" w:rsidR="002E1217" w:rsidRPr="00F94E90" w:rsidRDefault="002E1217" w:rsidP="00930AE5">
            <w:pPr>
              <w:pBdr>
                <w:top w:val="nil"/>
                <w:left w:val="nil"/>
                <w:bottom w:val="nil"/>
                <w:right w:val="nil"/>
                <w:between w:val="nil"/>
              </w:pBd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"b) Các Phó chủ tịch ... và một số Bộ, ngành khác có liên quan sau khi thống nhất bằng văn bản với các bộ ngành trên”.</w:t>
            </w:r>
          </w:p>
        </w:tc>
        <w:tc>
          <w:tcPr>
            <w:tcW w:w="6804" w:type="dxa"/>
          </w:tcPr>
          <w:p w14:paraId="5A41144D" w14:textId="1892FB6F" w:rsidR="002E1217" w:rsidRPr="00BC35BB" w:rsidRDefault="002E1217" w:rsidP="00CF4476">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CT:</w:t>
            </w:r>
          </w:p>
          <w:p w14:paraId="649EAF4C" w14:textId="635B3BD1" w:rsidR="002E1217" w:rsidRDefault="002E1217" w:rsidP="00CF4476">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Số lượng thành viên Hội đồng quản lý Quỹ sẽ được quy định cụ thể tại Quy chế tổ chức và hoạt động của Quỹ Trung ương.</w:t>
            </w:r>
          </w:p>
          <w:p w14:paraId="07F8C5A0" w14:textId="5AF145B4" w:rsidR="002E1217" w:rsidRPr="00BC35BB" w:rsidRDefault="002E1217" w:rsidP="0084031B">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KHĐT:</w:t>
            </w:r>
          </w:p>
          <w:p w14:paraId="3A3078EF" w14:textId="69F87760" w:rsidR="002E1217" w:rsidRDefault="002E1217" w:rsidP="0084031B">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lastRenderedPageBreak/>
              <w:t xml:space="preserve">- Thành viên Hội đồng quản lý quỹ Trung ương sẽ do </w:t>
            </w:r>
            <w:r w:rsidR="004B0C69">
              <w:rPr>
                <w:rFonts w:asciiTheme="majorHAnsi" w:eastAsia="Times New Roman" w:hAnsiTheme="majorHAnsi" w:cstheme="majorHAnsi"/>
                <w:color w:val="000000"/>
                <w:sz w:val="24"/>
                <w:szCs w:val="24"/>
              </w:rPr>
              <w:t>Thủ tướng Chính phủ</w:t>
            </w:r>
            <w:r>
              <w:rPr>
                <w:rFonts w:asciiTheme="majorHAnsi" w:eastAsia="Times New Roman" w:hAnsiTheme="majorHAnsi" w:cstheme="majorHAnsi"/>
                <w:color w:val="000000"/>
                <w:sz w:val="24"/>
                <w:szCs w:val="24"/>
              </w:rPr>
              <w:t xml:space="preserve"> quyết định</w:t>
            </w:r>
            <w:r w:rsidR="004B0C69">
              <w:rPr>
                <w:rFonts w:asciiTheme="majorHAnsi" w:eastAsia="Times New Roman" w:hAnsiTheme="majorHAnsi" w:cstheme="majorHAnsi"/>
                <w:color w:val="000000"/>
                <w:sz w:val="24"/>
                <w:szCs w:val="24"/>
              </w:rPr>
              <w:t>.</w:t>
            </w:r>
          </w:p>
          <w:p w14:paraId="709C3AB8" w14:textId="77777777" w:rsidR="002E1217" w:rsidRDefault="002E1217" w:rsidP="0084031B">
            <w:pPr>
              <w:ind w:right="-43"/>
              <w:jc w:val="both"/>
              <w:rPr>
                <w:rFonts w:asciiTheme="majorHAnsi" w:eastAsia="Times New Roman" w:hAnsiTheme="majorHAnsi" w:cstheme="majorHAnsi"/>
                <w:color w:val="000000"/>
                <w:sz w:val="24"/>
                <w:szCs w:val="24"/>
              </w:rPr>
            </w:pPr>
          </w:p>
          <w:p w14:paraId="34859324" w14:textId="77777777" w:rsidR="002E1217" w:rsidRDefault="002E1217" w:rsidP="0084031B">
            <w:pPr>
              <w:ind w:right="-43"/>
              <w:jc w:val="both"/>
              <w:rPr>
                <w:rFonts w:asciiTheme="majorHAnsi" w:eastAsia="Times New Roman" w:hAnsiTheme="majorHAnsi" w:cstheme="majorHAnsi"/>
                <w:color w:val="000000"/>
                <w:sz w:val="24"/>
                <w:szCs w:val="24"/>
              </w:rPr>
            </w:pPr>
          </w:p>
          <w:p w14:paraId="036A8DF2" w14:textId="77777777" w:rsidR="002E1217" w:rsidRDefault="002E1217" w:rsidP="0084031B">
            <w:pPr>
              <w:ind w:right="-43"/>
              <w:jc w:val="both"/>
              <w:rPr>
                <w:rFonts w:asciiTheme="majorHAnsi" w:eastAsia="Times New Roman" w:hAnsiTheme="majorHAnsi" w:cstheme="majorHAnsi"/>
                <w:color w:val="000000"/>
                <w:sz w:val="24"/>
                <w:szCs w:val="24"/>
              </w:rPr>
            </w:pPr>
          </w:p>
          <w:p w14:paraId="676701F5" w14:textId="77777777" w:rsidR="004B0C69" w:rsidRDefault="004B0C69" w:rsidP="00093F66">
            <w:pPr>
              <w:rPr>
                <w:rFonts w:asciiTheme="majorHAnsi" w:eastAsia="Times New Roman" w:hAnsiTheme="majorHAnsi" w:cstheme="majorHAnsi"/>
                <w:b/>
                <w:sz w:val="24"/>
                <w:szCs w:val="24"/>
              </w:rPr>
            </w:pPr>
          </w:p>
          <w:p w14:paraId="52DCBDC2" w14:textId="144648E4" w:rsidR="002E1217" w:rsidRPr="00BC35BB" w:rsidRDefault="002E1217" w:rsidP="00093F66">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UBDT:</w:t>
            </w:r>
          </w:p>
          <w:p w14:paraId="79688A4C" w14:textId="17BBA219" w:rsidR="002E1217" w:rsidRDefault="002E1217" w:rsidP="00093F66">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Thành viên Hội đồng quản lý quỹ Trung ương sẽ </w:t>
            </w:r>
            <w:r w:rsidR="004B0C69">
              <w:rPr>
                <w:rFonts w:asciiTheme="majorHAnsi" w:eastAsia="Times New Roman" w:hAnsiTheme="majorHAnsi" w:cstheme="majorHAnsi"/>
                <w:color w:val="000000"/>
                <w:sz w:val="24"/>
                <w:szCs w:val="24"/>
              </w:rPr>
              <w:t>Thủ tướng Chính phủ</w:t>
            </w:r>
            <w:r>
              <w:rPr>
                <w:rFonts w:asciiTheme="majorHAnsi" w:eastAsia="Times New Roman" w:hAnsiTheme="majorHAnsi" w:cstheme="majorHAnsi"/>
                <w:color w:val="000000"/>
                <w:sz w:val="24"/>
                <w:szCs w:val="24"/>
              </w:rPr>
              <w:t xml:space="preserve"> quyết định</w:t>
            </w:r>
          </w:p>
          <w:p w14:paraId="1DE012D9" w14:textId="77777777" w:rsidR="002E1217" w:rsidRDefault="002E1217" w:rsidP="00A12BA4">
            <w:pPr>
              <w:rPr>
                <w:rFonts w:asciiTheme="majorHAnsi" w:eastAsia="Times New Roman" w:hAnsiTheme="majorHAnsi" w:cstheme="majorHAnsi"/>
                <w:b/>
                <w:sz w:val="24"/>
                <w:szCs w:val="24"/>
              </w:rPr>
            </w:pPr>
          </w:p>
          <w:p w14:paraId="5E2ED04E" w14:textId="75FA496F" w:rsidR="002E1217" w:rsidRPr="00BC35BB" w:rsidRDefault="002E1217" w:rsidP="00A12BA4">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Điện Biên:</w:t>
            </w:r>
          </w:p>
          <w:p w14:paraId="68AF67CC" w14:textId="5A1C2600" w:rsidR="002E1217" w:rsidRPr="00816E40" w:rsidRDefault="00456231" w:rsidP="0084031B">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Pr>
                <w:rFonts w:asciiTheme="majorHAnsi" w:eastAsia="Times New Roman" w:hAnsiTheme="majorHAnsi" w:cstheme="majorHAnsi"/>
                <w:color w:val="000000"/>
                <w:sz w:val="24"/>
                <w:szCs w:val="24"/>
              </w:rPr>
              <w:t xml:space="preserve">Việc quy định cụ thể như ý kiến góp ý là không cần thiết, vì </w:t>
            </w:r>
            <w:r>
              <w:rPr>
                <w:rFonts w:asciiTheme="majorHAnsi" w:eastAsia="Times New Roman" w:hAnsiTheme="majorHAnsi" w:cstheme="majorHAnsi"/>
                <w:color w:val="000000"/>
                <w:sz w:val="24"/>
                <w:szCs w:val="24"/>
              </w:rPr>
              <w:t>quyết định thành lập Hội đồng quản lý Quỹ Trung ương</w:t>
            </w:r>
            <w:r w:rsidR="002E1217">
              <w:rPr>
                <w:rFonts w:asciiTheme="majorHAnsi" w:eastAsia="Times New Roman" w:hAnsiTheme="majorHAnsi" w:cstheme="majorHAnsi"/>
                <w:color w:val="000000"/>
                <w:sz w:val="24"/>
                <w:szCs w:val="24"/>
              </w:rPr>
              <w:t xml:space="preserve"> phải lấy ý kiến bằng văn bản của các Bộ liên quan trước khi ra quyết định.</w:t>
            </w:r>
          </w:p>
        </w:tc>
      </w:tr>
      <w:tr w:rsidR="002E1217" w:rsidRPr="001768B9" w14:paraId="7FA72AB4" w14:textId="77777777" w:rsidTr="002E1217">
        <w:tc>
          <w:tcPr>
            <w:tcW w:w="1134" w:type="dxa"/>
            <w:vAlign w:val="center"/>
          </w:tcPr>
          <w:p w14:paraId="3997B200" w14:textId="66A2F1CC"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lastRenderedPageBreak/>
              <w:t>Khoản 3</w:t>
            </w:r>
          </w:p>
        </w:tc>
        <w:tc>
          <w:tcPr>
            <w:tcW w:w="7797" w:type="dxa"/>
          </w:tcPr>
          <w:p w14:paraId="46922A2D" w14:textId="77777777" w:rsidR="002E1217" w:rsidRPr="00F94E90"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p>
        </w:tc>
        <w:tc>
          <w:tcPr>
            <w:tcW w:w="6804" w:type="dxa"/>
          </w:tcPr>
          <w:p w14:paraId="7068CDAC" w14:textId="77777777" w:rsidR="002E1217" w:rsidRPr="00930AE5" w:rsidRDefault="002E1217" w:rsidP="00930AE5">
            <w:pPr>
              <w:ind w:right="-43"/>
              <w:jc w:val="both"/>
              <w:rPr>
                <w:rFonts w:asciiTheme="majorHAnsi" w:eastAsia="Times New Roman" w:hAnsiTheme="majorHAnsi" w:cstheme="majorHAnsi"/>
                <w:color w:val="000000"/>
                <w:sz w:val="24"/>
                <w:szCs w:val="24"/>
                <w:highlight w:val="white"/>
              </w:rPr>
            </w:pPr>
          </w:p>
        </w:tc>
      </w:tr>
      <w:tr w:rsidR="002E1217" w:rsidRPr="001768B9" w14:paraId="6FD8E488" w14:textId="77777777" w:rsidTr="002E1217">
        <w:tc>
          <w:tcPr>
            <w:tcW w:w="1134" w:type="dxa"/>
            <w:vAlign w:val="center"/>
          </w:tcPr>
          <w:p w14:paraId="57A76DE9" w14:textId="76C364B6" w:rsidR="002E1217" w:rsidRPr="00FE5EF1"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sz w:val="24"/>
                <w:szCs w:val="24"/>
              </w:rPr>
            </w:pPr>
            <w:r w:rsidRPr="00FE5EF1">
              <w:rPr>
                <w:rFonts w:asciiTheme="majorHAnsi" w:eastAsia="Times New Roman" w:hAnsiTheme="majorHAnsi" w:cstheme="majorHAnsi"/>
                <w:sz w:val="24"/>
                <w:szCs w:val="24"/>
              </w:rPr>
              <w:t>Khoản 4</w:t>
            </w:r>
          </w:p>
        </w:tc>
        <w:tc>
          <w:tcPr>
            <w:tcW w:w="7797" w:type="dxa"/>
          </w:tcPr>
          <w:p w14:paraId="6A748400" w14:textId="16BC6D38" w:rsidR="00934BB9" w:rsidRPr="00F94E90" w:rsidRDefault="00934BB9" w:rsidP="00930AE5">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Bộ Nội vụ:</w:t>
            </w:r>
          </w:p>
          <w:p w14:paraId="55B6B65D" w14:textId="04EAA96B" w:rsidR="00934BB9" w:rsidRPr="00F94E90" w:rsidRDefault="00934BB9" w:rsidP="00930AE5">
            <w:pPr>
              <w:pBdr>
                <w:top w:val="nil"/>
                <w:left w:val="nil"/>
                <w:bottom w:val="nil"/>
                <w:right w:val="nil"/>
                <w:between w:val="nil"/>
              </w:pBdr>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Rà soát lại quy định về tổ chức quản lý quỹ, đảm bảo phù hợp với quy định tại điểm a khoản 7 Điều 1 Luật sửa đổi, bổ sung một số điều của Luật Phòng, chống thiên tai và Luật đê điều năm</w:t>
            </w:r>
            <w:r w:rsidR="00456231" w:rsidRPr="00F94E90">
              <w:rPr>
                <w:rFonts w:asciiTheme="majorHAnsi" w:eastAsia="Times New Roman" w:hAnsiTheme="majorHAnsi" w:cstheme="majorHAnsi"/>
                <w:bCs/>
                <w:sz w:val="24"/>
                <w:szCs w:val="24"/>
              </w:rPr>
              <w:t>.</w:t>
            </w:r>
            <w:r w:rsidRPr="00F94E90">
              <w:rPr>
                <w:rFonts w:asciiTheme="majorHAnsi" w:eastAsia="Times New Roman" w:hAnsiTheme="majorHAnsi" w:cstheme="majorHAnsi"/>
                <w:bCs/>
                <w:sz w:val="24"/>
                <w:szCs w:val="24"/>
              </w:rPr>
              <w:t xml:space="preserve"> </w:t>
            </w:r>
          </w:p>
          <w:p w14:paraId="5220CF03" w14:textId="4DD11DE4" w:rsidR="002E1217" w:rsidRPr="00F94E90" w:rsidRDefault="002E1217" w:rsidP="00930AE5">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Bình Định: </w:t>
            </w:r>
          </w:p>
          <w:p w14:paraId="42798036" w14:textId="65454EFC" w:rsidR="002E1217" w:rsidRPr="00F94E90" w:rsidRDefault="002E1217" w:rsidP="00930AE5">
            <w:pPr>
              <w:pBdr>
                <w:top w:val="nil"/>
                <w:left w:val="nil"/>
                <w:bottom w:val="nil"/>
                <w:right w:val="nil"/>
                <w:between w:val="nil"/>
              </w:pBdr>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Đề nghị chỉnh sửa lại quy định nêu trên theo hướng thống nhất tên gọi của cơ quan chuyên môn tham mưu giúp Bộ Nông nghiệp và Phát triển nông thôn quản lý nhà nước về phòng, chống thiên tai thay vì Tổ chức quản lý Quỹ trung ương</w:t>
            </w:r>
          </w:p>
        </w:tc>
        <w:tc>
          <w:tcPr>
            <w:tcW w:w="6804" w:type="dxa"/>
          </w:tcPr>
          <w:p w14:paraId="73B56FE7" w14:textId="2462B3A2" w:rsidR="008A013B" w:rsidRDefault="00FE5EF1" w:rsidP="00957AA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Giải trình Bộ Nội vụ:</w:t>
            </w:r>
          </w:p>
          <w:p w14:paraId="39E28489" w14:textId="1B25E06D" w:rsidR="008A013B" w:rsidRDefault="00FE5EF1" w:rsidP="00957AA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 xml:space="preserve">- </w:t>
            </w:r>
            <w:r>
              <w:rPr>
                <w:rFonts w:asciiTheme="majorHAnsi" w:eastAsia="Times New Roman" w:hAnsiTheme="majorHAnsi" w:cstheme="majorHAnsi"/>
                <w:bCs/>
                <w:sz w:val="24"/>
                <w:szCs w:val="24"/>
              </w:rPr>
              <w:t>Cơ quan soạn thảo đã rà soát và chỉnh sửa lại quy định về tổ chức quản lý quỹ.</w:t>
            </w:r>
          </w:p>
          <w:p w14:paraId="138823E7" w14:textId="77777777" w:rsidR="008A013B" w:rsidRDefault="008A013B" w:rsidP="00957AAE">
            <w:pPr>
              <w:rPr>
                <w:rFonts w:asciiTheme="majorHAnsi" w:eastAsia="Times New Roman" w:hAnsiTheme="majorHAnsi" w:cstheme="majorHAnsi"/>
                <w:b/>
                <w:sz w:val="24"/>
                <w:szCs w:val="24"/>
              </w:rPr>
            </w:pPr>
          </w:p>
          <w:p w14:paraId="34985BCB" w14:textId="1E752F68" w:rsidR="002E1217" w:rsidRPr="00BC35BB" w:rsidRDefault="002E1217" w:rsidP="00957AAE">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Bình Định:</w:t>
            </w:r>
          </w:p>
          <w:p w14:paraId="4A386072" w14:textId="6C473C92" w:rsidR="002E1217" w:rsidRPr="00816E40" w:rsidRDefault="002E1217" w:rsidP="00930AE5">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Đây là 2 nội dung khác nhau, một bên là quy định cơ quan thực hiện nhiệm vụ quản lý quỹ và một bên là quy định hình thức quản lý quỹ trung ương.</w:t>
            </w:r>
          </w:p>
        </w:tc>
      </w:tr>
      <w:tr w:rsidR="002E1217" w:rsidRPr="001768B9" w14:paraId="0670B652" w14:textId="77777777" w:rsidTr="002E1217">
        <w:tc>
          <w:tcPr>
            <w:tcW w:w="1134" w:type="dxa"/>
            <w:vAlign w:val="center"/>
          </w:tcPr>
          <w:p w14:paraId="563F7008" w14:textId="2EA33AAA" w:rsidR="002E1217" w:rsidRPr="00930AE5" w:rsidRDefault="002E1217" w:rsidP="00930AE5">
            <w:pPr>
              <w:widowControl w:val="0"/>
              <w:pBdr>
                <w:top w:val="nil"/>
                <w:left w:val="nil"/>
                <w:bottom w:val="nil"/>
                <w:right w:val="nil"/>
                <w:between w:val="nil"/>
              </w:pBdr>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5</w:t>
            </w:r>
          </w:p>
        </w:tc>
        <w:tc>
          <w:tcPr>
            <w:tcW w:w="7797" w:type="dxa"/>
          </w:tcPr>
          <w:p w14:paraId="288B763D" w14:textId="4777F2EF" w:rsidR="002E1217" w:rsidRPr="00F94E90" w:rsidRDefault="002E1217" w:rsidP="00930AE5">
            <w:pPr>
              <w:pBdr>
                <w:top w:val="nil"/>
                <w:left w:val="nil"/>
                <w:bottom w:val="nil"/>
                <w:right w:val="nil"/>
                <w:between w:val="nil"/>
              </w:pBdr>
              <w:jc w:val="both"/>
              <w:rPr>
                <w:rFonts w:asciiTheme="majorHAnsi" w:eastAsia="Times New Roman" w:hAnsiTheme="majorHAnsi" w:cstheme="majorHAnsi"/>
                <w:sz w:val="24"/>
                <w:szCs w:val="24"/>
              </w:rPr>
            </w:pPr>
          </w:p>
        </w:tc>
        <w:tc>
          <w:tcPr>
            <w:tcW w:w="6804" w:type="dxa"/>
          </w:tcPr>
          <w:p w14:paraId="0943BB2F" w14:textId="77777777" w:rsidR="002E1217" w:rsidRPr="00930AE5" w:rsidRDefault="002E1217" w:rsidP="00930AE5">
            <w:pPr>
              <w:ind w:right="-43"/>
              <w:jc w:val="both"/>
              <w:rPr>
                <w:rFonts w:asciiTheme="majorHAnsi" w:eastAsia="Times New Roman" w:hAnsiTheme="majorHAnsi" w:cstheme="majorHAnsi"/>
                <w:color w:val="000000"/>
                <w:sz w:val="24"/>
                <w:szCs w:val="24"/>
                <w:highlight w:val="white"/>
              </w:rPr>
            </w:pPr>
          </w:p>
        </w:tc>
      </w:tr>
      <w:tr w:rsidR="002E1217" w:rsidRPr="001768B9" w14:paraId="2C07764C" w14:textId="77777777" w:rsidTr="002E1217">
        <w:tc>
          <w:tcPr>
            <w:tcW w:w="1134" w:type="dxa"/>
            <w:vAlign w:val="center"/>
          </w:tcPr>
          <w:p w14:paraId="2664B0B4" w14:textId="1DFFB948" w:rsidR="002E1217" w:rsidRPr="00930AE5" w:rsidRDefault="002E1217" w:rsidP="00930AE5">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7</w:t>
            </w:r>
          </w:p>
        </w:tc>
        <w:tc>
          <w:tcPr>
            <w:tcW w:w="7797" w:type="dxa"/>
          </w:tcPr>
          <w:p w14:paraId="420DED96" w14:textId="53CDEBF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2B6064CA" w14:textId="77777777" w:rsidR="002E1217" w:rsidRPr="00930AE5"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2623D782" w14:textId="77777777" w:rsidTr="002E1217">
        <w:tc>
          <w:tcPr>
            <w:tcW w:w="1134" w:type="dxa"/>
            <w:vAlign w:val="center"/>
          </w:tcPr>
          <w:p w14:paraId="27EF98E2" w14:textId="0899F0C4" w:rsidR="002E1217" w:rsidRPr="00930AE5" w:rsidRDefault="002E1217" w:rsidP="00930AE5">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44998682" w14:textId="77777777" w:rsidR="002E1217" w:rsidRPr="00F94E90" w:rsidRDefault="002E1217" w:rsidP="006916D1">
            <w:pPr>
              <w:widowControl w:val="0"/>
              <w:tabs>
                <w:tab w:val="left" w:pos="0"/>
              </w:tabs>
              <w:ind w:right="-43"/>
              <w:jc w:val="both"/>
              <w:rPr>
                <w:rFonts w:ascii="Times New Roman" w:eastAsia="Times New Roman" w:hAnsi="Times New Roman" w:cs="Times New Roman"/>
                <w:b/>
                <w:sz w:val="24"/>
                <w:szCs w:val="24"/>
                <w:lang w:val="nl-NL"/>
              </w:rPr>
            </w:pPr>
            <w:r w:rsidRPr="00F94E90">
              <w:rPr>
                <w:rFonts w:ascii="Times New Roman" w:eastAsia="Times New Roman" w:hAnsi="Times New Roman" w:cs="Times New Roman"/>
                <w:b/>
                <w:sz w:val="24"/>
                <w:szCs w:val="24"/>
                <w:lang w:val="nl-NL"/>
              </w:rPr>
              <w:t xml:space="preserve">Bộ Tài chính </w:t>
            </w:r>
          </w:p>
          <w:p w14:paraId="17E4EE60" w14:textId="0F7791F4"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Đề nghị Bộ Nông nghiệp và Phát triển nông thôn rà soát nội dung về thành lập và quản lý Quỹ phòng, chống thiên tai tại dự thảo Nghị định đảm bảo theo quy định của Luật ngân sách nhà nước.</w:t>
            </w:r>
          </w:p>
          <w:p w14:paraId="61A2A87E" w14:textId="6A213B18" w:rsidR="002E1217" w:rsidRPr="00F94E90" w:rsidRDefault="002E1217" w:rsidP="00723A19">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GTVT:</w:t>
            </w:r>
          </w:p>
          <w:p w14:paraId="49615C6D" w14:textId="26E567E6"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 xml:space="preserve">Đề nghị cân nhắc vốn điều lệ của Quỹ do ngân sách trung ương cấp 02 năm đầu. </w:t>
            </w:r>
          </w:p>
          <w:p w14:paraId="010C07D8" w14:textId="77777777" w:rsidR="002E1217" w:rsidRPr="00F94E90" w:rsidRDefault="002E1217" w:rsidP="00723A19">
            <w:pPr>
              <w:widowControl w:val="0"/>
              <w:pBdr>
                <w:top w:val="nil"/>
                <w:left w:val="nil"/>
                <w:bottom w:val="nil"/>
                <w:right w:val="nil"/>
                <w:between w:val="nil"/>
              </w:pBdr>
              <w:tabs>
                <w:tab w:val="left" w:pos="0"/>
              </w:tabs>
              <w:ind w:right="-43"/>
              <w:jc w:val="both"/>
              <w:rPr>
                <w:rFonts w:ascii="Times New Roman" w:hAnsi="Times New Roman" w:cs="Times New Roman"/>
                <w:b/>
                <w:bCs/>
                <w:sz w:val="24"/>
                <w:szCs w:val="24"/>
              </w:rPr>
            </w:pPr>
          </w:p>
          <w:p w14:paraId="459598D3" w14:textId="77777777" w:rsidR="002E1217" w:rsidRPr="00F94E90" w:rsidRDefault="002E1217" w:rsidP="00723A19">
            <w:pPr>
              <w:widowControl w:val="0"/>
              <w:pBdr>
                <w:top w:val="nil"/>
                <w:left w:val="nil"/>
                <w:bottom w:val="nil"/>
                <w:right w:val="nil"/>
                <w:between w:val="nil"/>
              </w:pBdr>
              <w:tabs>
                <w:tab w:val="left" w:pos="0"/>
              </w:tabs>
              <w:ind w:right="-43"/>
              <w:jc w:val="both"/>
              <w:rPr>
                <w:rFonts w:ascii="Times New Roman" w:hAnsi="Times New Roman" w:cs="Times New Roman"/>
                <w:b/>
                <w:bCs/>
                <w:sz w:val="24"/>
                <w:szCs w:val="24"/>
              </w:rPr>
            </w:pPr>
          </w:p>
          <w:p w14:paraId="3C903902" w14:textId="5A74C56E" w:rsidR="002E1217" w:rsidRPr="00F94E90" w:rsidRDefault="002E1217" w:rsidP="00723A19">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b/>
                <w:bCs/>
                <w:sz w:val="24"/>
                <w:szCs w:val="24"/>
              </w:rPr>
              <w:lastRenderedPageBreak/>
              <w:t>Bộ Tư pháp:</w:t>
            </w:r>
          </w:p>
          <w:p w14:paraId="3723AE8B" w14:textId="32F15802" w:rsidR="002E1217" w:rsidRPr="00F94E90" w:rsidRDefault="002E1217" w:rsidP="00723A19">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sz w:val="24"/>
                <w:szCs w:val="24"/>
              </w:rPr>
              <w:t>- Về nguồn tài chính của Quỹ tại khoản 1 chưa phù hợp với khoản 1 Điều 7 Luật sửa đổi, bổ sung một số điều của Luật Phòng, chống thiên tai và Luật Đê điều. Mặt khác, về nguyên tắc vốn điều lệ là vốn ghi trong điều lệ tại thời điểm thành lập Quỹ, không thể "được cấp đủ trong thời hạn 2 năm kể từ ngày được thành lập". Vì vậy, đề nghị cơ quan chủ trì soạn thảo giải trình rõ cơ sở, căn cứ để ngân sách nhà nước cấp vốn điều lệ và cân nhắc bỏ quy định về việc ngân sách nhà nước cấp bổ sung vốn hàng năm cho Quỹ.</w:t>
            </w:r>
          </w:p>
          <w:p w14:paraId="1725090F" w14:textId="6821F710" w:rsidR="002E1217" w:rsidRPr="00F94E90" w:rsidRDefault="002E1217" w:rsidP="00723A19">
            <w:pPr>
              <w:widowControl w:val="0"/>
              <w:pBdr>
                <w:top w:val="nil"/>
                <w:left w:val="nil"/>
                <w:bottom w:val="nil"/>
                <w:right w:val="nil"/>
                <w:between w:val="nil"/>
              </w:pBdr>
              <w:tabs>
                <w:tab w:val="left" w:pos="0"/>
              </w:tabs>
              <w:ind w:right="-43"/>
              <w:jc w:val="both"/>
              <w:rPr>
                <w:rFonts w:ascii="Times New Roman" w:hAnsi="Times New Roman" w:cs="Times New Roman"/>
                <w:b/>
                <w:bCs/>
                <w:sz w:val="24"/>
                <w:szCs w:val="24"/>
              </w:rPr>
            </w:pPr>
            <w:r w:rsidRPr="00F94E90">
              <w:rPr>
                <w:rFonts w:ascii="Times New Roman" w:hAnsi="Times New Roman" w:cs="Times New Roman"/>
                <w:b/>
                <w:bCs/>
                <w:sz w:val="24"/>
                <w:szCs w:val="24"/>
                <w:lang w:val="vi-VN"/>
              </w:rPr>
              <w:t>Bộ K</w:t>
            </w:r>
            <w:r w:rsidRPr="00F94E90">
              <w:rPr>
                <w:rFonts w:ascii="Times New Roman" w:hAnsi="Times New Roman" w:cs="Times New Roman"/>
                <w:b/>
                <w:bCs/>
                <w:sz w:val="24"/>
                <w:szCs w:val="24"/>
              </w:rPr>
              <w:t>H</w:t>
            </w:r>
            <w:r w:rsidRPr="00F94E90">
              <w:rPr>
                <w:rFonts w:ascii="Times New Roman" w:hAnsi="Times New Roman" w:cs="Times New Roman"/>
                <w:b/>
                <w:bCs/>
                <w:sz w:val="24"/>
                <w:szCs w:val="24"/>
                <w:lang w:val="vi-VN"/>
              </w:rPr>
              <w:t>ĐT:</w:t>
            </w:r>
          </w:p>
          <w:p w14:paraId="71300E19" w14:textId="21E397CA" w:rsidR="002E1217" w:rsidRPr="00F94E90" w:rsidRDefault="002E1217" w:rsidP="00930AE5">
            <w:pPr>
              <w:widowControl w:val="0"/>
              <w:pBdr>
                <w:top w:val="nil"/>
                <w:left w:val="nil"/>
                <w:bottom w:val="nil"/>
                <w:right w:val="nil"/>
                <w:between w:val="nil"/>
              </w:pBdr>
              <w:tabs>
                <w:tab w:val="left" w:pos="0"/>
              </w:tabs>
              <w:ind w:right="-43"/>
              <w:jc w:val="both"/>
              <w:rPr>
                <w:rFonts w:ascii="Times New Roman" w:hAnsi="Times New Roman" w:cs="Times New Roman"/>
                <w:sz w:val="24"/>
                <w:szCs w:val="24"/>
                <w:lang w:val="vi-VN"/>
              </w:rPr>
            </w:pPr>
            <w:r w:rsidRPr="00F94E90">
              <w:rPr>
                <w:rFonts w:ascii="Times New Roman" w:hAnsi="Times New Roman" w:cs="Times New Roman"/>
                <w:b/>
                <w:bCs/>
                <w:sz w:val="24"/>
                <w:szCs w:val="24"/>
              </w:rPr>
              <w:t>-</w:t>
            </w:r>
            <w:r w:rsidRPr="00F94E90">
              <w:rPr>
                <w:rFonts w:ascii="Times New Roman" w:hAnsi="Times New Roman" w:cs="Times New Roman"/>
                <w:b/>
                <w:bCs/>
                <w:sz w:val="24"/>
                <w:szCs w:val="24"/>
                <w:lang w:val="vi-VN"/>
              </w:rPr>
              <w:t xml:space="preserve"> </w:t>
            </w:r>
            <w:r w:rsidRPr="00F94E90">
              <w:rPr>
                <w:rFonts w:ascii="Times New Roman" w:hAnsi="Times New Roman" w:cs="Times New Roman"/>
                <w:sz w:val="24"/>
                <w:szCs w:val="24"/>
              </w:rPr>
              <w:t>D</w:t>
            </w:r>
            <w:r w:rsidRPr="00F94E90">
              <w:rPr>
                <w:rFonts w:ascii="Times New Roman" w:hAnsi="Times New Roman" w:cs="Times New Roman"/>
                <w:sz w:val="24"/>
                <w:szCs w:val="24"/>
                <w:lang w:val="vi-VN"/>
              </w:rPr>
              <w:t>o nguồn vốn đầu tư công giai đoạn 2021-2025 hết sức khó khăn; trong 2 năm kể từ ngày Quỹ được thành lập, NSTW cấp đủ vốn điều lệ 500 tỷ đồng là khó khả thi, đặc biệt các nhiệm vụ chi của Quỹ cơ bản đều trùng với nhiệm vụ chi của NSNN để ứng phó, khắc phục thiệt hại do thiên tai gây nên. Vì vậy, đề nghị nghiên cứu, có báo cáo phân tích rõ, chi tiết nhiệm vụ của nguồn vốn này; sự cần thiết, tính hiệu quả; cơ sở đề xuất mức vốn điều lệ việc nêu trên. Đế đảm bảo việc hỗ trợ vốn điều lệ từ ngân sách nhà nước theo đúng quy định của pháp luật, đề nghị Bộ NN&amp;PTNT làm rõ mô hình hoạt động của Quỹ, khả năng tài chính, nguồn thu, nhiệm vụ chi và khả năng cân đối của ngân sách nhà nước theo đúng quy định tại khoản 11 Điều 8 Luật Ngân sách nhà nước.</w:t>
            </w:r>
          </w:p>
          <w:p w14:paraId="3342F129" w14:textId="3DBD3A64" w:rsidR="00187D85" w:rsidRPr="00F94E90" w:rsidRDefault="00187D8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lang w:val="vi-VN"/>
              </w:rPr>
            </w:pPr>
            <w:r w:rsidRPr="00F94E90">
              <w:rPr>
                <w:rFonts w:ascii="Times New Roman" w:hAnsi="Times New Roman" w:cs="Times New Roman"/>
                <w:b/>
                <w:bCs/>
                <w:sz w:val="24"/>
                <w:szCs w:val="24"/>
                <w:lang w:val="vi-VN"/>
              </w:rPr>
              <w:t>Bộ KHCN:</w:t>
            </w:r>
          </w:p>
          <w:p w14:paraId="302EAB5F" w14:textId="464C3026" w:rsidR="00187D85" w:rsidRPr="00F94E90" w:rsidRDefault="00187D8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Đề nghị cân nhắc về vốn điều lệ của Quỹ để đảm bảo Quỹ có nguồn tài chính c</w:t>
            </w:r>
            <w:r w:rsidR="004B0C69" w:rsidRPr="00F94E90">
              <w:rPr>
                <w:rFonts w:asciiTheme="majorHAnsi" w:eastAsia="Times New Roman" w:hAnsiTheme="majorHAnsi" w:cstheme="majorHAnsi"/>
                <w:bCs/>
                <w:sz w:val="24"/>
                <w:szCs w:val="24"/>
              </w:rPr>
              <w:t>h</w:t>
            </w:r>
            <w:r w:rsidRPr="00F94E90">
              <w:rPr>
                <w:rFonts w:asciiTheme="majorHAnsi" w:eastAsia="Times New Roman" w:hAnsiTheme="majorHAnsi" w:cstheme="majorHAnsi"/>
                <w:bCs/>
                <w:sz w:val="24"/>
                <w:szCs w:val="24"/>
              </w:rPr>
              <w:t>ủ động, kịp thời hỗ trợ các hoạt động phòng, chống thiên tai bất tường, gây thiệt hại lớn thường xuyên xảy ra.</w:t>
            </w:r>
          </w:p>
          <w:p w14:paraId="73DFF3D9" w14:textId="77777777" w:rsidR="00FE5EF1" w:rsidRPr="00F94E90" w:rsidRDefault="00FE5EF1"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p>
          <w:p w14:paraId="26A87706" w14:textId="2E95496D"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Tiền Giang, Cà Mau:</w:t>
            </w:r>
            <w:r w:rsidRPr="00F94E90">
              <w:rPr>
                <w:rFonts w:asciiTheme="majorHAnsi" w:eastAsia="Times New Roman" w:hAnsiTheme="majorHAnsi" w:cstheme="majorHAnsi"/>
                <w:sz w:val="24"/>
                <w:szCs w:val="24"/>
              </w:rPr>
              <w:t xml:space="preserve"> </w:t>
            </w:r>
          </w:p>
          <w:p w14:paraId="2F0F2EC0" w14:textId="4812A8A9"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điều chỉnh thành: "1. Vốn điều lệ của Quỹ là 500.000.000.000 (năm trăm tỷ đồng) do ngân sách Trung ương cấp trong 02 năm đầu kể từ ngày Quỹ được thành lập. Việc thực hiện cấp vốn sau khi Quỹ có các văn bản pháp lý của cấp có thẩm quyền ban hành về tổ chức, bộ máy, chế độ kế toán.”.</w:t>
            </w:r>
          </w:p>
          <w:p w14:paraId="5FEAA7CB"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Hà Nội: </w:t>
            </w:r>
          </w:p>
          <w:p w14:paraId="5AB56B21" w14:textId="72F94576"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điều chỉnh, bổ sung thành: "1. Vốn điều lệ của Quỹ là 500.000.000.000 đồng (năm trăm tỷ đồng) do ngân sách trung ương cấp...". </w:t>
            </w:r>
          </w:p>
          <w:p w14:paraId="17EC0838" w14:textId="0B45804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Định: </w:t>
            </w:r>
          </w:p>
          <w:p w14:paraId="2BFCFF03" w14:textId="3D3E180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Việc sử dụng từ “vốn điều lệ” thì bắt buộc trong quá trình hoạt động Quỹ phải </w:t>
            </w:r>
            <w:r w:rsidRPr="00F94E90">
              <w:rPr>
                <w:rFonts w:asciiTheme="majorHAnsi" w:eastAsia="Times New Roman" w:hAnsiTheme="majorHAnsi" w:cstheme="majorHAnsi"/>
                <w:sz w:val="24"/>
                <w:szCs w:val="24"/>
              </w:rPr>
              <w:lastRenderedPageBreak/>
              <w:t>có trách nhiệm bảo toàn vốn, trong khi thực tế hoạt động của Quỹ chỉ chi cho các hoạt động phòng, chống thiên tai nên không thể bảo toàn được vốn điều lệ. Trong trường hợp ngân sách không cấp kịp thời và để đảm bảo vốn chủ sở hữu bằng đủ số vốn điều lệ thì phải điều phối các Quỹ địa phương về và như vậy là không phù hợp. Do vậy, đề nghị chỉnh sửa cụm từ “Vốn điều lệ” thành “Vốn cấp ban đầu”.</w:t>
            </w:r>
          </w:p>
          <w:p w14:paraId="461185E4" w14:textId="694B7ADD"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thay cụm từ "ngân sách nhà nước" bằng cụm từ "ngân sách trung ương"</w:t>
            </w:r>
            <w:r w:rsidRPr="00F94E90">
              <w:rPr>
                <w:rFonts w:asciiTheme="majorHAnsi" w:eastAsia="Times New Roman" w:hAnsiTheme="majorHAnsi" w:cstheme="majorHAnsi"/>
                <w:b/>
                <w:bCs/>
                <w:sz w:val="24"/>
                <w:szCs w:val="24"/>
              </w:rPr>
              <w:t xml:space="preserve"> </w:t>
            </w:r>
          </w:p>
        </w:tc>
        <w:tc>
          <w:tcPr>
            <w:tcW w:w="6804" w:type="dxa"/>
          </w:tcPr>
          <w:p w14:paraId="60BC7963" w14:textId="613BB0D6" w:rsidR="002E1217" w:rsidRPr="00BC35BB" w:rsidRDefault="002E1217" w:rsidP="00B46BC3">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Tài chính:</w:t>
            </w:r>
          </w:p>
          <w:p w14:paraId="3989B943" w14:textId="5DFB769C" w:rsidR="002E1217" w:rsidRDefault="002E1217" w:rsidP="00B46BC3">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Tổ soạn thảo đã rà soát nội dung đảm bảo phù hợp với quy định tại Luật Ngân sách nhà nước.</w:t>
            </w:r>
          </w:p>
          <w:p w14:paraId="0BC72744" w14:textId="77777777" w:rsidR="002E1217" w:rsidRDefault="002E1217" w:rsidP="00B46BC3">
            <w:pPr>
              <w:ind w:right="-43"/>
              <w:jc w:val="both"/>
              <w:rPr>
                <w:rFonts w:asciiTheme="majorHAnsi" w:eastAsia="Times New Roman" w:hAnsiTheme="majorHAnsi" w:cstheme="majorHAnsi"/>
                <w:color w:val="000000"/>
                <w:sz w:val="24"/>
                <w:szCs w:val="24"/>
              </w:rPr>
            </w:pPr>
          </w:p>
          <w:p w14:paraId="4BDD120A" w14:textId="5AD6BFE1" w:rsidR="002E1217" w:rsidRPr="00BC35BB" w:rsidRDefault="002E1217" w:rsidP="009C0AAC">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GTVT:</w:t>
            </w:r>
          </w:p>
          <w:p w14:paraId="7B09E651" w14:textId="0D5EDCDE" w:rsidR="002E1217" w:rsidRDefault="002E1217" w:rsidP="009C0AAC">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Để qu</w:t>
            </w:r>
            <w:r w:rsidR="00FE5EF1">
              <w:rPr>
                <w:rFonts w:asciiTheme="majorHAnsi" w:eastAsia="Times New Roman" w:hAnsiTheme="majorHAnsi" w:cstheme="majorHAnsi"/>
                <w:color w:val="000000"/>
                <w:sz w:val="24"/>
                <w:szCs w:val="24"/>
              </w:rPr>
              <w:t>ỹ</w:t>
            </w:r>
            <w:r>
              <w:rPr>
                <w:rFonts w:asciiTheme="majorHAnsi" w:eastAsia="Times New Roman" w:hAnsiTheme="majorHAnsi" w:cstheme="majorHAnsi"/>
                <w:color w:val="000000"/>
                <w:sz w:val="24"/>
                <w:szCs w:val="24"/>
              </w:rPr>
              <w:t xml:space="preserve"> đi vào hoạt động ngay phục vụ hỗ trợ các địa phương khắc phục hậu quả thiên tai sớm ổn định cuộc sống cho người dân, việc có vốn điều lệ do NSNN cấp là cần thiết. Hầu hết các quỹ PCTT trên thế giới đều do NSNN cấp.</w:t>
            </w:r>
          </w:p>
          <w:p w14:paraId="6D596AD6" w14:textId="460FF60F" w:rsidR="002E1217" w:rsidRPr="00BC35BB" w:rsidRDefault="002E1217" w:rsidP="009C0AAC">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Tư pháp:</w:t>
            </w:r>
          </w:p>
          <w:p w14:paraId="1A64912D" w14:textId="02592498" w:rsidR="002E1217" w:rsidRDefault="002E1217" w:rsidP="009C0AAC">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Việc quy định NSNN bố trí vốn điều lệ cho quỹ có nguồn gốc ngoài ngân sách nhà nước là phù hợp với Luật Ngân sách;</w:t>
            </w:r>
          </w:p>
          <w:p w14:paraId="3A188518" w14:textId="75C2F781" w:rsidR="002E1217" w:rsidRDefault="002E1217" w:rsidP="00AD247A">
            <w:pPr>
              <w:rPr>
                <w:rFonts w:asciiTheme="majorHAnsi" w:eastAsia="Times New Roman" w:hAnsiTheme="majorHAnsi" w:cstheme="majorHAnsi"/>
                <w:b/>
                <w:sz w:val="24"/>
                <w:szCs w:val="24"/>
              </w:rPr>
            </w:pPr>
          </w:p>
          <w:p w14:paraId="539E1875" w14:textId="731D1F6F" w:rsidR="004B0C69" w:rsidRDefault="004B0C69" w:rsidP="00AD247A">
            <w:pPr>
              <w:rPr>
                <w:rFonts w:asciiTheme="majorHAnsi" w:eastAsia="Times New Roman" w:hAnsiTheme="majorHAnsi" w:cstheme="majorHAnsi"/>
                <w:b/>
                <w:sz w:val="24"/>
                <w:szCs w:val="24"/>
              </w:rPr>
            </w:pPr>
          </w:p>
          <w:p w14:paraId="3F4BEAD9" w14:textId="77777777" w:rsidR="004B0C69" w:rsidRDefault="004B0C69" w:rsidP="00AD247A">
            <w:pPr>
              <w:rPr>
                <w:rFonts w:asciiTheme="majorHAnsi" w:eastAsia="Times New Roman" w:hAnsiTheme="majorHAnsi" w:cstheme="majorHAnsi"/>
                <w:b/>
                <w:sz w:val="24"/>
                <w:szCs w:val="24"/>
              </w:rPr>
            </w:pPr>
          </w:p>
          <w:p w14:paraId="59B6BF10" w14:textId="77777777" w:rsidR="002E1217" w:rsidRDefault="002E1217" w:rsidP="00AD247A">
            <w:pPr>
              <w:rPr>
                <w:rFonts w:asciiTheme="majorHAnsi" w:eastAsia="Times New Roman" w:hAnsiTheme="majorHAnsi" w:cstheme="majorHAnsi"/>
                <w:b/>
                <w:sz w:val="24"/>
                <w:szCs w:val="24"/>
              </w:rPr>
            </w:pPr>
          </w:p>
          <w:p w14:paraId="52CC9E61" w14:textId="77777777" w:rsidR="002E1217" w:rsidRDefault="002E1217" w:rsidP="00AD247A">
            <w:pPr>
              <w:rPr>
                <w:rFonts w:asciiTheme="majorHAnsi" w:eastAsia="Times New Roman" w:hAnsiTheme="majorHAnsi" w:cstheme="majorHAnsi"/>
                <w:b/>
                <w:sz w:val="24"/>
                <w:szCs w:val="24"/>
              </w:rPr>
            </w:pPr>
          </w:p>
          <w:p w14:paraId="6107874A" w14:textId="4DF5C17C" w:rsidR="002E1217" w:rsidRPr="00BC35BB" w:rsidRDefault="002E1217" w:rsidP="00AD247A">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KHĐT:</w:t>
            </w:r>
          </w:p>
          <w:p w14:paraId="65665614" w14:textId="537C17F8" w:rsidR="002E1217" w:rsidRDefault="002E1217" w:rsidP="00AD247A">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Để qu</w:t>
            </w:r>
            <w:r w:rsidR="00FE5EF1">
              <w:rPr>
                <w:rFonts w:asciiTheme="majorHAnsi" w:eastAsia="Times New Roman" w:hAnsiTheme="majorHAnsi" w:cstheme="majorHAnsi"/>
                <w:color w:val="000000"/>
                <w:sz w:val="24"/>
                <w:szCs w:val="24"/>
              </w:rPr>
              <w:t>ỹ</w:t>
            </w:r>
            <w:r>
              <w:rPr>
                <w:rFonts w:asciiTheme="majorHAnsi" w:eastAsia="Times New Roman" w:hAnsiTheme="majorHAnsi" w:cstheme="majorHAnsi"/>
                <w:color w:val="000000"/>
                <w:sz w:val="24"/>
                <w:szCs w:val="24"/>
              </w:rPr>
              <w:t xml:space="preserve"> đi vào hoạt động ngay phục vụ hỗ trợ các địa phương khắc phục hậu quả thiên tai sớm ổn định cuộc sống cho người dân, việc có vốn điều lệ do NSNN cấp là cần thiết. Hầu hết các quỹ PCTT trên thế giới đều do NSNN cấp.</w:t>
            </w:r>
          </w:p>
          <w:p w14:paraId="220127E4" w14:textId="5FC3AF7C" w:rsidR="002E1217" w:rsidRPr="00EC584E" w:rsidRDefault="002E1217" w:rsidP="00AD247A">
            <w:pPr>
              <w:ind w:right="-43"/>
              <w:jc w:val="both"/>
              <w:rPr>
                <w:rFonts w:asciiTheme="majorHAnsi" w:eastAsia="Times New Roman" w:hAnsiTheme="majorHAnsi" w:cstheme="majorHAnsi"/>
                <w:color w:val="000000"/>
                <w:sz w:val="24"/>
                <w:szCs w:val="24"/>
              </w:rPr>
            </w:pPr>
            <w:r w:rsidRPr="00EC584E">
              <w:rPr>
                <w:rFonts w:ascii="Times New Roman" w:hAnsi="Times New Roman" w:cs="Times New Roman"/>
                <w:color w:val="000000"/>
                <w:sz w:val="24"/>
                <w:szCs w:val="24"/>
                <w:highlight w:val="white"/>
              </w:rPr>
              <w:t xml:space="preserve">- </w:t>
            </w:r>
            <w:r>
              <w:rPr>
                <w:rFonts w:ascii="Times New Roman" w:hAnsi="Times New Roman" w:cs="Times New Roman"/>
                <w:color w:val="000000"/>
                <w:sz w:val="24"/>
                <w:szCs w:val="24"/>
                <w:highlight w:val="white"/>
                <w:lang w:val="vi-VN"/>
              </w:rPr>
              <w:t>M</w:t>
            </w:r>
            <w:r w:rsidRPr="00B8370D">
              <w:rPr>
                <w:rFonts w:ascii="Times New Roman" w:hAnsi="Times New Roman" w:cs="Times New Roman"/>
                <w:color w:val="000000"/>
                <w:sz w:val="24"/>
                <w:szCs w:val="24"/>
                <w:highlight w:val="white"/>
                <w:lang w:val="vi-VN"/>
              </w:rPr>
              <w:t>ô hình hoạt động của Quỹ, khả năng tài chính, nguồn thu, nhiệm vụ chi</w:t>
            </w:r>
            <w:r w:rsidRPr="00EC584E">
              <w:rPr>
                <w:rFonts w:ascii="Times New Roman" w:hAnsi="Times New Roman" w:cs="Times New Roman"/>
                <w:color w:val="000000"/>
                <w:sz w:val="24"/>
                <w:szCs w:val="24"/>
              </w:rPr>
              <w:t>… đã được quy định cụ thể tại dự thảo Nghị định.</w:t>
            </w:r>
          </w:p>
          <w:p w14:paraId="1E89411E" w14:textId="5E7D54AE" w:rsidR="002E1217" w:rsidRDefault="002E1217" w:rsidP="00AD247A">
            <w:pPr>
              <w:ind w:right="-43"/>
              <w:jc w:val="both"/>
              <w:rPr>
                <w:rFonts w:asciiTheme="majorHAnsi" w:eastAsia="Times New Roman" w:hAnsiTheme="majorHAnsi" w:cstheme="majorHAnsi"/>
                <w:b/>
                <w:color w:val="000000"/>
                <w:sz w:val="24"/>
                <w:szCs w:val="24"/>
                <w:highlight w:val="yellow"/>
              </w:rPr>
            </w:pPr>
          </w:p>
          <w:p w14:paraId="09268CDA" w14:textId="26F6416B" w:rsidR="004B0C69" w:rsidRDefault="004B0C69" w:rsidP="00AD247A">
            <w:pPr>
              <w:ind w:right="-43"/>
              <w:jc w:val="both"/>
              <w:rPr>
                <w:rFonts w:asciiTheme="majorHAnsi" w:eastAsia="Times New Roman" w:hAnsiTheme="majorHAnsi" w:cstheme="majorHAnsi"/>
                <w:b/>
                <w:color w:val="000000"/>
                <w:sz w:val="24"/>
                <w:szCs w:val="24"/>
                <w:highlight w:val="yellow"/>
              </w:rPr>
            </w:pPr>
          </w:p>
          <w:p w14:paraId="50385E84" w14:textId="77777777" w:rsidR="004B0C69" w:rsidRDefault="004B0C69" w:rsidP="00AD247A">
            <w:pPr>
              <w:ind w:right="-43"/>
              <w:jc w:val="both"/>
              <w:rPr>
                <w:rFonts w:asciiTheme="majorHAnsi" w:eastAsia="Times New Roman" w:hAnsiTheme="majorHAnsi" w:cstheme="majorHAnsi"/>
                <w:b/>
                <w:color w:val="000000"/>
                <w:sz w:val="24"/>
                <w:szCs w:val="24"/>
                <w:highlight w:val="yellow"/>
              </w:rPr>
            </w:pPr>
          </w:p>
          <w:p w14:paraId="1293D11A" w14:textId="77777777" w:rsidR="002E1217" w:rsidRDefault="002E1217" w:rsidP="00AD247A">
            <w:pPr>
              <w:ind w:right="-43"/>
              <w:jc w:val="both"/>
              <w:rPr>
                <w:rFonts w:asciiTheme="majorHAnsi" w:eastAsia="Times New Roman" w:hAnsiTheme="majorHAnsi" w:cstheme="majorHAnsi"/>
                <w:b/>
                <w:color w:val="000000"/>
                <w:sz w:val="24"/>
                <w:szCs w:val="24"/>
                <w:highlight w:val="yellow"/>
              </w:rPr>
            </w:pPr>
          </w:p>
          <w:p w14:paraId="1D3AC7B8" w14:textId="42C858AE" w:rsidR="00FE5EF1" w:rsidRPr="00BC35BB" w:rsidRDefault="00FE5EF1" w:rsidP="00FE5EF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KHCN:</w:t>
            </w:r>
          </w:p>
          <w:p w14:paraId="730C9F67" w14:textId="77777777" w:rsidR="00FE5EF1" w:rsidRDefault="00FE5EF1" w:rsidP="00FE5EF1">
            <w:pPr>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Để quỹ đi vào hoạt động ngay phục vụ hỗ trợ các địa phương khắc phục hậu quả thiên tai sớm ổn định cuộc sống cho người dân, việc có vốn điều lệ do NSNN cấp là cần thiết. Hầu hết các quỹ PCTT trên thế giới đều do NSNN cấp.</w:t>
            </w:r>
          </w:p>
          <w:p w14:paraId="19A59FED" w14:textId="551A532F" w:rsidR="002E1217" w:rsidRPr="00BC35BB" w:rsidRDefault="002E1217" w:rsidP="00E27ED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Tiền Giang, Cà Mau:</w:t>
            </w:r>
          </w:p>
          <w:p w14:paraId="7BD296E1" w14:textId="25FE4AB6" w:rsidR="002E1217" w:rsidRPr="00EC584E" w:rsidRDefault="002E1217" w:rsidP="00AD247A">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Pr="00EC584E">
              <w:rPr>
                <w:rFonts w:ascii="Times New Roman" w:hAnsi="Times New Roman" w:cs="Times New Roman"/>
                <w:color w:val="000000"/>
                <w:sz w:val="24"/>
                <w:szCs w:val="24"/>
                <w:highlight w:val="white"/>
              </w:rPr>
              <w:t>Không cần quy định cụ thể vì các cơ quan có thẩm quyền sẽ căn cứ theo quy định luật pháp hiện hành để cấp vốn.</w:t>
            </w:r>
          </w:p>
          <w:p w14:paraId="58F32A40" w14:textId="77777777" w:rsidR="002E1217" w:rsidRPr="00EC584E" w:rsidRDefault="002E1217" w:rsidP="00AD247A">
            <w:pPr>
              <w:ind w:right="-43"/>
              <w:jc w:val="both"/>
              <w:rPr>
                <w:rFonts w:ascii="Times New Roman" w:hAnsi="Times New Roman" w:cs="Times New Roman"/>
                <w:color w:val="000000"/>
                <w:sz w:val="24"/>
                <w:szCs w:val="24"/>
                <w:highlight w:val="white"/>
              </w:rPr>
            </w:pPr>
          </w:p>
          <w:p w14:paraId="03A8C47A" w14:textId="77777777" w:rsidR="002E1217" w:rsidRPr="00EC584E" w:rsidRDefault="002E1217" w:rsidP="00AD247A">
            <w:pPr>
              <w:ind w:right="-43"/>
              <w:jc w:val="both"/>
              <w:rPr>
                <w:rFonts w:ascii="Times New Roman" w:hAnsi="Times New Roman" w:cs="Times New Roman"/>
                <w:color w:val="000000"/>
                <w:sz w:val="24"/>
                <w:szCs w:val="24"/>
                <w:highlight w:val="white"/>
              </w:rPr>
            </w:pPr>
          </w:p>
          <w:p w14:paraId="610B40F5" w14:textId="46C39997" w:rsidR="002E1217" w:rsidRPr="00EC584E" w:rsidRDefault="002E1217" w:rsidP="00AD247A">
            <w:pPr>
              <w:ind w:right="-43"/>
              <w:jc w:val="both"/>
              <w:rPr>
                <w:rFonts w:ascii="Times New Roman" w:hAnsi="Times New Roman" w:cs="Times New Roman"/>
                <w:b/>
                <w:color w:val="000000"/>
                <w:sz w:val="24"/>
                <w:szCs w:val="24"/>
                <w:highlight w:val="white"/>
              </w:rPr>
            </w:pPr>
            <w:r w:rsidRPr="00EC584E">
              <w:rPr>
                <w:rFonts w:ascii="Times New Roman" w:hAnsi="Times New Roman" w:cs="Times New Roman"/>
                <w:b/>
                <w:color w:val="000000"/>
                <w:sz w:val="24"/>
                <w:szCs w:val="24"/>
                <w:highlight w:val="white"/>
              </w:rPr>
              <w:t>Tiếp thu</w:t>
            </w:r>
            <w:r>
              <w:rPr>
                <w:rFonts w:ascii="Times New Roman" w:hAnsi="Times New Roman" w:cs="Times New Roman"/>
                <w:b/>
                <w:color w:val="000000"/>
                <w:sz w:val="24"/>
                <w:szCs w:val="24"/>
                <w:highlight w:val="white"/>
              </w:rPr>
              <w:t xml:space="preserve"> Hà Nội</w:t>
            </w:r>
          </w:p>
          <w:p w14:paraId="761015B8" w14:textId="62C2C935" w:rsidR="002E1217" w:rsidRPr="00861A6A" w:rsidRDefault="00861A6A" w:rsidP="00AD247A">
            <w:pPr>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Pr>
                <w:rFonts w:asciiTheme="majorHAnsi" w:eastAsia="Times New Roman" w:hAnsiTheme="majorHAnsi" w:cstheme="majorHAnsi"/>
                <w:bCs/>
                <w:color w:val="000000"/>
                <w:sz w:val="24"/>
                <w:szCs w:val="24"/>
                <w:highlight w:val="white"/>
              </w:rPr>
              <w:t>Cơ quan soạn thảo đã bổ sung, chỉnh sửa theo ý kiến góp ý</w:t>
            </w:r>
          </w:p>
          <w:p w14:paraId="621E200A" w14:textId="77777777" w:rsidR="002E1217" w:rsidRPr="00EC584E" w:rsidRDefault="002E1217" w:rsidP="00AD247A">
            <w:pPr>
              <w:ind w:right="-43"/>
              <w:jc w:val="both"/>
              <w:rPr>
                <w:rFonts w:asciiTheme="majorHAnsi" w:eastAsia="Times New Roman" w:hAnsiTheme="majorHAnsi" w:cstheme="majorHAnsi"/>
                <w:b/>
                <w:color w:val="000000"/>
                <w:sz w:val="24"/>
                <w:szCs w:val="24"/>
                <w:highlight w:val="white"/>
              </w:rPr>
            </w:pPr>
          </w:p>
          <w:p w14:paraId="6120CBEB" w14:textId="365AD1DA" w:rsidR="002E1217" w:rsidRPr="00BC35BB" w:rsidRDefault="002E1217" w:rsidP="00626CD1">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Bình Định:</w:t>
            </w:r>
          </w:p>
          <w:p w14:paraId="423BF3F3" w14:textId="221B8407" w:rsidR="002E1217" w:rsidRPr="00EC584E" w:rsidRDefault="002E1217" w:rsidP="00626CD1">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 xml:space="preserve">- </w:t>
            </w:r>
            <w:r w:rsidRPr="00EC584E">
              <w:rPr>
                <w:rFonts w:ascii="Times New Roman" w:hAnsi="Times New Roman" w:cs="Times New Roman"/>
                <w:color w:val="000000"/>
                <w:sz w:val="24"/>
                <w:szCs w:val="24"/>
                <w:highlight w:val="white"/>
              </w:rPr>
              <w:t>Quỹ Phòng chống thiên tai TW không chỉ sử dụng để chi cho các hoạt động phòng chống thiên tai mà nguồn hình thành quỹ TW còn điều tiết từ Quỹ PCTT cấp tỉnh theo Luật Phòng chống thiên tai và các nguồn tài trợ, đóng góp hợp pháp khác. Do vậy</w:t>
            </w:r>
            <w:r w:rsidR="00892B25">
              <w:rPr>
                <w:rFonts w:ascii="Times New Roman" w:hAnsi="Times New Roman" w:cs="Times New Roman"/>
                <w:color w:val="000000"/>
                <w:sz w:val="24"/>
                <w:szCs w:val="24"/>
                <w:highlight w:val="white"/>
              </w:rPr>
              <w:t xml:space="preserve">, </w:t>
            </w:r>
            <w:r w:rsidRPr="00EC584E">
              <w:rPr>
                <w:rFonts w:ascii="Times New Roman" w:hAnsi="Times New Roman" w:cs="Times New Roman"/>
                <w:color w:val="000000"/>
                <w:sz w:val="24"/>
                <w:szCs w:val="24"/>
                <w:highlight w:val="white"/>
              </w:rPr>
              <w:t>TBT đề nghị giữ nguyên như dự thảo là Quỹ được cấp vốn điều lệ. Việc cấp vốn ban đầu cho Quỹ là không phù hợp với quy định tại Luật Ngân sách nhà nước.</w:t>
            </w:r>
          </w:p>
          <w:p w14:paraId="294A657B" w14:textId="35B565B3" w:rsidR="002E1217" w:rsidRPr="00EC584E" w:rsidRDefault="002E1217" w:rsidP="00AD247A">
            <w:pPr>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sidR="008B689E">
              <w:rPr>
                <w:rFonts w:asciiTheme="majorHAnsi" w:eastAsia="Times New Roman" w:hAnsiTheme="majorHAnsi" w:cstheme="majorHAnsi"/>
                <w:bCs/>
                <w:color w:val="000000"/>
                <w:sz w:val="24"/>
                <w:szCs w:val="24"/>
                <w:highlight w:val="white"/>
              </w:rPr>
              <w:t>Cơ quan soạn thảo đã sửa đổi theo ý kiến góp ý.</w:t>
            </w:r>
          </w:p>
        </w:tc>
      </w:tr>
      <w:tr w:rsidR="002E1217" w:rsidRPr="001768B9" w14:paraId="7A6B9B9F" w14:textId="77777777" w:rsidTr="002E1217">
        <w:tc>
          <w:tcPr>
            <w:tcW w:w="1134" w:type="dxa"/>
            <w:vAlign w:val="center"/>
          </w:tcPr>
          <w:p w14:paraId="0BC47A9D" w14:textId="072423C9" w:rsidR="002E1217" w:rsidRPr="00930AE5" w:rsidRDefault="002E1217" w:rsidP="00930AE5">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3835A063" w14:textId="35D2F178" w:rsidR="00187D85" w:rsidRPr="00F94E90" w:rsidRDefault="00187D8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Bộ KHCN:</w:t>
            </w:r>
          </w:p>
          <w:p w14:paraId="78866594" w14:textId="2EC5F796" w:rsidR="00187D85" w:rsidRPr="00F94E90" w:rsidRDefault="00187D8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Đề nghị quy định rõ nguồn tài chính của Quỹ cấp Trung ương có bao gồm cả phần quy định bắt buộc nộp một ngày lương của cán bộ công chức làm ở các cơ quan trung ương hay là phần đóng góp tự nguyện</w:t>
            </w:r>
          </w:p>
          <w:p w14:paraId="790E9CE7" w14:textId="7C56B5F3"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Điện Biên: </w:t>
            </w:r>
          </w:p>
          <w:p w14:paraId="1CB77E06" w14:textId="098F84A3"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Hỗ trợ, đóng góp … nước ngoài trừ các đối tượng đã đóng góp ở cấp tỉnh”.</w:t>
            </w:r>
          </w:p>
        </w:tc>
        <w:tc>
          <w:tcPr>
            <w:tcW w:w="6804" w:type="dxa"/>
          </w:tcPr>
          <w:p w14:paraId="3A8422D9" w14:textId="66E8194D" w:rsidR="008B689E" w:rsidRPr="00BC35BB" w:rsidRDefault="008B689E" w:rsidP="008B689E">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Bộ KHCN:</w:t>
            </w:r>
          </w:p>
          <w:p w14:paraId="5DE9504B" w14:textId="23225A44" w:rsidR="00187D85" w:rsidRDefault="008B689E" w:rsidP="00D316C5">
            <w:pPr>
              <w:jc w:val="both"/>
              <w:rPr>
                <w:rFonts w:asciiTheme="majorHAnsi" w:eastAsia="Times New Roman" w:hAnsiTheme="majorHAnsi" w:cstheme="majorHAnsi"/>
                <w:b/>
                <w:sz w:val="24"/>
                <w:szCs w:val="24"/>
              </w:rPr>
            </w:pPr>
            <w:r>
              <w:rPr>
                <w:rFonts w:ascii="Times New Roman" w:hAnsi="Times New Roman" w:cs="Times New Roman"/>
                <w:color w:val="000000"/>
                <w:sz w:val="24"/>
                <w:szCs w:val="24"/>
                <w:highlight w:val="white"/>
              </w:rPr>
              <w:t xml:space="preserve">- Đóng góp bắt buộc của công dân </w:t>
            </w:r>
            <w:r w:rsidR="00D316C5">
              <w:rPr>
                <w:rFonts w:ascii="Times New Roman" w:hAnsi="Times New Roman" w:cs="Times New Roman"/>
                <w:color w:val="000000"/>
                <w:sz w:val="24"/>
                <w:szCs w:val="24"/>
                <w:highlight w:val="white"/>
              </w:rPr>
              <w:t xml:space="preserve">sẽ được thu tại </w:t>
            </w:r>
            <w:r>
              <w:rPr>
                <w:rFonts w:ascii="Times New Roman" w:hAnsi="Times New Roman" w:cs="Times New Roman"/>
                <w:color w:val="000000"/>
                <w:sz w:val="24"/>
                <w:szCs w:val="24"/>
                <w:highlight w:val="white"/>
              </w:rPr>
              <w:t>Quỹ cấp tỉnh</w:t>
            </w:r>
            <w:r w:rsidRPr="00EC584E">
              <w:rPr>
                <w:rFonts w:ascii="Times New Roman" w:hAnsi="Times New Roman" w:cs="Times New Roman"/>
                <w:color w:val="000000"/>
                <w:sz w:val="24"/>
                <w:szCs w:val="24"/>
                <w:highlight w:val="white"/>
              </w:rPr>
              <w:t>.</w:t>
            </w:r>
            <w:r w:rsidR="00D316C5">
              <w:rPr>
                <w:rFonts w:ascii="Times New Roman" w:hAnsi="Times New Roman" w:cs="Times New Roman"/>
                <w:color w:val="000000"/>
                <w:sz w:val="24"/>
                <w:szCs w:val="24"/>
              </w:rPr>
              <w:t xml:space="preserve"> Quỹ Trung ương chỉ tiếp nhận các khoản đóng góp tự nguyện.</w:t>
            </w:r>
          </w:p>
          <w:p w14:paraId="2749A926" w14:textId="77777777" w:rsidR="00187D85" w:rsidRDefault="00187D85" w:rsidP="003414C4">
            <w:pPr>
              <w:rPr>
                <w:rFonts w:asciiTheme="majorHAnsi" w:eastAsia="Times New Roman" w:hAnsiTheme="majorHAnsi" w:cstheme="majorHAnsi"/>
                <w:b/>
                <w:sz w:val="24"/>
                <w:szCs w:val="24"/>
              </w:rPr>
            </w:pPr>
          </w:p>
          <w:p w14:paraId="602C45A1" w14:textId="312D05F1" w:rsidR="002E1217" w:rsidRPr="00BC35BB" w:rsidRDefault="002E1217" w:rsidP="003414C4">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Điện Biên:</w:t>
            </w:r>
          </w:p>
          <w:p w14:paraId="466A632D" w14:textId="57151CC1" w:rsidR="002E1217" w:rsidRPr="00093F66" w:rsidRDefault="002E1217" w:rsidP="008B689E">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8B689E">
              <w:rPr>
                <w:rFonts w:ascii="Times New Roman" w:hAnsi="Times New Roman" w:cs="Times New Roman"/>
                <w:color w:val="000000"/>
                <w:sz w:val="24"/>
                <w:szCs w:val="24"/>
                <w:highlight w:val="white"/>
              </w:rPr>
              <w:t>Các tổ chức, cá nhân được có thể đóng góp tự nguyện ở cả Quỹ Trung ương và Quỹ cấp tỉnh</w:t>
            </w:r>
            <w:r w:rsidRPr="00EC584E">
              <w:rPr>
                <w:rFonts w:ascii="Times New Roman" w:hAnsi="Times New Roman" w:cs="Times New Roman"/>
                <w:color w:val="000000"/>
                <w:sz w:val="24"/>
                <w:szCs w:val="24"/>
                <w:highlight w:val="white"/>
              </w:rPr>
              <w:t>.</w:t>
            </w:r>
          </w:p>
        </w:tc>
      </w:tr>
      <w:tr w:rsidR="002E1217" w:rsidRPr="001768B9" w14:paraId="454C1B45" w14:textId="77777777" w:rsidTr="002E1217">
        <w:tc>
          <w:tcPr>
            <w:tcW w:w="1134" w:type="dxa"/>
            <w:vAlign w:val="center"/>
          </w:tcPr>
          <w:p w14:paraId="28389AE7" w14:textId="0D39E312" w:rsidR="002E1217" w:rsidRPr="00930AE5" w:rsidRDefault="002E1217" w:rsidP="00930AE5">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5690567B" w14:textId="1811FBC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sz w:val="24"/>
                <w:szCs w:val="24"/>
              </w:rPr>
              <w:t>Bộ QP:</w:t>
            </w:r>
          </w:p>
          <w:p w14:paraId="63CA75B5" w14:textId="4ABBA375"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Đề nghị nghiên cứu, bổ sung quy định về thời gian định kỳ hàng năm thực hiện việc điều tiết Quỹ cấp tỉnh về Quỹ trung ương.</w:t>
            </w:r>
          </w:p>
          <w:p w14:paraId="7D71689E" w14:textId="77777777" w:rsidR="002E1217" w:rsidRPr="00F94E90" w:rsidRDefault="002E1217" w:rsidP="00723A19">
            <w:pPr>
              <w:widowControl w:val="0"/>
              <w:tabs>
                <w:tab w:val="left" w:pos="0"/>
              </w:tabs>
              <w:ind w:right="-43"/>
              <w:jc w:val="both"/>
              <w:rPr>
                <w:rFonts w:ascii="Times New Roman" w:eastAsia="Times New Roman" w:hAnsi="Times New Roman" w:cs="Times New Roman"/>
                <w:b/>
                <w:bCs/>
                <w:sz w:val="24"/>
                <w:szCs w:val="24"/>
              </w:rPr>
            </w:pPr>
          </w:p>
          <w:p w14:paraId="00618051" w14:textId="1858AFD4"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Y tế:</w:t>
            </w:r>
          </w:p>
          <w:p w14:paraId="69128CE0" w14:textId="74E53615"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làm rõ cơ chế điều tiết từ Quỹ Trung ương về Quỹ cấp tỉnh và ngược lại.</w:t>
            </w:r>
          </w:p>
          <w:p w14:paraId="73137688"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D504C75"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31C1A96A" w14:textId="366924A9"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129D805A" w14:textId="4CDE557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Sửa lỗi chính tả "Thủ tướng Chính phủ".</w:t>
            </w:r>
          </w:p>
          <w:p w14:paraId="652D2FF4" w14:textId="4CE2CF9A"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767C858F" w14:textId="58197F15"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"3. Điều tiết từ Quỹ PCTT cấp tỉnh theo quyết định của Thủ tướng Chính phủ. Căn cứ tồn Quỹ cấp tỉnh hàng năm; Thủ tướng Chính phủ quyết định điều tiết về Quỹ trung ương theo đề xuất của Bộ trưởng Bộ Nông nghiệp và Phát triển nông thôn nhưng tối đa không quá 20% số tồn quỹ hiện có của địa phương”.</w:t>
            </w:r>
          </w:p>
          <w:p w14:paraId="04147D44" w14:textId="6E795C7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Huế: </w:t>
            </w:r>
          </w:p>
          <w:p w14:paraId="248720A5" w14:textId="5B9F29D3"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rõ mức điều tiết từ Quỹ trung ương và giữa các Quỹ cấp tỉnh.</w:t>
            </w:r>
          </w:p>
          <w:p w14:paraId="100CEA90"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lastRenderedPageBreak/>
              <w:t xml:space="preserve">An Giang: </w:t>
            </w:r>
          </w:p>
          <w:p w14:paraId="2FE15A90" w14:textId="59D2D9C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xem xét, điều chỉnh lại như sau: “3. Điều tiết từ Quỹ cấp tỉnh theo quyết định của Thủ tướng Chính phủ. Căn cứ tồn Quỹ cấp tỉnh, Thủ tướng Chính phủ quyết định điều tiết về Quỹ Trung ương theo đề xuất của Bộ trưởng Bộ Nông nghiệp và Phát triển nông thôn”.</w:t>
            </w:r>
          </w:p>
          <w:p w14:paraId="0D62122A" w14:textId="65ADDAC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Bình Dương:</w:t>
            </w:r>
          </w:p>
          <w:p w14:paraId="4F0EF2C8" w14:textId="608324A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chỉnh sửa, bổ sung như sau: “3. Điều tiết từ Quỹ cấp tỉnh theo quyết định của Thủ tướng chính phủ. Căn cứ tồn Quỹ cấp tỉnh kể từ khi thành lập đến ngày 31 tháng 12 năm 2020 và kế hoạch chi, dự phòng sử dụng Quỹ năm tiếp theo của tỉnh;</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Thủ tướng Chính phủ quyết định điều tiết về Quỹ trung ương theo đề xuất của Bộ trưởng Bộ Nông nghiệp và Phát triển nông thôn”.</w:t>
            </w:r>
          </w:p>
          <w:p w14:paraId="051BFBBF" w14:textId="77777777" w:rsidR="00BF2D2A" w:rsidRPr="00F94E90" w:rsidRDefault="00BF2D2A"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BFFC8D2" w14:textId="77777777" w:rsidR="00BF2D2A" w:rsidRPr="00F94E90" w:rsidRDefault="00BF2D2A"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160CB82A" w14:textId="1D958443"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Định: </w:t>
            </w:r>
          </w:p>
          <w:p w14:paraId="7AA5C0BF" w14:textId="5F31601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bỏ nội dung “kể từ khi thành lập đến ngày 31 tháng 12 năm 2020” vì theo quy định tại điểm a khoản 7 Điều 1 Luật sửa đổi, bổ sung một số điều của Luật Phòng, chống thiên tai và Luật Đê điều thì việc điều tiết Quỹ cấp tỉnh tồn dư về Quỹ trung ương là không giới hạn thời gian.</w:t>
            </w:r>
          </w:p>
          <w:p w14:paraId="04D96196" w14:textId="47CE971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cụ thể các trường hợp điều tiết từ Quỹ cấp tỉnh về Quỹ trung ương theo đề xuất của Bộ trưởng Bộ Nông nghiệp và Phát triển nông thôn. Vì nguồn thu Quỹ hằng năm là không lớn, để tập trung nguồn lực thực hiện công tác hỗ trợ cơ sở vật chất, hạ tầng, đối tượng bị ảnh hưởng trực tiếp khi thiên tai xảy ra, dự thảo Nghị định nên xem xét không điều tiết về Quỹ trung ương đối với các địa phương thường xuyên bị thiên tai.</w:t>
            </w:r>
          </w:p>
          <w:p w14:paraId="3523A49C"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BRVT: </w:t>
            </w:r>
          </w:p>
          <w:p w14:paraId="3017544F" w14:textId="685F0D4C"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bỏ</w:t>
            </w:r>
            <w:r w:rsidRPr="00F94E90">
              <w:rPr>
                <w:rFonts w:asciiTheme="majorHAnsi" w:eastAsia="Times New Roman" w:hAnsiTheme="majorHAnsi" w:cstheme="majorHAnsi"/>
                <w:b/>
                <w:bCs/>
                <w:sz w:val="24"/>
                <w:szCs w:val="24"/>
              </w:rPr>
              <w:t xml:space="preserve">  </w:t>
            </w:r>
          </w:p>
        </w:tc>
        <w:tc>
          <w:tcPr>
            <w:tcW w:w="6804" w:type="dxa"/>
          </w:tcPr>
          <w:p w14:paraId="73361931" w14:textId="0659EDE9" w:rsidR="002E1217" w:rsidRDefault="002E1217" w:rsidP="00BF2D2A">
            <w:pPr>
              <w:ind w:right="-43"/>
              <w:contextualSpacing/>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Tiếp thu Bộ QP</w:t>
            </w:r>
          </w:p>
          <w:p w14:paraId="7C17D1FA" w14:textId="6700C69E" w:rsidR="002E1217" w:rsidRDefault="002E1217" w:rsidP="00BF2D2A">
            <w:pPr>
              <w:ind w:right="-43"/>
              <w:contextualSpacing/>
              <w:jc w:val="both"/>
              <w:rPr>
                <w:rFonts w:asciiTheme="majorHAnsi" w:eastAsia="Times New Roman" w:hAnsiTheme="majorHAnsi" w:cstheme="majorHAnsi"/>
                <w:sz w:val="24"/>
                <w:szCs w:val="24"/>
                <w:highlight w:val="yellow"/>
              </w:rPr>
            </w:pPr>
            <w:r>
              <w:rPr>
                <w:rFonts w:asciiTheme="majorHAnsi" w:eastAsia="Times New Roman" w:hAnsiTheme="majorHAnsi" w:cstheme="majorHAnsi"/>
                <w:sz w:val="24"/>
                <w:szCs w:val="24"/>
              </w:rPr>
              <w:t xml:space="preserve">- Bổ sung "... </w:t>
            </w:r>
            <w:r w:rsidRPr="001768B9">
              <w:rPr>
                <w:rFonts w:asciiTheme="majorHAnsi" w:eastAsia="Times New Roman" w:hAnsiTheme="majorHAnsi" w:cstheme="majorHAnsi"/>
                <w:sz w:val="24"/>
                <w:szCs w:val="24"/>
              </w:rPr>
              <w:t>Thủ tướng Chính phủ quyết định điều tiết về Quỹ trung ương theo đề xuất của Bộ trưởng Bộ Nông</w:t>
            </w:r>
            <w:r>
              <w:rPr>
                <w:rFonts w:asciiTheme="majorHAnsi" w:eastAsia="Times New Roman" w:hAnsiTheme="majorHAnsi" w:cstheme="majorHAnsi"/>
                <w:sz w:val="24"/>
                <w:szCs w:val="24"/>
              </w:rPr>
              <w:t xml:space="preserve"> nghiệp và Phát triển nông thôn </w:t>
            </w:r>
            <w:r w:rsidRPr="00D316C5">
              <w:rPr>
                <w:rFonts w:asciiTheme="majorHAnsi" w:eastAsia="Times New Roman" w:hAnsiTheme="majorHAnsi" w:cstheme="majorHAnsi"/>
                <w:sz w:val="24"/>
                <w:szCs w:val="24"/>
              </w:rPr>
              <w:t>trong Quý 1 của năm tiếp theo</w:t>
            </w:r>
            <w:r w:rsidR="00D316C5">
              <w:rPr>
                <w:rFonts w:asciiTheme="majorHAnsi" w:eastAsia="Times New Roman" w:hAnsiTheme="majorHAnsi" w:cstheme="majorHAnsi"/>
                <w:sz w:val="24"/>
                <w:szCs w:val="24"/>
              </w:rPr>
              <w:t>.</w:t>
            </w:r>
          </w:p>
          <w:p w14:paraId="7102C8A1" w14:textId="72504704" w:rsidR="002E1217" w:rsidRPr="00BC35BB" w:rsidRDefault="002E1217" w:rsidP="00BF2D2A">
            <w:pPr>
              <w:contextualSpacing/>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Bộ Y tế:</w:t>
            </w:r>
          </w:p>
          <w:p w14:paraId="12D7C386" w14:textId="258535EB" w:rsidR="002E1217" w:rsidRDefault="002E1217" w:rsidP="00BF2D2A">
            <w:pPr>
              <w:ind w:right="-43"/>
              <w:contextualSpacing/>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075548">
              <w:rPr>
                <w:rFonts w:ascii="Times New Roman" w:hAnsi="Times New Roman" w:cs="Times New Roman"/>
                <w:color w:val="000000"/>
                <w:sz w:val="24"/>
                <w:szCs w:val="24"/>
                <w:highlight w:val="white"/>
              </w:rPr>
              <w:t>Cơ chế điều tiết từ Quỹ Trung ương về Quỹ cấp tỉnh và ngược lại sẽ do Thủ tướng Chính phủ quyết định căn cứ vào tồn quỹ hàng năm của các địa phương</w:t>
            </w:r>
            <w:r w:rsidRPr="00EC584E">
              <w:rPr>
                <w:rFonts w:ascii="Times New Roman" w:hAnsi="Times New Roman" w:cs="Times New Roman"/>
                <w:color w:val="000000"/>
                <w:sz w:val="24"/>
                <w:szCs w:val="24"/>
                <w:highlight w:val="white"/>
              </w:rPr>
              <w:t>.</w:t>
            </w:r>
            <w:r w:rsidR="00075548">
              <w:rPr>
                <w:rFonts w:ascii="Times New Roman" w:hAnsi="Times New Roman" w:cs="Times New Roman"/>
                <w:color w:val="000000"/>
                <w:sz w:val="24"/>
                <w:szCs w:val="24"/>
                <w:highlight w:val="white"/>
              </w:rPr>
              <w:t xml:space="preserve"> Việc điều tiết về Quỹ Trung ương sẽ được tiến hành vào Quý I.</w:t>
            </w:r>
          </w:p>
          <w:p w14:paraId="27AD45C8" w14:textId="58278010" w:rsidR="002E1217" w:rsidRDefault="002E1217"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r w:rsidRPr="00490B48">
              <w:rPr>
                <w:rFonts w:asciiTheme="majorHAnsi" w:eastAsia="Times New Roman" w:hAnsiTheme="majorHAnsi" w:cstheme="majorHAnsi"/>
                <w:b/>
                <w:color w:val="000000"/>
                <w:sz w:val="24"/>
                <w:szCs w:val="24"/>
                <w:highlight w:val="white"/>
              </w:rPr>
              <w:t>Tiếp thu</w:t>
            </w:r>
            <w:r>
              <w:rPr>
                <w:rFonts w:asciiTheme="majorHAnsi" w:eastAsia="Times New Roman" w:hAnsiTheme="majorHAnsi" w:cstheme="majorHAnsi"/>
                <w:b/>
                <w:color w:val="000000"/>
                <w:sz w:val="24"/>
                <w:szCs w:val="24"/>
                <w:highlight w:val="white"/>
              </w:rPr>
              <w:t xml:space="preserve"> Bắc Giang</w:t>
            </w:r>
          </w:p>
          <w:p w14:paraId="1E968FBB" w14:textId="4129F827" w:rsidR="002E1217" w:rsidRPr="00D316C5" w:rsidRDefault="00D316C5"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Cs/>
                <w:color w:val="000000"/>
                <w:sz w:val="24"/>
                <w:szCs w:val="24"/>
                <w:highlight w:val="white"/>
              </w:rPr>
            </w:pPr>
            <w:r w:rsidRPr="00D316C5">
              <w:rPr>
                <w:rFonts w:asciiTheme="majorHAnsi" w:eastAsia="Times New Roman" w:hAnsiTheme="majorHAnsi" w:cstheme="majorHAnsi"/>
                <w:bCs/>
                <w:color w:val="000000"/>
                <w:sz w:val="24"/>
                <w:szCs w:val="24"/>
                <w:highlight w:val="white"/>
              </w:rPr>
              <w:t>- Cơ quan soạn thảo đã chỉnh sửa theo ý kiến góp ý</w:t>
            </w:r>
          </w:p>
          <w:p w14:paraId="1FBE6114" w14:textId="557681C4" w:rsidR="002E1217" w:rsidRDefault="00D316C5"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2E1217">
              <w:rPr>
                <w:rFonts w:asciiTheme="majorHAnsi" w:eastAsia="Times New Roman" w:hAnsiTheme="majorHAnsi" w:cstheme="majorHAnsi"/>
                <w:b/>
                <w:color w:val="000000"/>
                <w:sz w:val="24"/>
                <w:szCs w:val="24"/>
                <w:highlight w:val="white"/>
              </w:rPr>
              <w:t xml:space="preserve"> Điện Biên</w:t>
            </w:r>
          </w:p>
          <w:p w14:paraId="3D5AD39C" w14:textId="4E15C7BD" w:rsidR="002E1217" w:rsidRPr="00D316C5" w:rsidRDefault="00810C98"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Cs/>
                <w:color w:val="000000"/>
                <w:sz w:val="24"/>
                <w:szCs w:val="24"/>
                <w:highlight w:val="white"/>
              </w:rPr>
            </w:pPr>
            <w:r w:rsidRPr="00D316C5">
              <w:rPr>
                <w:rFonts w:asciiTheme="majorHAnsi" w:eastAsia="Times New Roman" w:hAnsiTheme="majorHAnsi" w:cstheme="majorHAnsi"/>
                <w:bCs/>
                <w:color w:val="000000"/>
                <w:sz w:val="24"/>
                <w:szCs w:val="24"/>
                <w:highlight w:val="white"/>
              </w:rPr>
              <w:t xml:space="preserve">- </w:t>
            </w:r>
            <w:r w:rsidR="00D316C5" w:rsidRPr="00D316C5">
              <w:rPr>
                <w:rFonts w:asciiTheme="majorHAnsi" w:eastAsia="Times New Roman" w:hAnsiTheme="majorHAnsi" w:cstheme="majorHAnsi"/>
                <w:bCs/>
                <w:color w:val="000000"/>
                <w:sz w:val="24"/>
                <w:szCs w:val="24"/>
                <w:highlight w:val="white"/>
              </w:rPr>
              <w:t xml:space="preserve">Mức điều tiết sẽ do </w:t>
            </w:r>
            <w:r w:rsidRPr="00D316C5">
              <w:rPr>
                <w:rFonts w:asciiTheme="majorHAnsi" w:eastAsia="Times New Roman" w:hAnsiTheme="majorHAnsi" w:cstheme="majorHAnsi"/>
                <w:bCs/>
                <w:color w:val="000000"/>
                <w:sz w:val="24"/>
                <w:szCs w:val="24"/>
                <w:highlight w:val="white"/>
              </w:rPr>
              <w:t>Thủ tướng C</w:t>
            </w:r>
            <w:r w:rsidR="00D316C5" w:rsidRPr="00D316C5">
              <w:rPr>
                <w:rFonts w:asciiTheme="majorHAnsi" w:eastAsia="Times New Roman" w:hAnsiTheme="majorHAnsi" w:cstheme="majorHAnsi"/>
                <w:bCs/>
                <w:color w:val="000000"/>
                <w:sz w:val="24"/>
                <w:szCs w:val="24"/>
                <w:highlight w:val="white"/>
              </w:rPr>
              <w:t>hính phủ</w:t>
            </w:r>
            <w:r w:rsidRPr="00D316C5">
              <w:rPr>
                <w:rFonts w:asciiTheme="majorHAnsi" w:eastAsia="Times New Roman" w:hAnsiTheme="majorHAnsi" w:cstheme="majorHAnsi"/>
                <w:bCs/>
                <w:color w:val="000000"/>
                <w:sz w:val="24"/>
                <w:szCs w:val="24"/>
                <w:highlight w:val="white"/>
              </w:rPr>
              <w:t xml:space="preserve"> quyết định</w:t>
            </w:r>
            <w:r w:rsidR="00D316C5" w:rsidRPr="00D316C5">
              <w:rPr>
                <w:rFonts w:asciiTheme="majorHAnsi" w:eastAsia="Times New Roman" w:hAnsiTheme="majorHAnsi" w:cstheme="majorHAnsi"/>
                <w:bCs/>
                <w:color w:val="000000"/>
                <w:sz w:val="24"/>
                <w:szCs w:val="24"/>
                <w:highlight w:val="white"/>
              </w:rPr>
              <w:t>.</w:t>
            </w:r>
            <w:r w:rsidRPr="00D316C5">
              <w:rPr>
                <w:rFonts w:asciiTheme="majorHAnsi" w:eastAsia="Times New Roman" w:hAnsiTheme="majorHAnsi" w:cstheme="majorHAnsi"/>
                <w:bCs/>
                <w:color w:val="000000"/>
                <w:sz w:val="24"/>
                <w:szCs w:val="24"/>
                <w:highlight w:val="white"/>
              </w:rPr>
              <w:t xml:space="preserve"> </w:t>
            </w:r>
          </w:p>
          <w:p w14:paraId="6074EC39" w14:textId="77777777" w:rsidR="002E1217" w:rsidRDefault="002E1217"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p>
          <w:p w14:paraId="2CEDE8F8" w14:textId="6778A00C" w:rsidR="002E1217" w:rsidRDefault="002E1217"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p>
          <w:p w14:paraId="19A0DA6F" w14:textId="77777777" w:rsidR="00D316C5" w:rsidRDefault="00D316C5"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p>
          <w:p w14:paraId="3E0F414B" w14:textId="77777777" w:rsidR="002E1217" w:rsidRDefault="002E1217"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p>
          <w:p w14:paraId="7574F279" w14:textId="11B627FD" w:rsidR="002E1217" w:rsidRDefault="00075548"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2E1217">
              <w:rPr>
                <w:rFonts w:asciiTheme="majorHAnsi" w:eastAsia="Times New Roman" w:hAnsiTheme="majorHAnsi" w:cstheme="majorHAnsi"/>
                <w:b/>
                <w:color w:val="000000"/>
                <w:sz w:val="24"/>
                <w:szCs w:val="24"/>
                <w:highlight w:val="white"/>
              </w:rPr>
              <w:t xml:space="preserve"> Huế</w:t>
            </w:r>
          </w:p>
          <w:p w14:paraId="2516AF04" w14:textId="1FED2386" w:rsidR="002E1217" w:rsidRDefault="00D316C5" w:rsidP="00BF2D2A">
            <w:pPr>
              <w:widowControl w:val="0"/>
              <w:pBdr>
                <w:top w:val="nil"/>
                <w:left w:val="nil"/>
                <w:bottom w:val="nil"/>
                <w:right w:val="nil"/>
                <w:between w:val="nil"/>
              </w:pBdr>
              <w:tabs>
                <w:tab w:val="left" w:pos="0"/>
              </w:tabs>
              <w:ind w:right="-43"/>
              <w:contextualSpacing/>
              <w:jc w:val="both"/>
              <w:rPr>
                <w:rFonts w:asciiTheme="majorHAnsi" w:eastAsia="Times New Roman" w:hAnsiTheme="majorHAnsi" w:cstheme="majorHAnsi"/>
                <w:sz w:val="24"/>
                <w:szCs w:val="24"/>
                <w:highlight w:val="yellow"/>
              </w:rPr>
            </w:pPr>
            <w:r w:rsidRPr="00D316C5">
              <w:rPr>
                <w:rFonts w:asciiTheme="majorHAnsi" w:eastAsia="Times New Roman" w:hAnsiTheme="majorHAnsi" w:cstheme="majorHAnsi"/>
                <w:bCs/>
                <w:color w:val="000000"/>
                <w:sz w:val="24"/>
                <w:szCs w:val="24"/>
                <w:highlight w:val="white"/>
              </w:rPr>
              <w:t>- Mức điều tiết sẽ do Thủ tướng Chính phủ quyết định</w:t>
            </w:r>
            <w:r>
              <w:rPr>
                <w:rFonts w:asciiTheme="majorHAnsi" w:eastAsia="Times New Roman" w:hAnsiTheme="majorHAnsi" w:cstheme="majorHAnsi"/>
                <w:bCs/>
                <w:color w:val="000000"/>
                <w:sz w:val="24"/>
                <w:szCs w:val="24"/>
                <w:highlight w:val="white"/>
              </w:rPr>
              <w:t>.</w:t>
            </w:r>
          </w:p>
          <w:p w14:paraId="73371AD2" w14:textId="05A7B21E" w:rsidR="002E1217" w:rsidRPr="00BC35BB" w:rsidRDefault="00075548" w:rsidP="00BF2D2A">
            <w:pPr>
              <w:contextualSpacing/>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Tiếp thu</w:t>
            </w:r>
            <w:r w:rsidR="002E1217">
              <w:rPr>
                <w:rFonts w:asciiTheme="majorHAnsi" w:eastAsia="Times New Roman" w:hAnsiTheme="majorHAnsi" w:cstheme="majorHAnsi"/>
                <w:b/>
                <w:sz w:val="24"/>
                <w:szCs w:val="24"/>
              </w:rPr>
              <w:t xml:space="preserve"> An Giang:</w:t>
            </w:r>
          </w:p>
          <w:p w14:paraId="240CD1B1" w14:textId="3E12788D" w:rsidR="002E1217" w:rsidRPr="00EC584E" w:rsidRDefault="002E1217" w:rsidP="00BF2D2A">
            <w:pPr>
              <w:ind w:right="-43"/>
              <w:contextualSpacing/>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075548">
              <w:rPr>
                <w:rFonts w:ascii="Times New Roman" w:hAnsi="Times New Roman" w:cs="Times New Roman"/>
                <w:color w:val="000000"/>
                <w:sz w:val="24"/>
                <w:szCs w:val="24"/>
                <w:highlight w:val="white"/>
              </w:rPr>
              <w:t>Cơ quan soạn thảo đã chỉnh sửa theo ý kiến góp ý</w:t>
            </w:r>
            <w:r w:rsidRPr="00EC584E">
              <w:rPr>
                <w:rFonts w:ascii="Times New Roman" w:hAnsi="Times New Roman" w:cs="Times New Roman"/>
                <w:color w:val="000000"/>
                <w:sz w:val="24"/>
                <w:szCs w:val="24"/>
                <w:highlight w:val="white"/>
              </w:rPr>
              <w:t>.</w:t>
            </w:r>
          </w:p>
          <w:p w14:paraId="670CB224" w14:textId="77777777" w:rsidR="00075548" w:rsidRDefault="00075548" w:rsidP="00BF2D2A">
            <w:pPr>
              <w:contextualSpacing/>
              <w:rPr>
                <w:rFonts w:asciiTheme="majorHAnsi" w:eastAsia="Times New Roman" w:hAnsiTheme="majorHAnsi" w:cstheme="majorHAnsi"/>
                <w:b/>
                <w:sz w:val="24"/>
                <w:szCs w:val="24"/>
              </w:rPr>
            </w:pPr>
          </w:p>
          <w:p w14:paraId="3E37FC18" w14:textId="77777777" w:rsidR="00075548" w:rsidRDefault="00075548" w:rsidP="00BF2D2A">
            <w:pPr>
              <w:contextualSpacing/>
              <w:rPr>
                <w:rFonts w:asciiTheme="majorHAnsi" w:eastAsia="Times New Roman" w:hAnsiTheme="majorHAnsi" w:cstheme="majorHAnsi"/>
                <w:b/>
                <w:sz w:val="24"/>
                <w:szCs w:val="24"/>
              </w:rPr>
            </w:pPr>
          </w:p>
          <w:p w14:paraId="11A7210B" w14:textId="77777777" w:rsidR="00075548" w:rsidRDefault="00075548" w:rsidP="00BF2D2A">
            <w:pPr>
              <w:contextualSpacing/>
              <w:rPr>
                <w:rFonts w:asciiTheme="majorHAnsi" w:eastAsia="Times New Roman" w:hAnsiTheme="majorHAnsi" w:cstheme="majorHAnsi"/>
                <w:b/>
                <w:sz w:val="24"/>
                <w:szCs w:val="24"/>
              </w:rPr>
            </w:pPr>
          </w:p>
          <w:p w14:paraId="64E12642" w14:textId="77777777" w:rsidR="00BF2D2A" w:rsidRDefault="002E1217" w:rsidP="00BF2D2A">
            <w:pPr>
              <w:contextualSpacing/>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Bình Dương:</w:t>
            </w:r>
          </w:p>
          <w:p w14:paraId="0AB8FA51" w14:textId="04204419" w:rsidR="002E1217" w:rsidRPr="00BF2D2A" w:rsidRDefault="002E1217" w:rsidP="00BF2D2A">
            <w:pPr>
              <w:contextualSpacing/>
              <w:jc w:val="both"/>
              <w:rPr>
                <w:rFonts w:asciiTheme="majorHAnsi" w:eastAsia="Times New Roman" w:hAnsiTheme="majorHAnsi" w:cstheme="majorHAnsi"/>
                <w:b/>
                <w:sz w:val="24"/>
                <w:szCs w:val="24"/>
              </w:rPr>
            </w:pPr>
            <w:r>
              <w:rPr>
                <w:rFonts w:ascii="Times New Roman" w:hAnsi="Times New Roman" w:cs="Times New Roman"/>
                <w:color w:val="000000"/>
                <w:sz w:val="24"/>
                <w:szCs w:val="24"/>
                <w:highlight w:val="white"/>
              </w:rPr>
              <w:t xml:space="preserve">- </w:t>
            </w:r>
            <w:r w:rsidRPr="00EC584E">
              <w:rPr>
                <w:rFonts w:ascii="Times New Roman" w:hAnsi="Times New Roman" w:cs="Times New Roman"/>
                <w:color w:val="000000"/>
                <w:sz w:val="24"/>
                <w:szCs w:val="24"/>
                <w:highlight w:val="white"/>
              </w:rPr>
              <w:t>Số tồn quỹ của các tỉnh là số sau khi đã sử dụng chi cho các hoạt động phòng chống thiên tai cũng như đã có kế hoạch nhưng chưa chi</w:t>
            </w:r>
            <w:r w:rsidR="00075548">
              <w:rPr>
                <w:rFonts w:ascii="Times New Roman" w:hAnsi="Times New Roman" w:cs="Times New Roman"/>
                <w:color w:val="000000"/>
                <w:sz w:val="24"/>
                <w:szCs w:val="24"/>
                <w:highlight w:val="white"/>
              </w:rPr>
              <w:t xml:space="preserve"> trong năm</w:t>
            </w:r>
            <w:r w:rsidRPr="00EC584E">
              <w:rPr>
                <w:rFonts w:ascii="Times New Roman" w:hAnsi="Times New Roman" w:cs="Times New Roman"/>
                <w:color w:val="000000"/>
                <w:sz w:val="24"/>
                <w:szCs w:val="24"/>
                <w:highlight w:val="white"/>
              </w:rPr>
              <w:t xml:space="preserve">. </w:t>
            </w:r>
            <w:r w:rsidR="00075548">
              <w:rPr>
                <w:rFonts w:ascii="Times New Roman" w:hAnsi="Times New Roman" w:cs="Times New Roman"/>
                <w:color w:val="000000"/>
                <w:sz w:val="24"/>
                <w:szCs w:val="24"/>
                <w:highlight w:val="white"/>
              </w:rPr>
              <w:t xml:space="preserve">Trong trường hợp sau sau khi điều tiết, Quỹ cấp tỉnh đã sử dụng hết </w:t>
            </w:r>
            <w:r w:rsidR="00BF2D2A">
              <w:rPr>
                <w:rFonts w:ascii="Times New Roman" w:hAnsi="Times New Roman" w:cs="Times New Roman"/>
                <w:color w:val="000000"/>
                <w:sz w:val="24"/>
                <w:szCs w:val="24"/>
                <w:highlight w:val="white"/>
              </w:rPr>
              <w:t>tồn quỹ trong năm, Quỹ Trung ương sẽ điều tiết về Quỹ cấp tỉnh cho các địa phương thực hiện nhiệm vụ phòng chống thiên tai</w:t>
            </w:r>
            <w:r w:rsidRPr="00EC584E">
              <w:rPr>
                <w:rFonts w:ascii="Times New Roman" w:hAnsi="Times New Roman" w:cs="Times New Roman"/>
                <w:color w:val="000000"/>
                <w:sz w:val="24"/>
                <w:szCs w:val="24"/>
                <w:highlight w:val="white"/>
              </w:rPr>
              <w:t>.</w:t>
            </w:r>
          </w:p>
          <w:p w14:paraId="3313BD79" w14:textId="566D15C3" w:rsidR="002E1217" w:rsidRPr="00BC35BB" w:rsidRDefault="002E1217" w:rsidP="00BF2D2A">
            <w:pPr>
              <w:contextualSpacing/>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Pr>
                <w:rFonts w:asciiTheme="majorHAnsi" w:eastAsia="Times New Roman" w:hAnsiTheme="majorHAnsi" w:cstheme="majorHAnsi"/>
                <w:b/>
                <w:sz w:val="24"/>
                <w:szCs w:val="24"/>
              </w:rPr>
              <w:t xml:space="preserve"> Bình Định:</w:t>
            </w:r>
          </w:p>
          <w:p w14:paraId="387283BB" w14:textId="39C4C2C0" w:rsidR="002E1217" w:rsidRPr="00EC584E" w:rsidRDefault="002E1217" w:rsidP="00BF2D2A">
            <w:pPr>
              <w:ind w:right="-43"/>
              <w:contextualSpacing/>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BF2D2A">
              <w:rPr>
                <w:rFonts w:ascii="Times New Roman" w:hAnsi="Times New Roman" w:cs="Times New Roman"/>
                <w:color w:val="000000"/>
                <w:sz w:val="24"/>
                <w:szCs w:val="24"/>
                <w:highlight w:val="white"/>
              </w:rPr>
              <w:t>Cơ quan soạn thảo đã chỉnh sửa theo ý kiến góp ý</w:t>
            </w:r>
            <w:r w:rsidRPr="00EC584E">
              <w:rPr>
                <w:rFonts w:ascii="Times New Roman" w:hAnsi="Times New Roman" w:cs="Times New Roman"/>
                <w:color w:val="000000"/>
                <w:sz w:val="24"/>
                <w:szCs w:val="24"/>
                <w:highlight w:val="white"/>
              </w:rPr>
              <w:t>.</w:t>
            </w:r>
          </w:p>
          <w:p w14:paraId="044D5F20" w14:textId="77777777" w:rsidR="00BF2D2A" w:rsidRDefault="00BF2D2A" w:rsidP="00BF2D2A">
            <w:pPr>
              <w:ind w:right="-43"/>
              <w:contextualSpacing/>
              <w:jc w:val="both"/>
              <w:rPr>
                <w:rFonts w:ascii="Times New Roman" w:hAnsi="Times New Roman" w:cs="Times New Roman"/>
                <w:color w:val="000000"/>
                <w:sz w:val="24"/>
                <w:szCs w:val="24"/>
                <w:highlight w:val="white"/>
              </w:rPr>
            </w:pPr>
          </w:p>
          <w:p w14:paraId="6A3110BA" w14:textId="77777777" w:rsidR="00BF2D2A" w:rsidRDefault="00BF2D2A" w:rsidP="00BF2D2A">
            <w:pPr>
              <w:ind w:right="-43"/>
              <w:contextualSpacing/>
              <w:jc w:val="both"/>
              <w:rPr>
                <w:rFonts w:ascii="Times New Roman" w:hAnsi="Times New Roman" w:cs="Times New Roman"/>
                <w:color w:val="000000"/>
                <w:sz w:val="24"/>
                <w:szCs w:val="24"/>
                <w:highlight w:val="white"/>
              </w:rPr>
            </w:pPr>
          </w:p>
          <w:p w14:paraId="118786B8" w14:textId="77777777" w:rsidR="00BF2D2A" w:rsidRDefault="00BF2D2A" w:rsidP="00BF2D2A">
            <w:pPr>
              <w:ind w:right="-43"/>
              <w:contextualSpacing/>
              <w:jc w:val="both"/>
              <w:rPr>
                <w:rFonts w:ascii="Times New Roman" w:hAnsi="Times New Roman" w:cs="Times New Roman"/>
                <w:color w:val="000000"/>
                <w:sz w:val="24"/>
                <w:szCs w:val="24"/>
                <w:highlight w:val="white"/>
              </w:rPr>
            </w:pPr>
          </w:p>
          <w:p w14:paraId="1C34670A" w14:textId="775BA2F5" w:rsidR="002E1217" w:rsidRPr="00EC584E" w:rsidRDefault="002E1217" w:rsidP="00BF2D2A">
            <w:pPr>
              <w:ind w:right="-43"/>
              <w:contextualSpacing/>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Pr="00EC584E">
              <w:rPr>
                <w:rFonts w:ascii="Times New Roman" w:hAnsi="Times New Roman" w:cs="Times New Roman"/>
                <w:color w:val="000000"/>
                <w:sz w:val="24"/>
                <w:szCs w:val="24"/>
                <w:highlight w:val="white"/>
              </w:rPr>
              <w:t>Đối với địa phương có nguồn thu thấp, thiên tai nhiều thì Bộ NN và PTNT sẽ xem xét mức thu phù hợp hoặc kiến nghị Thủ tướng Chính phủ không điều tiết về Quỹ TW</w:t>
            </w:r>
          </w:p>
          <w:p w14:paraId="4D5D8276" w14:textId="77777777" w:rsidR="007113AF" w:rsidRDefault="007113AF" w:rsidP="00BF2D2A">
            <w:pPr>
              <w:contextualSpacing/>
              <w:rPr>
                <w:rFonts w:asciiTheme="majorHAnsi" w:eastAsia="Times New Roman" w:hAnsiTheme="majorHAnsi" w:cstheme="majorHAnsi"/>
                <w:b/>
                <w:sz w:val="24"/>
                <w:szCs w:val="24"/>
              </w:rPr>
            </w:pPr>
          </w:p>
          <w:p w14:paraId="4085A7AA" w14:textId="77777777" w:rsidR="00BF2D2A" w:rsidRDefault="00BF2D2A" w:rsidP="00BF2D2A">
            <w:pPr>
              <w:contextualSpacing/>
              <w:rPr>
                <w:rFonts w:asciiTheme="majorHAnsi" w:eastAsia="Times New Roman" w:hAnsiTheme="majorHAnsi" w:cstheme="majorHAnsi"/>
                <w:b/>
                <w:sz w:val="24"/>
                <w:szCs w:val="24"/>
              </w:rPr>
            </w:pPr>
          </w:p>
          <w:p w14:paraId="17E4B683" w14:textId="77777777" w:rsidR="00BF2D2A" w:rsidRDefault="00BF2D2A" w:rsidP="00BF2D2A">
            <w:pPr>
              <w:contextualSpacing/>
              <w:rPr>
                <w:rFonts w:asciiTheme="majorHAnsi" w:eastAsia="Times New Roman" w:hAnsiTheme="majorHAnsi" w:cstheme="majorHAnsi"/>
                <w:b/>
                <w:sz w:val="24"/>
                <w:szCs w:val="24"/>
              </w:rPr>
            </w:pPr>
          </w:p>
          <w:p w14:paraId="150AE9CA" w14:textId="627E0723" w:rsidR="002E1217" w:rsidRPr="00BC35BB" w:rsidRDefault="002E1217" w:rsidP="00BF2D2A">
            <w:pPr>
              <w:contextualSpacing/>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BRVT:</w:t>
            </w:r>
          </w:p>
          <w:p w14:paraId="0A0A397D" w14:textId="20AC6B93" w:rsidR="002E1217" w:rsidRPr="00DF25CE" w:rsidRDefault="002E1217" w:rsidP="00BF2D2A">
            <w:pPr>
              <w:ind w:right="-43"/>
              <w:contextualSpacing/>
              <w:jc w:val="both"/>
              <w:rPr>
                <w:rFonts w:asciiTheme="majorHAnsi" w:eastAsia="Times New Roman" w:hAnsiTheme="majorHAnsi" w:cstheme="majorHAnsi"/>
                <w:color w:val="000000"/>
                <w:sz w:val="24"/>
                <w:szCs w:val="24"/>
                <w:highlight w:val="white"/>
              </w:rPr>
            </w:pPr>
            <w:r>
              <w:rPr>
                <w:rFonts w:ascii="Times New Roman" w:hAnsi="Times New Roman" w:cs="Times New Roman"/>
                <w:color w:val="000000"/>
                <w:sz w:val="24"/>
                <w:szCs w:val="24"/>
                <w:highlight w:val="white"/>
              </w:rPr>
              <w:t xml:space="preserve">- </w:t>
            </w:r>
            <w:r w:rsidR="00E03580">
              <w:rPr>
                <w:rFonts w:ascii="Times New Roman" w:hAnsi="Times New Roman" w:cs="Times New Roman"/>
                <w:color w:val="000000"/>
                <w:sz w:val="24"/>
                <w:szCs w:val="24"/>
                <w:highlight w:val="white"/>
              </w:rPr>
              <w:t>H</w:t>
            </w:r>
            <w:r w:rsidRPr="00EC584E">
              <w:rPr>
                <w:rFonts w:ascii="Times New Roman" w:hAnsi="Times New Roman" w:cs="Times New Roman"/>
                <w:color w:val="000000"/>
                <w:sz w:val="24"/>
                <w:szCs w:val="24"/>
                <w:highlight w:val="white"/>
              </w:rPr>
              <w:t>àng năm theo đề nghị của Bộ NN và PTNT</w:t>
            </w:r>
            <w:r w:rsidR="004539F1">
              <w:rPr>
                <w:rFonts w:ascii="Times New Roman" w:hAnsi="Times New Roman" w:cs="Times New Roman"/>
                <w:color w:val="000000"/>
                <w:sz w:val="24"/>
                <w:szCs w:val="24"/>
                <w:highlight w:val="white"/>
              </w:rPr>
              <w:t>,</w:t>
            </w:r>
            <w:r w:rsidRPr="00EC584E">
              <w:rPr>
                <w:rFonts w:ascii="Times New Roman" w:hAnsi="Times New Roman" w:cs="Times New Roman"/>
                <w:color w:val="000000"/>
                <w:sz w:val="24"/>
                <w:szCs w:val="24"/>
                <w:highlight w:val="white"/>
              </w:rPr>
              <w:t xml:space="preserve"> Thủ tướng Chính phủ sẽ quyết định điều tiết </w:t>
            </w:r>
            <w:r w:rsidR="004539F1">
              <w:rPr>
                <w:rFonts w:ascii="Times New Roman" w:hAnsi="Times New Roman" w:cs="Times New Roman"/>
                <w:color w:val="000000"/>
                <w:sz w:val="24"/>
                <w:szCs w:val="24"/>
                <w:highlight w:val="white"/>
              </w:rPr>
              <w:t>theo</w:t>
            </w:r>
            <w:r w:rsidRPr="00EC584E">
              <w:rPr>
                <w:rFonts w:ascii="Times New Roman" w:hAnsi="Times New Roman" w:cs="Times New Roman"/>
                <w:color w:val="000000"/>
                <w:sz w:val="24"/>
                <w:szCs w:val="24"/>
                <w:highlight w:val="white"/>
              </w:rPr>
              <w:t xml:space="preserve"> số tồn quỹ hàng năm của quỹ PCTT cấp tỉnh</w:t>
            </w:r>
            <w:r w:rsidR="00E03580">
              <w:rPr>
                <w:rFonts w:ascii="Times New Roman" w:hAnsi="Times New Roman" w:cs="Times New Roman"/>
                <w:color w:val="000000"/>
                <w:sz w:val="24"/>
                <w:szCs w:val="24"/>
                <w:highlight w:val="white"/>
              </w:rPr>
              <w:t xml:space="preserve"> để hỗ trợ các địa phương có nguồn thu thấp và xảy ra nhiều thiên tai trong năm</w:t>
            </w:r>
            <w:r w:rsidRPr="00EC584E">
              <w:rPr>
                <w:rFonts w:ascii="Times New Roman" w:hAnsi="Times New Roman" w:cs="Times New Roman"/>
                <w:color w:val="000000"/>
                <w:sz w:val="24"/>
                <w:szCs w:val="24"/>
                <w:highlight w:val="white"/>
              </w:rPr>
              <w:t xml:space="preserve">. </w:t>
            </w:r>
            <w:r>
              <w:rPr>
                <w:rFonts w:ascii="Times New Roman" w:hAnsi="Times New Roman" w:cs="Times New Roman"/>
                <w:color w:val="000000"/>
                <w:sz w:val="24"/>
                <w:szCs w:val="24"/>
                <w:highlight w:val="white"/>
                <w:lang w:val="en-029"/>
              </w:rPr>
              <w:t>Đề nghị giữ nguyên như dự thảo.</w:t>
            </w:r>
          </w:p>
        </w:tc>
      </w:tr>
      <w:tr w:rsidR="002E1217" w:rsidRPr="001768B9" w14:paraId="2C772798" w14:textId="77777777" w:rsidTr="002E1217">
        <w:tc>
          <w:tcPr>
            <w:tcW w:w="1134" w:type="dxa"/>
            <w:vAlign w:val="center"/>
          </w:tcPr>
          <w:p w14:paraId="493B1FE9" w14:textId="55AD7E97" w:rsidR="002E1217" w:rsidRPr="00930AE5" w:rsidRDefault="002E1217" w:rsidP="00930AE5">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4</w:t>
            </w:r>
          </w:p>
        </w:tc>
        <w:tc>
          <w:tcPr>
            <w:tcW w:w="7797" w:type="dxa"/>
          </w:tcPr>
          <w:p w14:paraId="25FA456D"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Tiền Giang, Cà Mau:</w:t>
            </w:r>
            <w:r w:rsidRPr="00F94E90">
              <w:rPr>
                <w:rFonts w:asciiTheme="majorHAnsi" w:eastAsia="Times New Roman" w:hAnsiTheme="majorHAnsi" w:cstheme="majorHAnsi"/>
                <w:sz w:val="24"/>
                <w:szCs w:val="24"/>
              </w:rPr>
              <w:t xml:space="preserve"> </w:t>
            </w:r>
          </w:p>
          <w:p w14:paraId="3C57926A" w14:textId="5896A30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điều chỉnh thành: "4. Tiền lãi từ tài khoản tiền gửi của Quỹ tại ngân hàng và các nguồn hợp pháp khác (nếu có).”.</w:t>
            </w:r>
          </w:p>
        </w:tc>
        <w:tc>
          <w:tcPr>
            <w:tcW w:w="6804" w:type="dxa"/>
          </w:tcPr>
          <w:p w14:paraId="19E88038"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B56BED">
              <w:rPr>
                <w:rFonts w:asciiTheme="majorHAnsi" w:eastAsia="Times New Roman" w:hAnsiTheme="majorHAnsi" w:cstheme="majorHAnsi"/>
                <w:b/>
                <w:color w:val="000000"/>
                <w:sz w:val="24"/>
                <w:szCs w:val="24"/>
                <w:highlight w:val="white"/>
              </w:rPr>
              <w:t>Tiếp thu</w:t>
            </w:r>
            <w:r>
              <w:rPr>
                <w:rFonts w:asciiTheme="majorHAnsi" w:eastAsia="Times New Roman" w:hAnsiTheme="majorHAnsi" w:cstheme="majorHAnsi"/>
                <w:b/>
                <w:color w:val="000000"/>
                <w:sz w:val="24"/>
                <w:szCs w:val="24"/>
                <w:highlight w:val="white"/>
              </w:rPr>
              <w:t xml:space="preserve"> Tiền Giang, Cà Mau</w:t>
            </w:r>
          </w:p>
          <w:p w14:paraId="0698BC29" w14:textId="552AA09C" w:rsidR="004539F1" w:rsidRPr="004539F1" w:rsidRDefault="004539F1"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4539F1">
              <w:rPr>
                <w:rFonts w:asciiTheme="majorHAnsi" w:eastAsia="Times New Roman" w:hAnsiTheme="majorHAnsi" w:cstheme="majorHAnsi"/>
                <w:bCs/>
                <w:color w:val="000000"/>
                <w:sz w:val="24"/>
                <w:szCs w:val="24"/>
                <w:highlight w:val="white"/>
              </w:rPr>
              <w:t>- Cơ quan soạn thảo đã sửa đổi một phần theo ý kiến góp ý</w:t>
            </w:r>
          </w:p>
        </w:tc>
      </w:tr>
      <w:tr w:rsidR="002E1217" w:rsidRPr="001768B9" w14:paraId="750D85DF" w14:textId="77777777" w:rsidTr="002E1217">
        <w:tc>
          <w:tcPr>
            <w:tcW w:w="1134" w:type="dxa"/>
            <w:vAlign w:val="center"/>
          </w:tcPr>
          <w:p w14:paraId="5844B8B3" w14:textId="7527216B"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b/>
                <w:color w:val="000000"/>
                <w:sz w:val="24"/>
                <w:szCs w:val="24"/>
              </w:rPr>
            </w:pPr>
            <w:r w:rsidRPr="00930AE5">
              <w:rPr>
                <w:rFonts w:asciiTheme="majorHAnsi" w:eastAsia="Times New Roman" w:hAnsiTheme="majorHAnsi" w:cstheme="majorHAnsi"/>
                <w:b/>
                <w:color w:val="000000"/>
                <w:sz w:val="24"/>
                <w:szCs w:val="24"/>
              </w:rPr>
              <w:t>Điều 8</w:t>
            </w:r>
          </w:p>
        </w:tc>
        <w:tc>
          <w:tcPr>
            <w:tcW w:w="7797" w:type="dxa"/>
          </w:tcPr>
          <w:p w14:paraId="3D951F4E" w14:textId="35A1048E"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sz w:val="24"/>
                <w:szCs w:val="24"/>
              </w:rPr>
              <w:t>Bộ GTVT:</w:t>
            </w:r>
          </w:p>
          <w:p w14:paraId="7F0A54AA" w14:textId="3F86A7D6"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bổ sung thêm 02 nội dung:</w:t>
            </w:r>
          </w:p>
          <w:p w14:paraId="4A5EFFD5" w14:textId="77777777"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xml:space="preserve">“6. Hỗ trợ khắc phục đảm bảo giao thông đối với các tuyến đường độc đạo vào </w:t>
            </w:r>
            <w:r w:rsidRPr="00F94E90">
              <w:rPr>
                <w:rFonts w:ascii="Times New Roman" w:eastAsia="Times New Roman" w:hAnsi="Times New Roman" w:cs="Times New Roman"/>
                <w:sz w:val="24"/>
                <w:szCs w:val="24"/>
              </w:rPr>
              <w:lastRenderedPageBreak/>
              <w:t>các khu dân cư bị cô lập;</w:t>
            </w:r>
          </w:p>
          <w:p w14:paraId="26823706" w14:textId="1238F3E4"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7. Hỗ trợ các trang thiết bị, vật tư để vận chuyển người và hàng hóa tại các khu dân cư bị cô lập do ngập nước, sạt lở đất.”.</w:t>
            </w:r>
          </w:p>
          <w:p w14:paraId="6952E849" w14:textId="28637EA2" w:rsidR="002E1217" w:rsidRPr="00F94E90" w:rsidRDefault="002E1217" w:rsidP="00723A19">
            <w:pPr>
              <w:widowControl w:val="0"/>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b/>
                <w:bCs/>
                <w:sz w:val="24"/>
                <w:szCs w:val="24"/>
              </w:rPr>
              <w:t>Bộ Tư pháp:</w:t>
            </w:r>
          </w:p>
          <w:p w14:paraId="2CA6367A" w14:textId="227A34A9"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rà soát các nội dung chi đảm bảo phù hợp với khoản 3 Điều 10 Luật Phòng, chống thiên tai và đảm bảo nguyên tắc "Hỗ trợ cho các hoạt động phòng, chống thiên tai mà ngân sách nhà nước chưa đầu tư hoặc chưa đáp ứng yêu cầu" quy định tại khoản 7 Điều 1 Luật sửa đổi, bổ sung một số điều của Luật Phòng chống thiên tai và Luật Đê điều.</w:t>
            </w:r>
          </w:p>
          <w:p w14:paraId="7F84A6C1" w14:textId="37A2EBDC"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Các nội dung chi cần quy định rõ ràng và gắn với định mức chi cụ thể.</w:t>
            </w:r>
          </w:p>
          <w:p w14:paraId="241D9F5D" w14:textId="77777777" w:rsidR="004539F1" w:rsidRPr="00F94E90" w:rsidRDefault="004539F1" w:rsidP="00723A19">
            <w:pPr>
              <w:widowControl w:val="0"/>
              <w:tabs>
                <w:tab w:val="left" w:pos="0"/>
              </w:tabs>
              <w:ind w:right="-43"/>
              <w:jc w:val="both"/>
              <w:rPr>
                <w:rFonts w:ascii="Times New Roman" w:eastAsia="Times New Roman" w:hAnsi="Times New Roman" w:cs="Times New Roman"/>
                <w:b/>
                <w:bCs/>
                <w:sz w:val="24"/>
                <w:szCs w:val="24"/>
              </w:rPr>
            </w:pPr>
          </w:p>
          <w:p w14:paraId="11EE29A5" w14:textId="497EE4D5"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Y tế:</w:t>
            </w:r>
          </w:p>
          <w:p w14:paraId="1EFE4269" w14:textId="6B27B645"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Bổ sung nội dung chi Quỹ Trung ương và Quỹ cấp tỉnh:</w:t>
            </w:r>
          </w:p>
          <w:p w14:paraId="1B467935" w14:textId="77777777"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Sửa chữa, xây mới, mua bổ sung vật tư, trang thiết bị y tế, hóa chất, cơ số thuốc cho các cơ sở y tế bị hư hỏng, thiệt hại, xuống cấp, vùng bị lũ cô lập.</w:t>
            </w:r>
          </w:p>
          <w:p w14:paraId="79A4AF88" w14:textId="021E2A29"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Hỗ trợ công tác vệ sinh môi trường, chăm sóc sức khỏe nhân dân vùng bão lũ và khắc phục vệ sinh môi trường sau lũ.</w:t>
            </w:r>
          </w:p>
          <w:p w14:paraId="21FD03F5" w14:textId="475DD589" w:rsidR="002E1217" w:rsidRPr="00F94E90" w:rsidRDefault="002E1217" w:rsidP="00723A19">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NHNN:</w:t>
            </w:r>
          </w:p>
          <w:p w14:paraId="469FCECE" w14:textId="153051CD" w:rsidR="002E1217" w:rsidRPr="00F94E90" w:rsidRDefault="002E1217" w:rsidP="00723A19">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đơn vị soạn thảo nghiên cứu quy định cụ thể hơn các nội dung chi của Quỹ trung ương</w:t>
            </w:r>
          </w:p>
          <w:p w14:paraId="2B0D188E" w14:textId="7BCD9E68"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Bình Định:  </w:t>
            </w:r>
          </w:p>
          <w:p w14:paraId="2FF156B7" w14:textId="7BEF6BF2"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Để đảm bảo phù hợp với quy định tại điểm b khoản 7 Điều 1 Luật sửa đổi, bổ sung một số điều của Luật Phòng, chống thiên tai và Luật Đê điều và khoản 4 Điều 13 Dự thảo, Ban soạn thảo nên cân nhắc bổ sung thêm nội dung chi “Điều tiết cho Quỹ phòng, chống thiên tai cấp tỉnh”</w:t>
            </w:r>
            <w:r w:rsidRPr="00F94E90">
              <w:rPr>
                <w:rFonts w:asciiTheme="majorHAnsi" w:eastAsia="Times New Roman" w:hAnsiTheme="majorHAnsi" w:cstheme="majorHAnsi"/>
                <w:b/>
                <w:bCs/>
                <w:sz w:val="24"/>
                <w:szCs w:val="24"/>
              </w:rPr>
              <w:t xml:space="preserve"> </w:t>
            </w:r>
          </w:p>
          <w:p w14:paraId="36025854" w14:textId="7689462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BRVT: </w:t>
            </w:r>
          </w:p>
          <w:p w14:paraId="5924E918" w14:textId="4DBBBB04"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i/>
                <w:iCs/>
                <w:sz w:val="24"/>
                <w:szCs w:val="24"/>
              </w:rPr>
            </w:pPr>
            <w:r w:rsidRPr="00F94E90">
              <w:rPr>
                <w:rFonts w:asciiTheme="majorHAnsi" w:eastAsia="Times New Roman" w:hAnsiTheme="majorHAnsi" w:cstheme="majorHAnsi"/>
                <w:sz w:val="24"/>
                <w:szCs w:val="24"/>
              </w:rPr>
              <w:t>- Đề nghị bổ sung chi cho Chương trình bố trí dân cư vùng thiên tai, hải đảo, đặc biệt khó khăn, di cư tự do, dân cư trú trong rừng đặc dụng.</w:t>
            </w:r>
          </w:p>
        </w:tc>
        <w:tc>
          <w:tcPr>
            <w:tcW w:w="6804" w:type="dxa"/>
          </w:tcPr>
          <w:p w14:paraId="7135EB80" w14:textId="5B00FC0A" w:rsidR="002E1217" w:rsidRDefault="00E03580"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Giữ nguyên như dự thảo, giải trình Bộ</w:t>
            </w:r>
            <w:r w:rsidR="006445BF">
              <w:rPr>
                <w:rFonts w:asciiTheme="majorHAnsi" w:eastAsia="Times New Roman" w:hAnsiTheme="majorHAnsi" w:cstheme="majorHAnsi"/>
                <w:b/>
                <w:color w:val="000000"/>
                <w:sz w:val="24"/>
                <w:szCs w:val="24"/>
                <w:highlight w:val="white"/>
              </w:rPr>
              <w:t xml:space="preserve"> GTVT:</w:t>
            </w:r>
          </w:p>
          <w:p w14:paraId="5EBE3B7D" w14:textId="4EA6CE66" w:rsidR="002E1217" w:rsidRDefault="009960B8"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9A0D93">
              <w:rPr>
                <w:rFonts w:asciiTheme="majorHAnsi" w:eastAsia="Times New Roman" w:hAnsiTheme="majorHAnsi" w:cstheme="majorHAnsi"/>
                <w:color w:val="000000"/>
                <w:sz w:val="24"/>
                <w:szCs w:val="24"/>
                <w:highlight w:val="white"/>
              </w:rPr>
              <w:t>Nội dung này nằm trong nội dung chi tại khoản 1 và sẽ được q</w:t>
            </w:r>
            <w:r>
              <w:rPr>
                <w:rFonts w:asciiTheme="majorHAnsi" w:eastAsia="Times New Roman" w:hAnsiTheme="majorHAnsi" w:cstheme="majorHAnsi"/>
                <w:color w:val="000000"/>
                <w:sz w:val="24"/>
                <w:szCs w:val="24"/>
                <w:highlight w:val="white"/>
              </w:rPr>
              <w:t xml:space="preserve">uy định chi tiết nội dung chi và định mức chi sẽ do Bộ Nông nghiệp và </w:t>
            </w:r>
            <w:r>
              <w:rPr>
                <w:rFonts w:asciiTheme="majorHAnsi" w:eastAsia="Times New Roman" w:hAnsiTheme="majorHAnsi" w:cstheme="majorHAnsi"/>
                <w:color w:val="000000"/>
                <w:sz w:val="24"/>
                <w:szCs w:val="24"/>
                <w:highlight w:val="white"/>
              </w:rPr>
              <w:lastRenderedPageBreak/>
              <w:t>Phát triển nông thôn ban hành.</w:t>
            </w:r>
          </w:p>
          <w:p w14:paraId="42FD12DC"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1C963B5"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21EAAE7" w14:textId="7C5275E9" w:rsidR="002E1217" w:rsidRDefault="002E1217" w:rsidP="00337649">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B56BED">
              <w:rPr>
                <w:rFonts w:asciiTheme="majorHAnsi" w:eastAsia="Times New Roman" w:hAnsiTheme="majorHAnsi" w:cstheme="majorHAnsi"/>
                <w:b/>
                <w:color w:val="000000"/>
                <w:sz w:val="24"/>
                <w:szCs w:val="24"/>
                <w:highlight w:val="white"/>
              </w:rPr>
              <w:t>Tiếp thu</w:t>
            </w:r>
            <w:r w:rsidR="00DD7B75">
              <w:rPr>
                <w:rFonts w:asciiTheme="majorHAnsi" w:eastAsia="Times New Roman" w:hAnsiTheme="majorHAnsi" w:cstheme="majorHAnsi"/>
                <w:b/>
                <w:color w:val="000000"/>
                <w:sz w:val="24"/>
                <w:szCs w:val="24"/>
                <w:highlight w:val="white"/>
              </w:rPr>
              <w:t xml:space="preserve"> Bộ Tư pháp:</w:t>
            </w:r>
          </w:p>
          <w:p w14:paraId="7D8F534E" w14:textId="614CA6DB" w:rsidR="002E1217" w:rsidRDefault="00DD7B75" w:rsidP="00337649">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4539F1">
              <w:rPr>
                <w:rFonts w:asciiTheme="majorHAnsi" w:eastAsia="Times New Roman" w:hAnsiTheme="majorHAnsi" w:cstheme="majorHAnsi"/>
                <w:color w:val="000000"/>
                <w:sz w:val="24"/>
                <w:szCs w:val="24"/>
                <w:highlight w:val="white"/>
              </w:rPr>
              <w:t>Cơ quan soạn thảo đã</w:t>
            </w:r>
            <w:r w:rsidR="002E1217">
              <w:rPr>
                <w:rFonts w:asciiTheme="majorHAnsi" w:eastAsia="Times New Roman" w:hAnsiTheme="majorHAnsi" w:cstheme="majorHAnsi"/>
                <w:color w:val="000000"/>
                <w:sz w:val="24"/>
                <w:szCs w:val="24"/>
                <w:highlight w:val="white"/>
              </w:rPr>
              <w:t xml:space="preserve"> rà soát</w:t>
            </w:r>
            <w:r w:rsidR="004539F1">
              <w:rPr>
                <w:rFonts w:asciiTheme="majorHAnsi" w:eastAsia="Times New Roman" w:hAnsiTheme="majorHAnsi" w:cstheme="majorHAnsi"/>
                <w:color w:val="000000"/>
                <w:sz w:val="24"/>
                <w:szCs w:val="24"/>
                <w:highlight w:val="white"/>
              </w:rPr>
              <w:t xml:space="preserve"> các nội dung chi đảm bảo phù hợp với khoản 3 Điều 10 Luật Phòng, chống thiên tai.</w:t>
            </w:r>
          </w:p>
          <w:p w14:paraId="1AB78994"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880C680"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4C0360"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F1C2B29" w14:textId="7D1398A3" w:rsidR="002E1217" w:rsidRDefault="00DD7B7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Nội dung chi và định mức chi sẽ được </w:t>
            </w:r>
            <w:r w:rsidR="009A0D93">
              <w:rPr>
                <w:rFonts w:asciiTheme="majorHAnsi" w:eastAsia="Times New Roman" w:hAnsiTheme="majorHAnsi" w:cstheme="majorHAnsi"/>
                <w:color w:val="000000"/>
                <w:sz w:val="24"/>
                <w:szCs w:val="24"/>
                <w:highlight w:val="white"/>
              </w:rPr>
              <w:t>Bộ Nông nghiệp và Phát triển nông thôn ban hành đảm bảo đúng với các quy định của pháp luật</w:t>
            </w:r>
            <w:r w:rsidR="004539F1">
              <w:rPr>
                <w:rFonts w:asciiTheme="majorHAnsi" w:eastAsia="Times New Roman" w:hAnsiTheme="majorHAnsi" w:cstheme="majorHAnsi"/>
                <w:color w:val="000000"/>
                <w:sz w:val="24"/>
                <w:szCs w:val="24"/>
                <w:highlight w:val="white"/>
              </w:rPr>
              <w:t>.</w:t>
            </w:r>
          </w:p>
          <w:p w14:paraId="74B308AD" w14:textId="07881A7D" w:rsidR="009A0D93" w:rsidRDefault="009A0D93" w:rsidP="009A0D93">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Giữ nguyên như dự thảo, giải trình </w:t>
            </w:r>
            <w:r w:rsidR="002A58B1">
              <w:rPr>
                <w:rFonts w:asciiTheme="majorHAnsi" w:eastAsia="Times New Roman" w:hAnsiTheme="majorHAnsi" w:cstheme="majorHAnsi"/>
                <w:b/>
                <w:color w:val="000000"/>
                <w:sz w:val="24"/>
                <w:szCs w:val="24"/>
                <w:highlight w:val="white"/>
              </w:rPr>
              <w:t>Bộ Y tế:</w:t>
            </w:r>
          </w:p>
          <w:p w14:paraId="1360C997" w14:textId="77777777" w:rsidR="009A0D93" w:rsidRDefault="009A0D93" w:rsidP="009A0D9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Nội dung này nằm trong nội dung chi tại khoản 1 và sẽ được quy định chi tiết nội dung chi và định mức chi sẽ do Bộ Nông nghiệp và Phát triển nông thôn ban hành.</w:t>
            </w:r>
          </w:p>
          <w:p w14:paraId="61EDC218" w14:textId="77777777" w:rsidR="00DD7B75" w:rsidRDefault="00DD7B75" w:rsidP="00222FD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B474AA8" w14:textId="54A9FF64"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BDE6352" w14:textId="4642C32F" w:rsidR="002E1217" w:rsidRDefault="002A58B1" w:rsidP="00B77B1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DD7B75">
              <w:rPr>
                <w:rFonts w:asciiTheme="majorHAnsi" w:eastAsia="Times New Roman" w:hAnsiTheme="majorHAnsi" w:cstheme="majorHAnsi"/>
                <w:b/>
                <w:color w:val="000000"/>
                <w:sz w:val="24"/>
                <w:szCs w:val="24"/>
                <w:highlight w:val="white"/>
              </w:rPr>
              <w:t xml:space="preserve"> NHNN</w:t>
            </w:r>
            <w:r>
              <w:rPr>
                <w:rFonts w:asciiTheme="majorHAnsi" w:eastAsia="Times New Roman" w:hAnsiTheme="majorHAnsi" w:cstheme="majorHAnsi"/>
                <w:b/>
                <w:color w:val="000000"/>
                <w:sz w:val="24"/>
                <w:szCs w:val="24"/>
                <w:highlight w:val="white"/>
              </w:rPr>
              <w:t>:</w:t>
            </w:r>
          </w:p>
          <w:p w14:paraId="0D9514DD" w14:textId="482F93C9" w:rsidR="002E1217" w:rsidRDefault="004539F1" w:rsidP="00B77B1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A58B1">
              <w:rPr>
                <w:rFonts w:asciiTheme="majorHAnsi" w:eastAsia="Times New Roman" w:hAnsiTheme="majorHAnsi" w:cstheme="majorHAnsi"/>
                <w:color w:val="000000"/>
                <w:sz w:val="24"/>
                <w:szCs w:val="24"/>
                <w:highlight w:val="white"/>
              </w:rPr>
              <w:t>Nội dung chi và định mức chi sẽ được Bộ Nông nghiệp và Phát triển nông thôn ban hành đảm bảo đúng với các quy định của pháp luật</w:t>
            </w:r>
          </w:p>
          <w:p w14:paraId="0DD9C148" w14:textId="6BDF1183" w:rsidR="002E1217" w:rsidRPr="00BC35BB" w:rsidRDefault="00486D4D" w:rsidP="00B2037E">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DD7B75">
              <w:rPr>
                <w:rFonts w:asciiTheme="majorHAnsi" w:eastAsia="Times New Roman" w:hAnsiTheme="majorHAnsi" w:cstheme="majorHAnsi"/>
                <w:b/>
                <w:sz w:val="24"/>
                <w:szCs w:val="24"/>
              </w:rPr>
              <w:t xml:space="preserve"> Bình Định:</w:t>
            </w:r>
          </w:p>
          <w:p w14:paraId="75D8B12F" w14:textId="38567B7B" w:rsidR="002E1217" w:rsidRDefault="00DD7B75" w:rsidP="00B2037E">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486D4D">
              <w:rPr>
                <w:rFonts w:ascii="Times New Roman" w:hAnsi="Times New Roman" w:cs="Times New Roman"/>
                <w:color w:val="000000"/>
                <w:sz w:val="24"/>
                <w:szCs w:val="24"/>
                <w:highlight w:val="white"/>
              </w:rPr>
              <w:t>Cơ quan soạn thảo đã bổ sung theo ý kiến góp ý.</w:t>
            </w:r>
          </w:p>
          <w:p w14:paraId="68CBE3AA" w14:textId="70E9E39F" w:rsidR="00486D4D" w:rsidRDefault="00486D4D" w:rsidP="00B2037E">
            <w:pPr>
              <w:ind w:right="-43"/>
              <w:jc w:val="both"/>
              <w:rPr>
                <w:rFonts w:ascii="Times New Roman" w:hAnsi="Times New Roman" w:cs="Times New Roman"/>
                <w:color w:val="000000"/>
                <w:sz w:val="24"/>
                <w:szCs w:val="24"/>
                <w:highlight w:val="white"/>
              </w:rPr>
            </w:pPr>
          </w:p>
          <w:p w14:paraId="57CE360F" w14:textId="1CFCBB7D" w:rsidR="00486D4D" w:rsidRDefault="00486D4D" w:rsidP="00B2037E">
            <w:pPr>
              <w:ind w:right="-43"/>
              <w:jc w:val="both"/>
              <w:rPr>
                <w:rFonts w:ascii="Times New Roman" w:hAnsi="Times New Roman" w:cs="Times New Roman"/>
                <w:color w:val="000000"/>
                <w:sz w:val="24"/>
                <w:szCs w:val="24"/>
                <w:highlight w:val="white"/>
              </w:rPr>
            </w:pPr>
          </w:p>
          <w:p w14:paraId="26B15C50" w14:textId="77777777" w:rsidR="00486D4D" w:rsidRPr="00EC584E" w:rsidRDefault="00486D4D" w:rsidP="00B2037E">
            <w:pPr>
              <w:ind w:right="-43"/>
              <w:jc w:val="both"/>
              <w:rPr>
                <w:rFonts w:ascii="Times New Roman" w:hAnsi="Times New Roman" w:cs="Times New Roman"/>
                <w:color w:val="000000"/>
                <w:sz w:val="24"/>
                <w:szCs w:val="24"/>
                <w:highlight w:val="white"/>
              </w:rPr>
            </w:pPr>
          </w:p>
          <w:p w14:paraId="345B5BB5" w14:textId="7D43CF27" w:rsidR="002E1217" w:rsidRPr="00BC35BB" w:rsidRDefault="002E1217" w:rsidP="00B2037E">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sidR="00DD7B75">
              <w:rPr>
                <w:rFonts w:asciiTheme="majorHAnsi" w:eastAsia="Times New Roman" w:hAnsiTheme="majorHAnsi" w:cstheme="majorHAnsi"/>
                <w:b/>
                <w:sz w:val="24"/>
                <w:szCs w:val="24"/>
              </w:rPr>
              <w:t xml:space="preserve"> BRVT:</w:t>
            </w:r>
          </w:p>
          <w:p w14:paraId="780F1109" w14:textId="71CB29D5" w:rsidR="002E1217" w:rsidRPr="00337649" w:rsidRDefault="00DD7B75"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930AE5">
              <w:rPr>
                <w:rFonts w:asciiTheme="majorHAnsi" w:eastAsia="Times New Roman" w:hAnsiTheme="majorHAnsi" w:cstheme="majorHAnsi"/>
                <w:color w:val="000000"/>
                <w:sz w:val="24"/>
                <w:szCs w:val="24"/>
                <w:highlight w:val="white"/>
              </w:rPr>
              <w:t>Chương trình bố trí dân cư vùng thiên tai, hải đảo, đặc biệt khó khăn, di cư tự do,</w:t>
            </w:r>
            <w:r w:rsidR="002E1217">
              <w:rPr>
                <w:rFonts w:asciiTheme="majorHAnsi" w:eastAsia="Times New Roman" w:hAnsiTheme="majorHAnsi" w:cstheme="majorHAnsi"/>
                <w:color w:val="000000"/>
                <w:sz w:val="24"/>
                <w:szCs w:val="24"/>
                <w:highlight w:val="white"/>
              </w:rPr>
              <w:t xml:space="preserve"> dân cư trú trong rừng đặc dụng thuộc nhiệm vụ chi của NSNN.</w:t>
            </w:r>
          </w:p>
        </w:tc>
      </w:tr>
      <w:tr w:rsidR="002E1217" w:rsidRPr="001768B9" w14:paraId="4FA26E9A" w14:textId="77777777" w:rsidTr="002E1217">
        <w:tc>
          <w:tcPr>
            <w:tcW w:w="1134" w:type="dxa"/>
            <w:vAlign w:val="center"/>
          </w:tcPr>
          <w:p w14:paraId="32755613" w14:textId="2274915E"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1</w:t>
            </w:r>
          </w:p>
        </w:tc>
        <w:tc>
          <w:tcPr>
            <w:tcW w:w="7797" w:type="dxa"/>
          </w:tcPr>
          <w:p w14:paraId="5B4B64F9" w14:textId="747EED8A" w:rsidR="002E1217" w:rsidRPr="00F94E90" w:rsidRDefault="002E1217" w:rsidP="00723A19">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TNMT:</w:t>
            </w:r>
          </w:p>
          <w:p w14:paraId="2507ACBE" w14:textId="63085C80" w:rsidR="002E1217" w:rsidRPr="00F94E90" w:rsidRDefault="002E1217" w:rsidP="00723A19">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Đề nghị xem xét, bổ sung nội dung chi liên quan đến việc hỗ trợ công tác ứng phó với thiên tai, cụ thể “hỗ trợ quan trắc, thông tin, dự báo, cảnh báo thiên tai”.</w:t>
            </w:r>
          </w:p>
          <w:p w14:paraId="4CB5EDBF" w14:textId="59597DF1" w:rsidR="002E1217" w:rsidRPr="00F94E90" w:rsidRDefault="002E1217" w:rsidP="00723A19">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NHNN:</w:t>
            </w:r>
          </w:p>
          <w:p w14:paraId="3CCB2212" w14:textId="2F004B5C" w:rsidR="002E1217" w:rsidRPr="00F94E90" w:rsidRDefault="002E1217" w:rsidP="00723A19">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sz w:val="24"/>
                <w:szCs w:val="24"/>
              </w:rPr>
              <w:t>- Đề nghị</w:t>
            </w: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 xml:space="preserve">quy định rõ hơn trường hợp vượt quá khả năng ứng phó của địa phương </w:t>
            </w:r>
            <w:r w:rsidRPr="00F94E90">
              <w:rPr>
                <w:rFonts w:ascii="Times New Roman" w:eastAsia="Times New Roman" w:hAnsi="Times New Roman" w:cs="Times New Roman"/>
                <w:sz w:val="24"/>
                <w:szCs w:val="24"/>
              </w:rPr>
              <w:lastRenderedPageBreak/>
              <w:t>và cần sự trợ giúp của Quỹ trung ương để thực hiện cho thống nhất.</w:t>
            </w:r>
          </w:p>
        </w:tc>
        <w:tc>
          <w:tcPr>
            <w:tcW w:w="6804" w:type="dxa"/>
          </w:tcPr>
          <w:p w14:paraId="1C21E6C4" w14:textId="74E13DBC" w:rsidR="002E1217" w:rsidRPr="00C403F9" w:rsidRDefault="002A58B1"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w:t>
            </w:r>
            <w:r w:rsidR="00ED6E11">
              <w:rPr>
                <w:rFonts w:asciiTheme="majorHAnsi" w:eastAsia="Times New Roman" w:hAnsiTheme="majorHAnsi" w:cstheme="majorHAnsi"/>
                <w:b/>
                <w:color w:val="000000"/>
                <w:sz w:val="24"/>
                <w:szCs w:val="24"/>
                <w:highlight w:val="white"/>
              </w:rPr>
              <w:t xml:space="preserve"> Bộ TNMT</w:t>
            </w:r>
          </w:p>
          <w:p w14:paraId="5B9EAE51" w14:textId="04D541FB" w:rsidR="002E1217" w:rsidRDefault="00ED6E11"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A58B1">
              <w:rPr>
                <w:rFonts w:asciiTheme="majorHAnsi" w:eastAsia="Times New Roman" w:hAnsiTheme="majorHAnsi" w:cstheme="majorHAnsi"/>
                <w:color w:val="000000"/>
                <w:sz w:val="24"/>
                <w:szCs w:val="24"/>
                <w:highlight w:val="white"/>
              </w:rPr>
              <w:t>Cơ quan soạn thảo đã</w:t>
            </w:r>
            <w:r w:rsidR="002E1217">
              <w:rPr>
                <w:rFonts w:asciiTheme="majorHAnsi" w:eastAsia="Times New Roman" w:hAnsiTheme="majorHAnsi" w:cstheme="majorHAnsi"/>
                <w:color w:val="000000"/>
                <w:sz w:val="24"/>
                <w:szCs w:val="24"/>
                <w:highlight w:val="white"/>
              </w:rPr>
              <w:t xml:space="preserve"> bổ sung tại Điều 8</w:t>
            </w:r>
          </w:p>
          <w:p w14:paraId="71922D58"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2977BC8" w14:textId="093A41CB" w:rsidR="002E1217" w:rsidRPr="00BC35BB" w:rsidRDefault="002E1217" w:rsidP="00C403F9">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ED6E11">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ED6E11">
              <w:rPr>
                <w:rFonts w:asciiTheme="majorHAnsi" w:eastAsia="Times New Roman" w:hAnsiTheme="majorHAnsi" w:cstheme="majorHAnsi"/>
                <w:b/>
                <w:sz w:val="24"/>
                <w:szCs w:val="24"/>
              </w:rPr>
              <w:t xml:space="preserve"> NHNN:</w:t>
            </w:r>
          </w:p>
          <w:p w14:paraId="57E6E315" w14:textId="696F59FC" w:rsidR="002E1217" w:rsidRPr="00930AE5" w:rsidRDefault="00ED6E11" w:rsidP="00C403F9">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Quy chế </w:t>
            </w:r>
            <w:r w:rsidR="002A58B1">
              <w:rPr>
                <w:rFonts w:asciiTheme="majorHAnsi" w:eastAsia="Times New Roman" w:hAnsiTheme="majorHAnsi" w:cstheme="majorHAnsi"/>
                <w:color w:val="000000"/>
                <w:sz w:val="24"/>
                <w:szCs w:val="24"/>
                <w:highlight w:val="white"/>
              </w:rPr>
              <w:t>tổ chức và hoạt động của</w:t>
            </w:r>
            <w:r w:rsidR="002E1217">
              <w:rPr>
                <w:rFonts w:asciiTheme="majorHAnsi" w:eastAsia="Times New Roman" w:hAnsiTheme="majorHAnsi" w:cstheme="majorHAnsi"/>
                <w:color w:val="000000"/>
                <w:sz w:val="24"/>
                <w:szCs w:val="24"/>
                <w:highlight w:val="white"/>
              </w:rPr>
              <w:t xml:space="preserve"> quỹ sẽ</w:t>
            </w:r>
            <w:r w:rsidR="002E1217" w:rsidRPr="00DC4490">
              <w:rPr>
                <w:rFonts w:ascii="Times New Roman" w:eastAsia="Times New Roman" w:hAnsi="Times New Roman" w:cs="Times New Roman"/>
                <w:color w:val="000000"/>
                <w:sz w:val="24"/>
                <w:szCs w:val="24"/>
                <w:highlight w:val="white"/>
              </w:rPr>
              <w:t xml:space="preserve"> quy</w:t>
            </w:r>
            <w:r w:rsidR="002E1217">
              <w:rPr>
                <w:rFonts w:ascii="Times New Roman" w:eastAsia="Times New Roman" w:hAnsi="Times New Roman" w:cs="Times New Roman"/>
                <w:color w:val="000000"/>
                <w:sz w:val="24"/>
                <w:szCs w:val="24"/>
                <w:highlight w:val="white"/>
              </w:rPr>
              <w:t xml:space="preserve"> </w:t>
            </w:r>
            <w:r w:rsidR="002E1217" w:rsidRPr="00DC4490">
              <w:rPr>
                <w:rFonts w:ascii="Times New Roman" w:eastAsia="Times New Roman" w:hAnsi="Times New Roman" w:cs="Times New Roman"/>
                <w:color w:val="000000"/>
                <w:sz w:val="24"/>
                <w:szCs w:val="24"/>
                <w:highlight w:val="white"/>
              </w:rPr>
              <w:t xml:space="preserve">định rõ hơn trường </w:t>
            </w:r>
            <w:r w:rsidR="002E1217" w:rsidRPr="00DC4490">
              <w:rPr>
                <w:rFonts w:ascii="Times New Roman" w:eastAsia="Times New Roman" w:hAnsi="Times New Roman" w:cs="Times New Roman"/>
                <w:color w:val="000000"/>
                <w:sz w:val="24"/>
                <w:szCs w:val="24"/>
                <w:highlight w:val="white"/>
              </w:rPr>
              <w:lastRenderedPageBreak/>
              <w:t>hợp vượt quá khả năng ứng phó</w:t>
            </w:r>
            <w:r w:rsidR="002E1217">
              <w:rPr>
                <w:rFonts w:ascii="Times New Roman" w:eastAsia="Times New Roman" w:hAnsi="Times New Roman" w:cs="Times New Roman"/>
                <w:color w:val="000000"/>
                <w:sz w:val="24"/>
                <w:szCs w:val="24"/>
                <w:highlight w:val="white"/>
              </w:rPr>
              <w:t xml:space="preserve"> </w:t>
            </w:r>
            <w:r w:rsidR="002E1217" w:rsidRPr="00DC4490">
              <w:rPr>
                <w:rFonts w:ascii="Times New Roman" w:eastAsia="Times New Roman" w:hAnsi="Times New Roman" w:cs="Times New Roman"/>
                <w:color w:val="000000"/>
                <w:sz w:val="24"/>
                <w:szCs w:val="24"/>
                <w:highlight w:val="white"/>
              </w:rPr>
              <w:t>của địa phương</w:t>
            </w:r>
            <w:r w:rsidR="002E1217" w:rsidRPr="00930AE5">
              <w:rPr>
                <w:rFonts w:asciiTheme="majorHAnsi" w:eastAsia="Times New Roman" w:hAnsiTheme="majorHAnsi" w:cstheme="majorHAnsi"/>
                <w:color w:val="000000"/>
                <w:sz w:val="24"/>
                <w:szCs w:val="24"/>
                <w:highlight w:val="white"/>
              </w:rPr>
              <w:t xml:space="preserve"> </w:t>
            </w:r>
          </w:p>
        </w:tc>
      </w:tr>
      <w:tr w:rsidR="002E1217" w:rsidRPr="001768B9" w14:paraId="7A570C09" w14:textId="77777777" w:rsidTr="002E1217">
        <w:tc>
          <w:tcPr>
            <w:tcW w:w="1134" w:type="dxa"/>
            <w:vAlign w:val="center"/>
          </w:tcPr>
          <w:p w14:paraId="2A8BD5DB" w14:textId="00A26FFB"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lastRenderedPageBreak/>
              <w:t>Khoản 2</w:t>
            </w:r>
          </w:p>
        </w:tc>
        <w:tc>
          <w:tcPr>
            <w:tcW w:w="7797" w:type="dxa"/>
          </w:tcPr>
          <w:p w14:paraId="356AAB01" w14:textId="23681895"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Giang: </w:t>
            </w:r>
          </w:p>
          <w:p w14:paraId="599B1FED" w14:textId="6DCEE66C"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"công trình phòng chống thiên tai" thành "công trình phòng, chống thiên tai".</w:t>
            </w:r>
          </w:p>
          <w:p w14:paraId="128A1568"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Lào Cai: </w:t>
            </w:r>
          </w:p>
          <w:p w14:paraId="2C1E51BB" w14:textId="4235BAD0" w:rsidR="002E1217" w:rsidRPr="00F94E90" w:rsidRDefault="002E1217" w:rsidP="00991877">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Hỗ trợ đầu tư, sửa chữa các công trình, nhà chống lũ, bão và một số loại hình thiên tai khác cho người dân và các công trình phòng chống thiên tai".</w:t>
            </w:r>
          </w:p>
        </w:tc>
        <w:tc>
          <w:tcPr>
            <w:tcW w:w="6804" w:type="dxa"/>
          </w:tcPr>
          <w:p w14:paraId="43C361FA" w14:textId="044C0A3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C5F84">
              <w:rPr>
                <w:rFonts w:asciiTheme="majorHAnsi" w:eastAsia="Times New Roman" w:hAnsiTheme="majorHAnsi" w:cstheme="majorHAnsi"/>
                <w:b/>
                <w:color w:val="000000"/>
                <w:sz w:val="24"/>
                <w:szCs w:val="24"/>
                <w:highlight w:val="white"/>
              </w:rPr>
              <w:t>Tiếp thu</w:t>
            </w:r>
            <w:r w:rsidR="00ED6E11">
              <w:rPr>
                <w:rFonts w:asciiTheme="majorHAnsi" w:eastAsia="Times New Roman" w:hAnsiTheme="majorHAnsi" w:cstheme="majorHAnsi"/>
                <w:b/>
                <w:color w:val="000000"/>
                <w:sz w:val="24"/>
                <w:szCs w:val="24"/>
                <w:highlight w:val="white"/>
              </w:rPr>
              <w:t xml:space="preserve"> Bắc Giang</w:t>
            </w:r>
          </w:p>
          <w:p w14:paraId="399282DF" w14:textId="2D855784" w:rsidR="002E1217" w:rsidRPr="00486D4D" w:rsidRDefault="00486D4D"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486D4D">
              <w:rPr>
                <w:rFonts w:asciiTheme="majorHAnsi" w:eastAsia="Times New Roman" w:hAnsiTheme="majorHAnsi" w:cstheme="majorHAnsi"/>
                <w:bCs/>
                <w:color w:val="000000"/>
                <w:sz w:val="24"/>
                <w:szCs w:val="24"/>
                <w:highlight w:val="white"/>
              </w:rPr>
              <w:t>- Cơ quan soạn thảo đã sửa đổi theo ý kiến góp ý.</w:t>
            </w:r>
          </w:p>
          <w:p w14:paraId="44B370B0"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2F6FB50" w14:textId="0E473CD0"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ED6E11">
              <w:rPr>
                <w:rFonts w:asciiTheme="majorHAnsi" w:eastAsia="Times New Roman" w:hAnsiTheme="majorHAnsi" w:cstheme="majorHAnsi"/>
                <w:b/>
                <w:color w:val="000000"/>
                <w:sz w:val="24"/>
                <w:szCs w:val="24"/>
                <w:highlight w:val="white"/>
              </w:rPr>
              <w:t xml:space="preserve"> Lào Cai</w:t>
            </w:r>
          </w:p>
          <w:p w14:paraId="22322F8D" w14:textId="799718FA" w:rsidR="002E1217" w:rsidRPr="00207CF3" w:rsidRDefault="00207CF3"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207CF3">
              <w:rPr>
                <w:rFonts w:asciiTheme="majorHAnsi" w:eastAsia="Times New Roman" w:hAnsiTheme="majorHAnsi" w:cstheme="majorHAnsi"/>
                <w:bCs/>
                <w:color w:val="000000"/>
                <w:sz w:val="24"/>
                <w:szCs w:val="24"/>
                <w:highlight w:val="white"/>
              </w:rPr>
              <w:t>- Cơ quan soạn thảo đã sửa đổi theo ý kiến góp ý.</w:t>
            </w:r>
          </w:p>
        </w:tc>
      </w:tr>
      <w:tr w:rsidR="002E1217" w:rsidRPr="001768B9" w14:paraId="6496B7A2" w14:textId="77777777" w:rsidTr="002E1217">
        <w:tc>
          <w:tcPr>
            <w:tcW w:w="1134" w:type="dxa"/>
            <w:vAlign w:val="center"/>
          </w:tcPr>
          <w:p w14:paraId="4E8594BB" w14:textId="41A5DD69"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3</w:t>
            </w:r>
          </w:p>
        </w:tc>
        <w:tc>
          <w:tcPr>
            <w:tcW w:w="7797" w:type="dxa"/>
          </w:tcPr>
          <w:p w14:paraId="0DAF2778" w14:textId="41B6F755" w:rsidR="002E1217" w:rsidRPr="00F94E90" w:rsidRDefault="002E1217" w:rsidP="0064290B">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GDĐT:</w:t>
            </w:r>
          </w:p>
          <w:p w14:paraId="6CDC900C" w14:textId="46EA07E2" w:rsidR="002E1217" w:rsidRPr="00F94E90" w:rsidRDefault="002E1217" w:rsidP="0064290B">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Bổ sung như sau: "3. Hỗ trợ các hoạt động thông tin, truyền thông, đào tạo, tập huấn nâng c</w:t>
            </w:r>
            <w:r w:rsidR="000833DD" w:rsidRPr="00F94E90">
              <w:rPr>
                <w:rFonts w:ascii="Times New Roman" w:eastAsia="Times New Roman" w:hAnsi="Times New Roman" w:cs="Times New Roman"/>
                <w:sz w:val="24"/>
                <w:szCs w:val="24"/>
              </w:rPr>
              <w:t>a</w:t>
            </w:r>
            <w:r w:rsidRPr="00F94E90">
              <w:rPr>
                <w:rFonts w:ascii="Times New Roman" w:eastAsia="Times New Roman" w:hAnsi="Times New Roman" w:cs="Times New Roman"/>
                <w:sz w:val="24"/>
                <w:szCs w:val="24"/>
              </w:rPr>
              <w:t>o kiến thức phòng chống thiên tai cho người dân.".</w:t>
            </w:r>
          </w:p>
          <w:p w14:paraId="2E6A80CE" w14:textId="2EFF8FFC"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Tư pháp:</w:t>
            </w:r>
          </w:p>
          <w:p w14:paraId="5ECB0F42" w14:textId="3F7DABE2"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Nội dung chi chưa phù hợp với khoản 3 Điều 10 Luật phòng, chống thiên tai.</w:t>
            </w:r>
          </w:p>
          <w:p w14:paraId="74E44A12" w14:textId="77777777"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p>
          <w:p w14:paraId="74FA7BC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p>
          <w:p w14:paraId="675CC5AB" w14:textId="5598B7AB"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 xml:space="preserve">Quảng Ninh: </w:t>
            </w:r>
          </w:p>
          <w:p w14:paraId="11634333" w14:textId="281FCF34"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xml:space="preserve">- Đề nghị bổ sung như sau: "3. </w:t>
            </w:r>
            <w:r w:rsidRPr="00F94E90">
              <w:rPr>
                <w:rFonts w:asciiTheme="majorHAnsi" w:eastAsia="Times New Roman" w:hAnsiTheme="majorHAnsi" w:cstheme="majorHAnsi"/>
                <w:sz w:val="24"/>
                <w:szCs w:val="24"/>
              </w:rPr>
              <w:t>Hỗ trợ các hoạt động thông tin, truyền thông, đào tạo, tập huấn nâng cao kiến thức cho lực lượng tham gia công tác phòng, chống thiên tai các cấp ở địa phương và cộng đồng.".</w:t>
            </w:r>
            <w:r w:rsidRPr="00F94E90">
              <w:rPr>
                <w:rFonts w:asciiTheme="majorHAnsi" w:eastAsia="Times New Roman" w:hAnsiTheme="majorHAnsi" w:cstheme="majorHAnsi"/>
                <w:bCs/>
                <w:sz w:val="24"/>
                <w:szCs w:val="24"/>
              </w:rPr>
              <w:t xml:space="preserve"> </w:t>
            </w:r>
          </w:p>
        </w:tc>
        <w:tc>
          <w:tcPr>
            <w:tcW w:w="6804" w:type="dxa"/>
          </w:tcPr>
          <w:p w14:paraId="411B39A5" w14:textId="05A64E62" w:rsidR="002E1217" w:rsidRDefault="002E1217" w:rsidP="009C44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D94C8B">
              <w:rPr>
                <w:rFonts w:asciiTheme="majorHAnsi" w:eastAsia="Times New Roman" w:hAnsiTheme="majorHAnsi" w:cstheme="majorHAnsi"/>
                <w:b/>
                <w:color w:val="000000"/>
                <w:sz w:val="24"/>
                <w:szCs w:val="24"/>
                <w:highlight w:val="white"/>
              </w:rPr>
              <w:t xml:space="preserve"> Bộ GDĐT</w:t>
            </w:r>
          </w:p>
          <w:p w14:paraId="4C7F4A5A" w14:textId="7FC5778E" w:rsidR="002E1217" w:rsidRDefault="00207CF3"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207CF3">
              <w:rPr>
                <w:rFonts w:asciiTheme="majorHAnsi" w:eastAsia="Times New Roman" w:hAnsiTheme="majorHAnsi" w:cstheme="majorHAnsi"/>
                <w:bCs/>
                <w:color w:val="000000"/>
                <w:sz w:val="24"/>
                <w:szCs w:val="24"/>
                <w:highlight w:val="white"/>
              </w:rPr>
              <w:t>- Cơ quan soạn thảo đã sửa đổi theo ý kiến góp ý.</w:t>
            </w:r>
          </w:p>
          <w:p w14:paraId="4A544F9D"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4A723F5" w14:textId="79405779" w:rsidR="002E1217" w:rsidRPr="00BC35BB" w:rsidRDefault="002E1217" w:rsidP="009C44E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0833DD">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0833DD">
              <w:rPr>
                <w:rFonts w:asciiTheme="majorHAnsi" w:eastAsia="Times New Roman" w:hAnsiTheme="majorHAnsi" w:cstheme="majorHAnsi"/>
                <w:b/>
                <w:sz w:val="24"/>
                <w:szCs w:val="24"/>
              </w:rPr>
              <w:t xml:space="preserve"> Bộ Tư pháp:</w:t>
            </w:r>
          </w:p>
          <w:p w14:paraId="1DD47EBC" w14:textId="00EBDF00" w:rsidR="002E1217" w:rsidRDefault="000833DD" w:rsidP="009C44E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Nội dung chi của Quỹ phòng chống thiên tai cho các hoạt động phòng chống thiên tai và ưu tiên chi cho một số một số hoạt động tại khoản 3 Điều 10 Luật phòng chống thiên tai</w:t>
            </w:r>
          </w:p>
          <w:p w14:paraId="3BFE2B7D" w14:textId="661683D2" w:rsidR="002E1217" w:rsidRPr="00BC35BB" w:rsidRDefault="002E1217" w:rsidP="009C44E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sidR="000833DD">
              <w:rPr>
                <w:rFonts w:asciiTheme="majorHAnsi" w:eastAsia="Times New Roman" w:hAnsiTheme="majorHAnsi" w:cstheme="majorHAnsi"/>
                <w:b/>
                <w:sz w:val="24"/>
                <w:szCs w:val="24"/>
              </w:rPr>
              <w:t xml:space="preserve"> Quảng Ninh</w:t>
            </w:r>
          </w:p>
          <w:p w14:paraId="2815BA3E" w14:textId="3B1895DF" w:rsidR="002E1217" w:rsidRPr="00930AE5" w:rsidRDefault="000833DD" w:rsidP="009C44E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Nội dung chi đào tạo, tập huấn cho lực lượng tham gia công tác phòng, chống thiên tai các cấp ở địa phương đã được quy định trong nội dung chi của Quỹ cấp tỉnh</w:t>
            </w:r>
          </w:p>
        </w:tc>
      </w:tr>
      <w:tr w:rsidR="002E1217" w:rsidRPr="001768B9" w14:paraId="50D345F2" w14:textId="77777777" w:rsidTr="002E1217">
        <w:tc>
          <w:tcPr>
            <w:tcW w:w="1134" w:type="dxa"/>
            <w:vAlign w:val="center"/>
          </w:tcPr>
          <w:p w14:paraId="3ABE7A8D" w14:textId="5FE8294B" w:rsidR="002E1217" w:rsidRPr="00930AE5" w:rsidRDefault="002E1217" w:rsidP="00930AE5">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4</w:t>
            </w:r>
          </w:p>
        </w:tc>
        <w:tc>
          <w:tcPr>
            <w:tcW w:w="7797" w:type="dxa"/>
          </w:tcPr>
          <w:p w14:paraId="040CD5ED" w14:textId="77777777"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BRVT:</w:t>
            </w:r>
            <w:r w:rsidRPr="00F94E90">
              <w:rPr>
                <w:rFonts w:asciiTheme="majorHAnsi" w:eastAsia="Times New Roman" w:hAnsiTheme="majorHAnsi" w:cstheme="majorHAnsi"/>
                <w:bCs/>
                <w:sz w:val="24"/>
                <w:szCs w:val="24"/>
              </w:rPr>
              <w:t xml:space="preserve"> </w:t>
            </w:r>
          </w:p>
          <w:p w14:paraId="1CD51B27" w14:textId="6760B501" w:rsidR="002E1217" w:rsidRPr="00F94E90"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Đề nghị bổ sung đối tượng người bị thiệt hại do thiên tai và sau cụm từ "người trực tiếp tham gia phòng, chống thiên tai"</w:t>
            </w:r>
          </w:p>
        </w:tc>
        <w:tc>
          <w:tcPr>
            <w:tcW w:w="6804" w:type="dxa"/>
          </w:tcPr>
          <w:p w14:paraId="7944A9E9" w14:textId="77777777" w:rsidR="002E1217" w:rsidRDefault="002E1217"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0833DD">
              <w:rPr>
                <w:rFonts w:asciiTheme="majorHAnsi" w:eastAsia="Times New Roman" w:hAnsiTheme="majorHAnsi" w:cstheme="majorHAnsi"/>
                <w:b/>
                <w:color w:val="000000"/>
                <w:sz w:val="24"/>
                <w:szCs w:val="24"/>
                <w:highlight w:val="white"/>
              </w:rPr>
              <w:t xml:space="preserve"> BRVT</w:t>
            </w:r>
          </w:p>
          <w:p w14:paraId="5A374881" w14:textId="7B0CF4C8" w:rsidR="00207CF3" w:rsidRDefault="00207CF3" w:rsidP="00207CF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207CF3">
              <w:rPr>
                <w:rFonts w:asciiTheme="majorHAnsi" w:eastAsia="Times New Roman" w:hAnsiTheme="majorHAnsi" w:cstheme="majorHAnsi"/>
                <w:bCs/>
                <w:color w:val="000000"/>
                <w:sz w:val="24"/>
                <w:szCs w:val="24"/>
                <w:highlight w:val="white"/>
              </w:rPr>
              <w:t xml:space="preserve">- Cơ quan soạn thảo đã </w:t>
            </w:r>
            <w:r w:rsidR="00C54D82">
              <w:rPr>
                <w:rFonts w:asciiTheme="majorHAnsi" w:eastAsia="Times New Roman" w:hAnsiTheme="majorHAnsi" w:cstheme="majorHAnsi"/>
                <w:bCs/>
                <w:color w:val="000000"/>
                <w:sz w:val="24"/>
                <w:szCs w:val="24"/>
                <w:highlight w:val="white"/>
              </w:rPr>
              <w:t>chỉnh sửa</w:t>
            </w:r>
            <w:r w:rsidRPr="00207CF3">
              <w:rPr>
                <w:rFonts w:asciiTheme="majorHAnsi" w:eastAsia="Times New Roman" w:hAnsiTheme="majorHAnsi" w:cstheme="majorHAnsi"/>
                <w:bCs/>
                <w:color w:val="000000"/>
                <w:sz w:val="24"/>
                <w:szCs w:val="24"/>
                <w:highlight w:val="white"/>
              </w:rPr>
              <w:t xml:space="preserve"> theo ý kiến góp ý.</w:t>
            </w:r>
          </w:p>
          <w:p w14:paraId="367F685B" w14:textId="668AE373" w:rsidR="00207CF3" w:rsidRPr="000833DD" w:rsidRDefault="00207CF3" w:rsidP="00930AE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21EF9769" w14:textId="77777777" w:rsidTr="002E1217">
        <w:tc>
          <w:tcPr>
            <w:tcW w:w="1134" w:type="dxa"/>
            <w:vAlign w:val="center"/>
          </w:tcPr>
          <w:p w14:paraId="46E1B524" w14:textId="658B8710" w:rsidR="002E1217" w:rsidRPr="00930AE5" w:rsidRDefault="002E1217" w:rsidP="0064290B">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5</w:t>
            </w:r>
          </w:p>
        </w:tc>
        <w:tc>
          <w:tcPr>
            <w:tcW w:w="7797" w:type="dxa"/>
          </w:tcPr>
          <w:p w14:paraId="37600DE7" w14:textId="2F008C5A"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Y tế:</w:t>
            </w:r>
          </w:p>
          <w:p w14:paraId="03E0D474" w14:textId="017A3C3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bCs/>
                <w:sz w:val="24"/>
                <w:szCs w:val="24"/>
              </w:rPr>
              <w:t>Đề nghị làm rõ nội dung quy định để đảm bảo hiệu quả sử dụng nguồn vốn và số dư vốn điều lệ theo quy định</w:t>
            </w:r>
          </w:p>
        </w:tc>
        <w:tc>
          <w:tcPr>
            <w:tcW w:w="6804" w:type="dxa"/>
          </w:tcPr>
          <w:p w14:paraId="3042064B" w14:textId="2AA6873F" w:rsidR="002E1217" w:rsidRDefault="002E1217" w:rsidP="00762726">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0833DD">
              <w:rPr>
                <w:rFonts w:asciiTheme="majorHAnsi" w:eastAsia="Times New Roman" w:hAnsiTheme="majorHAnsi" w:cstheme="majorHAnsi"/>
                <w:b/>
                <w:color w:val="000000"/>
                <w:sz w:val="24"/>
                <w:szCs w:val="24"/>
                <w:highlight w:val="white"/>
              </w:rPr>
              <w:t xml:space="preserve"> Bộ Y tế</w:t>
            </w:r>
          </w:p>
          <w:p w14:paraId="63432502" w14:textId="2DB6229B" w:rsidR="002E1217" w:rsidRPr="00930AE5" w:rsidRDefault="000833DD"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07CF3">
              <w:rPr>
                <w:rFonts w:asciiTheme="majorHAnsi" w:eastAsia="Times New Roman" w:hAnsiTheme="majorHAnsi" w:cstheme="majorHAnsi"/>
                <w:color w:val="000000"/>
                <w:sz w:val="24"/>
                <w:szCs w:val="24"/>
                <w:highlight w:val="white"/>
              </w:rPr>
              <w:t>Nội dung này s</w:t>
            </w:r>
            <w:r w:rsidR="002E1217">
              <w:rPr>
                <w:rFonts w:asciiTheme="majorHAnsi" w:eastAsia="Times New Roman" w:hAnsiTheme="majorHAnsi" w:cstheme="majorHAnsi"/>
                <w:color w:val="000000"/>
                <w:sz w:val="24"/>
                <w:szCs w:val="24"/>
                <w:highlight w:val="white"/>
              </w:rPr>
              <w:t>ẽ quy định cụ thể tại Quy chế hoạt động của Quỹ</w:t>
            </w:r>
            <w:r w:rsidR="00207CF3">
              <w:rPr>
                <w:rFonts w:asciiTheme="majorHAnsi" w:eastAsia="Times New Roman" w:hAnsiTheme="majorHAnsi" w:cstheme="majorHAnsi"/>
                <w:color w:val="000000"/>
                <w:sz w:val="24"/>
                <w:szCs w:val="24"/>
                <w:highlight w:val="white"/>
              </w:rPr>
              <w:t xml:space="preserve"> Trung ương.</w:t>
            </w:r>
          </w:p>
        </w:tc>
      </w:tr>
      <w:tr w:rsidR="002E1217" w:rsidRPr="001768B9" w14:paraId="4AD08C15" w14:textId="77777777" w:rsidTr="002E1217">
        <w:tc>
          <w:tcPr>
            <w:tcW w:w="1134" w:type="dxa"/>
            <w:vAlign w:val="center"/>
          </w:tcPr>
          <w:p w14:paraId="7A07F59C" w14:textId="1E1A5866" w:rsidR="002E1217" w:rsidRPr="00930AE5" w:rsidRDefault="002E1217" w:rsidP="0064290B">
            <w:pPr>
              <w:widowControl w:val="0"/>
              <w:pBdr>
                <w:top w:val="nil"/>
                <w:left w:val="nil"/>
                <w:bottom w:val="nil"/>
                <w:right w:val="nil"/>
                <w:between w:val="nil"/>
              </w:pBdr>
              <w:shd w:val="clear" w:color="auto" w:fill="FFFFFF"/>
              <w:tabs>
                <w:tab w:val="left" w:pos="0"/>
              </w:tabs>
              <w:ind w:right="-43"/>
              <w:jc w:val="center"/>
              <w:rPr>
                <w:rFonts w:asciiTheme="majorHAnsi" w:eastAsia="Times New Roman" w:hAnsiTheme="majorHAnsi" w:cstheme="majorHAnsi"/>
                <w:color w:val="000000"/>
                <w:sz w:val="24"/>
                <w:szCs w:val="24"/>
              </w:rPr>
            </w:pPr>
            <w:r w:rsidRPr="00930AE5">
              <w:rPr>
                <w:rFonts w:asciiTheme="majorHAnsi" w:eastAsia="Times New Roman" w:hAnsiTheme="majorHAnsi" w:cstheme="majorHAnsi"/>
                <w:color w:val="000000"/>
                <w:sz w:val="24"/>
                <w:szCs w:val="24"/>
              </w:rPr>
              <w:t>Khoản 6</w:t>
            </w:r>
          </w:p>
        </w:tc>
        <w:tc>
          <w:tcPr>
            <w:tcW w:w="7797" w:type="dxa"/>
          </w:tcPr>
          <w:p w14:paraId="2BAA7A1A" w14:textId="61EC2E0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sz w:val="24"/>
                <w:szCs w:val="24"/>
              </w:rPr>
              <w:t>Bộ TNMT:</w:t>
            </w:r>
          </w:p>
          <w:p w14:paraId="3CEA5BE0" w14:textId="092F1EF0" w:rsidR="002E1217" w:rsidRPr="00F94E90" w:rsidRDefault="002E1217" w:rsidP="0064290B">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Đề nghị xem xét, bổ sung thêm quy định về tỷ lệ được để lại chi như đối với các Quỹ cấp tỉnh, huyện, xã.</w:t>
            </w:r>
          </w:p>
          <w:p w14:paraId="13D8F697" w14:textId="152FEF23"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Tư pháp:</w:t>
            </w:r>
          </w:p>
          <w:p w14:paraId="156D8679" w14:textId="6AA45401"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w:t>
            </w: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Cần làm rõ nội dung chi</w:t>
            </w:r>
            <w:r w:rsidR="00207CF3" w:rsidRPr="00F94E90">
              <w:rPr>
                <w:rFonts w:ascii="Times New Roman" w:eastAsia="Times New Roman" w:hAnsi="Times New Roman" w:cs="Times New Roman"/>
                <w:sz w:val="24"/>
                <w:szCs w:val="24"/>
              </w:rPr>
              <w:t>.</w:t>
            </w:r>
          </w:p>
          <w:p w14:paraId="2F9A126A" w14:textId="77777777" w:rsidR="00207CF3" w:rsidRPr="00F94E90" w:rsidRDefault="00207C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4010D640" w14:textId="4964660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Nam: </w:t>
            </w:r>
          </w:p>
          <w:p w14:paraId="0EE6ED21" w14:textId="2EE6B8C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cần quy định cụ thể tỷ lệ chi trong nguồn tài chính cụ thể.</w:t>
            </w:r>
          </w:p>
          <w:p w14:paraId="644CA009" w14:textId="77777777" w:rsidR="00207CF3" w:rsidRPr="00F94E90" w:rsidRDefault="00207C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132B070D" w14:textId="28D8625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lastRenderedPageBreak/>
              <w:t>Tiền Giang, Cà Mau:</w:t>
            </w:r>
            <w:r w:rsidRPr="00F94E90">
              <w:rPr>
                <w:rFonts w:asciiTheme="majorHAnsi" w:eastAsia="Times New Roman" w:hAnsiTheme="majorHAnsi" w:cstheme="majorHAnsi"/>
                <w:sz w:val="24"/>
                <w:szCs w:val="24"/>
              </w:rPr>
              <w:t xml:space="preserve"> </w:t>
            </w:r>
          </w:p>
          <w:p w14:paraId="2E7AA85C" w14:textId="48F5A79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điều chỉnh thành: "6. Chi phí hành chính phát sinh trong quản lý, điều hành hoạt động của Quỹ Trung ương.”.</w:t>
            </w:r>
          </w:p>
        </w:tc>
        <w:tc>
          <w:tcPr>
            <w:tcW w:w="6804" w:type="dxa"/>
          </w:tcPr>
          <w:p w14:paraId="6018AF68" w14:textId="74429FBC" w:rsidR="002E1217" w:rsidRDefault="002E1217" w:rsidP="00762726">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w:t>
            </w:r>
            <w:r w:rsidR="000833DD">
              <w:rPr>
                <w:rFonts w:asciiTheme="majorHAnsi" w:eastAsia="Times New Roman" w:hAnsiTheme="majorHAnsi" w:cstheme="majorHAnsi"/>
                <w:b/>
                <w:color w:val="000000"/>
                <w:sz w:val="24"/>
                <w:szCs w:val="24"/>
                <w:highlight w:val="white"/>
              </w:rPr>
              <w:t xml:space="preserve"> Bộ TNMT</w:t>
            </w:r>
          </w:p>
          <w:p w14:paraId="12DE2AD4" w14:textId="3CA00634" w:rsidR="002E1217" w:rsidRDefault="000833DD" w:rsidP="0076272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07CF3">
              <w:rPr>
                <w:rFonts w:asciiTheme="majorHAnsi" w:eastAsia="Times New Roman" w:hAnsiTheme="majorHAnsi" w:cstheme="majorHAnsi"/>
                <w:color w:val="000000"/>
                <w:sz w:val="24"/>
                <w:szCs w:val="24"/>
                <w:highlight w:val="white"/>
              </w:rPr>
              <w:t>Nội dung này sẽ quy định cụ thể tại Quy chế hoạt động của Quỹ Trung ương.</w:t>
            </w:r>
          </w:p>
          <w:p w14:paraId="018F4CAF" w14:textId="5AAFDECA" w:rsidR="002E1217" w:rsidRDefault="002E1217"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0833DD">
              <w:rPr>
                <w:rFonts w:asciiTheme="majorHAnsi" w:eastAsia="Times New Roman" w:hAnsiTheme="majorHAnsi" w:cstheme="majorHAnsi"/>
                <w:b/>
                <w:color w:val="000000"/>
                <w:sz w:val="24"/>
                <w:szCs w:val="24"/>
                <w:highlight w:val="white"/>
              </w:rPr>
              <w:t xml:space="preserve"> Bộ Tư pháp</w:t>
            </w:r>
          </w:p>
          <w:p w14:paraId="717D86E0" w14:textId="42862282" w:rsidR="002E1217" w:rsidRDefault="000833DD"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07CF3">
              <w:rPr>
                <w:rFonts w:asciiTheme="majorHAnsi" w:eastAsia="Times New Roman" w:hAnsiTheme="majorHAnsi" w:cstheme="majorHAnsi"/>
                <w:color w:val="000000"/>
                <w:sz w:val="24"/>
                <w:szCs w:val="24"/>
                <w:highlight w:val="white"/>
              </w:rPr>
              <w:t>Nội dung này sẽ quy định cụ thể tại Quy chế hoạt động của Quỹ Trung ương.</w:t>
            </w:r>
          </w:p>
          <w:p w14:paraId="4CF4C712" w14:textId="22D25106" w:rsidR="002E1217" w:rsidRDefault="002E1217"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0833DD">
              <w:rPr>
                <w:rFonts w:asciiTheme="majorHAnsi" w:eastAsia="Times New Roman" w:hAnsiTheme="majorHAnsi" w:cstheme="majorHAnsi"/>
                <w:b/>
                <w:color w:val="000000"/>
                <w:sz w:val="24"/>
                <w:szCs w:val="24"/>
                <w:highlight w:val="white"/>
              </w:rPr>
              <w:t xml:space="preserve"> Quảng Nam</w:t>
            </w:r>
          </w:p>
          <w:p w14:paraId="6585EC6E" w14:textId="7B1728D3" w:rsidR="002E1217" w:rsidRDefault="000833DD"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07CF3">
              <w:rPr>
                <w:rFonts w:asciiTheme="majorHAnsi" w:eastAsia="Times New Roman" w:hAnsiTheme="majorHAnsi" w:cstheme="majorHAnsi"/>
                <w:color w:val="000000"/>
                <w:sz w:val="24"/>
                <w:szCs w:val="24"/>
                <w:highlight w:val="white"/>
              </w:rPr>
              <w:t>Nội dung này sẽ quy định cụ thể tại Quy chế hoạt động của Quỹ Trung ương.</w:t>
            </w:r>
          </w:p>
          <w:p w14:paraId="1C62E6F6" w14:textId="6E5281A5" w:rsidR="002E1217" w:rsidRDefault="002E1217"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Giữ nguyên như dự thảo</w:t>
            </w:r>
            <w:r w:rsidR="000833DD">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0833DD">
              <w:rPr>
                <w:rFonts w:asciiTheme="majorHAnsi" w:eastAsia="Times New Roman" w:hAnsiTheme="majorHAnsi" w:cstheme="majorHAnsi"/>
                <w:b/>
                <w:color w:val="000000"/>
                <w:sz w:val="24"/>
                <w:szCs w:val="24"/>
                <w:highlight w:val="white"/>
              </w:rPr>
              <w:t xml:space="preserve"> Tiền Giang, Cà Mau</w:t>
            </w:r>
            <w:r w:rsidR="00B34FBF">
              <w:rPr>
                <w:rFonts w:asciiTheme="majorHAnsi" w:eastAsia="Times New Roman" w:hAnsiTheme="majorHAnsi" w:cstheme="majorHAnsi"/>
                <w:b/>
                <w:color w:val="000000"/>
                <w:sz w:val="24"/>
                <w:szCs w:val="24"/>
                <w:highlight w:val="white"/>
              </w:rPr>
              <w:t>:</w:t>
            </w:r>
          </w:p>
          <w:p w14:paraId="219FE663" w14:textId="0EF256C0" w:rsidR="002E1217" w:rsidRDefault="00B34FBF" w:rsidP="00B36B1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Chi phí gồm chi phí quản lý và chi phí hành chính phát sinh</w:t>
            </w:r>
          </w:p>
          <w:p w14:paraId="3299A15F" w14:textId="2E0E2371" w:rsidR="002E1217" w:rsidRPr="00930AE5" w:rsidRDefault="002E1217" w:rsidP="0076272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3006A4D0" w14:textId="77777777" w:rsidTr="002E1217">
        <w:tc>
          <w:tcPr>
            <w:tcW w:w="1134" w:type="dxa"/>
            <w:vAlign w:val="center"/>
          </w:tcPr>
          <w:p w14:paraId="5869A442" w14:textId="0025F337"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lastRenderedPageBreak/>
              <w:t>Điều 9</w:t>
            </w:r>
          </w:p>
        </w:tc>
        <w:tc>
          <w:tcPr>
            <w:tcW w:w="7797" w:type="dxa"/>
          </w:tcPr>
          <w:p w14:paraId="32B6FB3A" w14:textId="2C210E16"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Tư pháp:</w:t>
            </w:r>
          </w:p>
          <w:p w14:paraId="0573B827" w14:textId="278172E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imes New Roman" w:eastAsia="Times New Roman" w:hAnsi="Times New Roman" w:cs="Times New Roman"/>
                <w:sz w:val="24"/>
                <w:szCs w:val="24"/>
              </w:rPr>
              <w:t>- Luật Phòng chống thiên tai giao Chính phủ quy định việc quản lý, sử dụng Quỹ phòng, chống thiên tai. Vì vậy, dự thảo Nghị định cần quy định rõ về quản lý tài chính của Quỹ phòng, chống thiên tai ngay tại Nghị định này.</w:t>
            </w:r>
          </w:p>
        </w:tc>
        <w:tc>
          <w:tcPr>
            <w:tcW w:w="6804" w:type="dxa"/>
          </w:tcPr>
          <w:p w14:paraId="79708496" w14:textId="05694308" w:rsidR="002E1217" w:rsidRDefault="002E1217" w:rsidP="009C44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B34FBF">
              <w:rPr>
                <w:rFonts w:asciiTheme="majorHAnsi" w:eastAsia="Times New Roman" w:hAnsiTheme="majorHAnsi" w:cstheme="majorHAnsi"/>
                <w:b/>
                <w:color w:val="000000"/>
                <w:sz w:val="24"/>
                <w:szCs w:val="24"/>
                <w:highlight w:val="white"/>
              </w:rPr>
              <w:t xml:space="preserve"> Bộ Tư pháp:</w:t>
            </w:r>
          </w:p>
          <w:p w14:paraId="436C625F" w14:textId="02555232" w:rsidR="00337A64" w:rsidRPr="00930AE5" w:rsidRDefault="00B34FBF" w:rsidP="00207CF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07CF3">
              <w:rPr>
                <w:rFonts w:asciiTheme="majorHAnsi" w:eastAsia="Times New Roman" w:hAnsiTheme="majorHAnsi" w:cstheme="majorHAnsi"/>
                <w:color w:val="000000"/>
                <w:sz w:val="24"/>
                <w:szCs w:val="24"/>
                <w:highlight w:val="white"/>
              </w:rPr>
              <w:t>Cơ quan soạn thảo đã bổ sung quy định về quản lý tài chính của Quỹ vào dự thảo Nghị định.</w:t>
            </w:r>
            <w:r w:rsidR="00337A64">
              <w:rPr>
                <w:rFonts w:asciiTheme="majorHAnsi" w:eastAsia="Times New Roman" w:hAnsiTheme="majorHAnsi" w:cstheme="majorHAnsi"/>
                <w:color w:val="000000"/>
                <w:sz w:val="24"/>
                <w:szCs w:val="24"/>
                <w:highlight w:val="yellow"/>
              </w:rPr>
              <w:t xml:space="preserve"> </w:t>
            </w:r>
          </w:p>
        </w:tc>
      </w:tr>
      <w:tr w:rsidR="002E1217" w:rsidRPr="001768B9" w14:paraId="71E44F7E" w14:textId="77777777" w:rsidTr="002E1217">
        <w:tc>
          <w:tcPr>
            <w:tcW w:w="1134" w:type="dxa"/>
            <w:vAlign w:val="center"/>
          </w:tcPr>
          <w:p w14:paraId="1B008861" w14:textId="55AF8DE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6B955462" w14:textId="0477A902" w:rsidR="002E1217" w:rsidRPr="00F94E90" w:rsidRDefault="002E1217" w:rsidP="0064290B">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 xml:space="preserve">Bộ Tư pháp: </w:t>
            </w:r>
          </w:p>
          <w:p w14:paraId="5AD3141C" w14:textId="3B6D418A" w:rsidR="002E1217" w:rsidRPr="00F94E90" w:rsidRDefault="002E1217" w:rsidP="0064290B">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Tại điểm đề nghị làm rõ căn cứ để cơ quan quản lý Quỹ trung ương lập kế hoạch chi tài chính.</w:t>
            </w:r>
          </w:p>
          <w:p w14:paraId="5C029EDC" w14:textId="659DD37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sz w:val="24"/>
                <w:szCs w:val="24"/>
              </w:rPr>
              <w:t>- Tại điểm a việc giao Bộ trưởng Bộ Nông nghiệp và Phát triển nông thôn quyết định là chưa phù hợp với quy định tại khoản 2 Điều 11 Luật ban hành văn bản quy phạm pháp luật (năm 2015 và sửa đổi, bổ sung năm 2020).</w:t>
            </w:r>
          </w:p>
          <w:p w14:paraId="064AC443" w14:textId="79FDF14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Tiền Giang, Cà Mau: </w:t>
            </w:r>
          </w:p>
          <w:p w14:paraId="5EAE4E11" w14:textId="448A3CC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sz w:val="24"/>
                <w:szCs w:val="24"/>
              </w:rPr>
              <w:t>- Đề nghị điều chỉnh thành: "a) Hàng năm, Cơ quan quản lý Quỹ Trung ương lập kế hoạch tài chính gồm: kế hoạch hoạt động, kế hoạch thu, kế hoạch chi tài chính trình Bộ trưởng Bộ Nông nghiệp và Phát triển nông thôn quyết định.”.</w:t>
            </w:r>
          </w:p>
        </w:tc>
        <w:tc>
          <w:tcPr>
            <w:tcW w:w="6804" w:type="dxa"/>
          </w:tcPr>
          <w:p w14:paraId="6F53B04C" w14:textId="46914E9B" w:rsidR="002E1217" w:rsidRDefault="002E1217" w:rsidP="0056279E">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B34FBF">
              <w:rPr>
                <w:rFonts w:asciiTheme="majorHAnsi" w:eastAsia="Times New Roman" w:hAnsiTheme="majorHAnsi" w:cstheme="majorHAnsi"/>
                <w:b/>
                <w:color w:val="000000"/>
                <w:sz w:val="24"/>
                <w:szCs w:val="24"/>
                <w:highlight w:val="white"/>
              </w:rPr>
              <w:t xml:space="preserve"> Bộ Tư pháp:</w:t>
            </w:r>
          </w:p>
          <w:p w14:paraId="6ED030B4" w14:textId="77777777" w:rsidR="00207CF3" w:rsidRDefault="00207CF3"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809D17D" w14:textId="77777777" w:rsidR="00207CF3" w:rsidRDefault="00207CF3"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8920AAB" w14:textId="77777777" w:rsidR="00207CF3" w:rsidRDefault="00207CF3"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BEC0F0E" w14:textId="77777777" w:rsidR="00207CF3" w:rsidRDefault="00207CF3"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A3D3A8F" w14:textId="77777777" w:rsidR="00207CF3" w:rsidRDefault="00207CF3"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C28735A" w14:textId="07D328BC" w:rsidR="002E1217" w:rsidRDefault="002E1217" w:rsidP="00CE50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B34FBF">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B34FBF">
              <w:rPr>
                <w:rFonts w:asciiTheme="majorHAnsi" w:eastAsia="Times New Roman" w:hAnsiTheme="majorHAnsi" w:cstheme="majorHAnsi"/>
                <w:b/>
                <w:color w:val="000000"/>
                <w:sz w:val="24"/>
                <w:szCs w:val="24"/>
                <w:highlight w:val="white"/>
              </w:rPr>
              <w:t xml:space="preserve"> Tiền Giang, Cà Mau</w:t>
            </w:r>
          </w:p>
          <w:p w14:paraId="5FF5C06F" w14:textId="258D57E8" w:rsidR="002E1217" w:rsidRPr="00930AE5" w:rsidRDefault="00B34F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Việc quy định thông qua kế hoạch thu chi Quỹ qua Hội đồng quản lý quỹ trước khi trình Bộ trưởng Bộ NN và PTNT là cần thiết để đảm bảo tính công khai, minh bạch</w:t>
            </w:r>
          </w:p>
        </w:tc>
      </w:tr>
      <w:tr w:rsidR="002E1217" w:rsidRPr="001768B9" w14:paraId="6F612D3B" w14:textId="77777777" w:rsidTr="002E1217">
        <w:tc>
          <w:tcPr>
            <w:tcW w:w="1134" w:type="dxa"/>
            <w:vAlign w:val="center"/>
          </w:tcPr>
          <w:p w14:paraId="121D8BBF" w14:textId="55AFEE7D"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2</w:t>
            </w:r>
          </w:p>
        </w:tc>
        <w:tc>
          <w:tcPr>
            <w:tcW w:w="7797" w:type="dxa"/>
          </w:tcPr>
          <w:p w14:paraId="1506591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2F94828D"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32EB36B4" w14:textId="77777777" w:rsidTr="002E1217">
        <w:tc>
          <w:tcPr>
            <w:tcW w:w="1134" w:type="dxa"/>
            <w:vAlign w:val="center"/>
          </w:tcPr>
          <w:p w14:paraId="59AC5744" w14:textId="301E1041"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10</w:t>
            </w:r>
          </w:p>
        </w:tc>
        <w:tc>
          <w:tcPr>
            <w:tcW w:w="7797" w:type="dxa"/>
          </w:tcPr>
          <w:p w14:paraId="0A05E85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1FAFB624" w14:textId="69D189BD" w:rsidR="002E1217" w:rsidRPr="0069348F"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49F44ADA" w14:textId="77777777" w:rsidTr="002E1217">
        <w:tc>
          <w:tcPr>
            <w:tcW w:w="1134" w:type="dxa"/>
            <w:vAlign w:val="center"/>
          </w:tcPr>
          <w:p w14:paraId="6D08C5D6" w14:textId="0EA806DB"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4E3B7F03" w14:textId="3E9E3910"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b/>
                <w:sz w:val="24"/>
                <w:szCs w:val="24"/>
              </w:rPr>
            </w:pPr>
            <w:r w:rsidRPr="00F94E90">
              <w:rPr>
                <w:rFonts w:ascii="Times New Roman" w:hAnsi="Times New Roman" w:cs="Times New Roman"/>
                <w:b/>
                <w:sz w:val="24"/>
                <w:szCs w:val="24"/>
              </w:rPr>
              <w:t>Bộ TNMT:</w:t>
            </w:r>
          </w:p>
          <w:p w14:paraId="06A19FF0" w14:textId="1A7A9DA6"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b/>
                <w:sz w:val="24"/>
                <w:szCs w:val="24"/>
              </w:rPr>
              <w:t xml:space="preserve">- </w:t>
            </w:r>
            <w:r w:rsidRPr="00F94E90">
              <w:rPr>
                <w:rFonts w:ascii="Times New Roman" w:hAnsi="Times New Roman" w:cs="Times New Roman"/>
                <w:sz w:val="24"/>
                <w:szCs w:val="24"/>
              </w:rPr>
              <w:t>Đề nghị xem xét và làm rõ nội dung “công bố định kỳ”.</w:t>
            </w:r>
          </w:p>
          <w:p w14:paraId="7F69CF78" w14:textId="3DEBFD02"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b/>
                <w:bCs/>
                <w:sz w:val="24"/>
                <w:szCs w:val="24"/>
              </w:rPr>
            </w:pPr>
            <w:r w:rsidRPr="00F94E90">
              <w:rPr>
                <w:rFonts w:ascii="Times New Roman" w:hAnsi="Times New Roman" w:cs="Times New Roman"/>
                <w:b/>
                <w:bCs/>
                <w:sz w:val="24"/>
                <w:szCs w:val="24"/>
              </w:rPr>
              <w:t>VCCI:</w:t>
            </w:r>
          </w:p>
          <w:p w14:paraId="01817D67" w14:textId="19CB7AAE"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b/>
                <w:bCs/>
                <w:sz w:val="24"/>
                <w:szCs w:val="24"/>
              </w:rPr>
              <w:t xml:space="preserve">- </w:t>
            </w:r>
            <w:r w:rsidRPr="00F94E90">
              <w:rPr>
                <w:rFonts w:ascii="Times New Roman" w:hAnsi="Times New Roman" w:cs="Times New Roman"/>
                <w:sz w:val="24"/>
                <w:szCs w:val="24"/>
              </w:rPr>
              <w:t>Đề nghị bổ sung:</w:t>
            </w:r>
          </w:p>
          <w:p w14:paraId="5FB48945" w14:textId="77777777"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sz w:val="24"/>
                <w:szCs w:val="24"/>
              </w:rPr>
              <w:t>+ Quy định về việc công khai các tài liệu cần công khai, như: kế hoạch hoạt động, kế hoạch thu, kế hoạch chi tài chính, báo cáo quyết toán đều đã được lập.</w:t>
            </w:r>
          </w:p>
          <w:p w14:paraId="2C030664" w14:textId="77777777"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sz w:val="24"/>
                <w:szCs w:val="24"/>
              </w:rPr>
              <w:t>+ Đề nghị bổ sung thêm việc công khai cả báo cáo kiểm toán để xem mức độ chấp nhận của kiểm toán (chấp nhận toàn phần hay có sai sót trọng yếu) (Hiện nay, mới chỉ yêu cầu công khai báo cáo tài chính đã được kiểm toán).</w:t>
            </w:r>
          </w:p>
          <w:p w14:paraId="3830D2FA" w14:textId="2E2E1A69" w:rsidR="002E1217" w:rsidRPr="00F94E90" w:rsidRDefault="002E1217" w:rsidP="0064290B">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sz w:val="24"/>
                <w:szCs w:val="24"/>
              </w:rPr>
              <w:t>- Đề nghị quy định về thời điểm công khai (Hiện nay, mới quy định việc công khai định kỳ).</w:t>
            </w:r>
          </w:p>
        </w:tc>
        <w:tc>
          <w:tcPr>
            <w:tcW w:w="6804" w:type="dxa"/>
          </w:tcPr>
          <w:p w14:paraId="5001C7D3" w14:textId="6BAEDE1A"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C07911">
              <w:rPr>
                <w:rFonts w:asciiTheme="majorHAnsi" w:eastAsia="Times New Roman" w:hAnsiTheme="majorHAnsi" w:cstheme="majorHAnsi"/>
                <w:b/>
                <w:color w:val="000000"/>
                <w:sz w:val="24"/>
                <w:szCs w:val="24"/>
                <w:highlight w:val="white"/>
              </w:rPr>
              <w:t>Tiếp thu</w:t>
            </w:r>
            <w:r w:rsidR="00B34FBF">
              <w:rPr>
                <w:rFonts w:asciiTheme="majorHAnsi" w:eastAsia="Times New Roman" w:hAnsiTheme="majorHAnsi" w:cstheme="majorHAnsi"/>
                <w:b/>
                <w:color w:val="000000"/>
                <w:sz w:val="24"/>
                <w:szCs w:val="24"/>
                <w:highlight w:val="white"/>
              </w:rPr>
              <w:t xml:space="preserve"> Bộ TNMT</w:t>
            </w:r>
          </w:p>
          <w:p w14:paraId="2E8B7C10" w14:textId="1F6FCC85" w:rsidR="00743B48" w:rsidRPr="00743B48" w:rsidRDefault="00743B4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Pr>
                <w:rFonts w:asciiTheme="majorHAnsi" w:eastAsia="Times New Roman" w:hAnsiTheme="majorHAnsi" w:cstheme="majorHAnsi"/>
                <w:bCs/>
                <w:color w:val="000000"/>
                <w:sz w:val="24"/>
                <w:szCs w:val="24"/>
                <w:highlight w:val="white"/>
              </w:rPr>
              <w:t>Các nội dung quy định tại khoản này sẽ được công bố hàng năm.</w:t>
            </w:r>
          </w:p>
          <w:p w14:paraId="76037F54" w14:textId="6B6079E3" w:rsidR="002E1217" w:rsidRDefault="002E1217" w:rsidP="00C07911">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B34FBF">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B34FBF">
              <w:rPr>
                <w:rFonts w:asciiTheme="majorHAnsi" w:eastAsia="Times New Roman" w:hAnsiTheme="majorHAnsi" w:cstheme="majorHAnsi"/>
                <w:b/>
                <w:color w:val="000000"/>
                <w:sz w:val="24"/>
                <w:szCs w:val="24"/>
                <w:highlight w:val="white"/>
              </w:rPr>
              <w:t xml:space="preserve"> VCCI</w:t>
            </w:r>
          </w:p>
          <w:p w14:paraId="3189D5A0" w14:textId="77777777" w:rsidR="0069348F" w:rsidRPr="00121D3F" w:rsidRDefault="00743B4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121D3F">
              <w:rPr>
                <w:rFonts w:asciiTheme="majorHAnsi" w:eastAsia="Times New Roman" w:hAnsiTheme="majorHAnsi" w:cstheme="majorHAnsi"/>
                <w:sz w:val="24"/>
                <w:szCs w:val="24"/>
              </w:rPr>
              <w:t>- B</w:t>
            </w:r>
            <w:r w:rsidR="00EA21BE" w:rsidRPr="00121D3F">
              <w:rPr>
                <w:rFonts w:asciiTheme="majorHAnsi" w:eastAsia="Times New Roman" w:hAnsiTheme="majorHAnsi" w:cstheme="majorHAnsi"/>
                <w:sz w:val="24"/>
                <w:szCs w:val="24"/>
              </w:rPr>
              <w:t>áo cáo tài chính, báo cáo quyết toán</w:t>
            </w:r>
            <w:r w:rsidRPr="00121D3F">
              <w:rPr>
                <w:rFonts w:asciiTheme="majorHAnsi" w:eastAsia="Times New Roman" w:hAnsiTheme="majorHAnsi" w:cstheme="majorHAnsi"/>
                <w:sz w:val="24"/>
                <w:szCs w:val="24"/>
              </w:rPr>
              <w:t xml:space="preserve"> sẽ được công khai</w:t>
            </w:r>
            <w:r w:rsidR="00EA21BE" w:rsidRPr="00121D3F">
              <w:rPr>
                <w:rFonts w:asciiTheme="majorHAnsi" w:eastAsia="Times New Roman" w:hAnsiTheme="majorHAnsi" w:cstheme="majorHAnsi"/>
                <w:sz w:val="24"/>
                <w:szCs w:val="24"/>
              </w:rPr>
              <w:t xml:space="preserve"> theo quy định của pháp luật</w:t>
            </w:r>
            <w:r w:rsidR="0069348F" w:rsidRPr="00121D3F">
              <w:rPr>
                <w:rFonts w:asciiTheme="majorHAnsi" w:eastAsia="Times New Roman" w:hAnsiTheme="majorHAnsi" w:cstheme="majorHAnsi"/>
                <w:sz w:val="24"/>
                <w:szCs w:val="24"/>
              </w:rPr>
              <w:t xml:space="preserve"> về tài chính kế toán hiện hành</w:t>
            </w:r>
            <w:r w:rsidR="00121D3F" w:rsidRPr="00121D3F">
              <w:rPr>
                <w:rFonts w:asciiTheme="majorHAnsi" w:eastAsia="Times New Roman" w:hAnsiTheme="majorHAnsi" w:cstheme="majorHAnsi"/>
                <w:sz w:val="24"/>
                <w:szCs w:val="24"/>
              </w:rPr>
              <w:t>.</w:t>
            </w:r>
          </w:p>
          <w:p w14:paraId="0229D039" w14:textId="77777777"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5C777AD2" w14:textId="77777777"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67546853" w14:textId="77777777"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4222E275" w14:textId="77777777"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4F567DB1" w14:textId="77777777" w:rsidR="00121D3F" w:rsidRPr="00121D3F" w:rsidRDefault="00121D3F" w:rsidP="00121D3F">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121D3F">
              <w:rPr>
                <w:rFonts w:asciiTheme="majorHAnsi" w:eastAsia="Times New Roman" w:hAnsiTheme="majorHAnsi" w:cstheme="majorHAnsi"/>
                <w:b/>
                <w:sz w:val="24"/>
                <w:szCs w:val="24"/>
              </w:rPr>
              <w:t xml:space="preserve">- </w:t>
            </w:r>
            <w:r w:rsidRPr="00121D3F">
              <w:rPr>
                <w:rFonts w:asciiTheme="majorHAnsi" w:eastAsia="Times New Roman" w:hAnsiTheme="majorHAnsi" w:cstheme="majorHAnsi"/>
                <w:bCs/>
                <w:sz w:val="24"/>
                <w:szCs w:val="24"/>
              </w:rPr>
              <w:t>Các nội dung quy định tại khoản này sẽ được công bố hàng năm.</w:t>
            </w:r>
          </w:p>
          <w:p w14:paraId="441A8F32" w14:textId="2C332BC5"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FF0000"/>
                <w:sz w:val="24"/>
                <w:szCs w:val="24"/>
                <w:highlight w:val="yellow"/>
              </w:rPr>
            </w:pPr>
          </w:p>
        </w:tc>
      </w:tr>
      <w:tr w:rsidR="002E1217" w:rsidRPr="001768B9" w14:paraId="48A3CA95" w14:textId="77777777" w:rsidTr="002E1217">
        <w:tc>
          <w:tcPr>
            <w:tcW w:w="1134" w:type="dxa"/>
            <w:vAlign w:val="center"/>
          </w:tcPr>
          <w:p w14:paraId="39140A90" w14:textId="248FE3A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2</w:t>
            </w:r>
          </w:p>
        </w:tc>
        <w:tc>
          <w:tcPr>
            <w:tcW w:w="7797" w:type="dxa"/>
          </w:tcPr>
          <w:p w14:paraId="715790B0"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68B61CCC" w14:textId="27F3702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điều chỉnh thành: "c) Thay đổi người quản lý gồm Giám đốc, Phó Giám đốc Quỹ Trung ương;”.</w:t>
            </w:r>
          </w:p>
          <w:p w14:paraId="4FC6B388"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7601B557" w14:textId="3F364501" w:rsidR="002E1217" w:rsidRPr="00BC35BB" w:rsidRDefault="002E1217" w:rsidP="009C44E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B34FBF">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B34FBF">
              <w:rPr>
                <w:rFonts w:asciiTheme="majorHAnsi" w:eastAsia="Times New Roman" w:hAnsiTheme="majorHAnsi" w:cstheme="majorHAnsi"/>
                <w:b/>
                <w:sz w:val="24"/>
                <w:szCs w:val="24"/>
              </w:rPr>
              <w:t xml:space="preserve"> Tiền Giang, Cà Mau</w:t>
            </w:r>
          </w:p>
          <w:p w14:paraId="14E24CAA" w14:textId="6F6DE133" w:rsidR="00EA21BE" w:rsidRPr="00121D3F" w:rsidRDefault="00ED1515" w:rsidP="0069348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Hội đồng Quản lý Quỹ, Ban kiểm soát Quỹ đều là những thành viên quan trọng của Quỹ </w:t>
            </w:r>
            <w:r w:rsidR="00A90B3B">
              <w:rPr>
                <w:rFonts w:asciiTheme="majorHAnsi" w:eastAsia="Times New Roman" w:hAnsiTheme="majorHAnsi" w:cstheme="majorHAnsi"/>
                <w:color w:val="000000"/>
                <w:sz w:val="24"/>
                <w:szCs w:val="24"/>
                <w:highlight w:val="white"/>
              </w:rPr>
              <w:t>T</w:t>
            </w:r>
            <w:r w:rsidR="002E1217">
              <w:rPr>
                <w:rFonts w:asciiTheme="majorHAnsi" w:eastAsia="Times New Roman" w:hAnsiTheme="majorHAnsi" w:cstheme="majorHAnsi"/>
                <w:color w:val="000000"/>
                <w:sz w:val="24"/>
                <w:szCs w:val="24"/>
                <w:highlight w:val="white"/>
              </w:rPr>
              <w:t>rung ương. Vì vậy, khi có thay đổi nhân sự cần phải công bố</w:t>
            </w:r>
            <w:r w:rsidR="00A4452B">
              <w:rPr>
                <w:rFonts w:asciiTheme="majorHAnsi" w:eastAsia="Times New Roman" w:hAnsiTheme="majorHAnsi" w:cstheme="majorHAnsi"/>
                <w:color w:val="000000"/>
                <w:sz w:val="24"/>
                <w:szCs w:val="24"/>
                <w:highlight w:val="white"/>
              </w:rPr>
              <w:t>.</w:t>
            </w:r>
          </w:p>
        </w:tc>
      </w:tr>
      <w:tr w:rsidR="002E1217" w:rsidRPr="001768B9" w14:paraId="06AA38AC" w14:textId="77777777" w:rsidTr="002E1217">
        <w:tc>
          <w:tcPr>
            <w:tcW w:w="1134" w:type="dxa"/>
            <w:vAlign w:val="center"/>
          </w:tcPr>
          <w:p w14:paraId="223ABA0B" w14:textId="03774AE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3</w:t>
            </w:r>
          </w:p>
        </w:tc>
        <w:tc>
          <w:tcPr>
            <w:tcW w:w="7797" w:type="dxa"/>
          </w:tcPr>
          <w:p w14:paraId="6AF83AA5" w14:textId="0915B3E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Phú Thọ: </w:t>
            </w:r>
          </w:p>
          <w:p w14:paraId="7DA0B604" w14:textId="7E88A1C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nội dung thành: "3. Người đại diện theo pháp luật của Quỹ trung ương hoặc người được ủy quyền thực hiện việc công bố thông tin phải chịu trách nhiệm về tính đầy đủ, chính xác, trung thực và kịp thời của thông tin được công bố".</w:t>
            </w:r>
          </w:p>
        </w:tc>
        <w:tc>
          <w:tcPr>
            <w:tcW w:w="6804" w:type="dxa"/>
          </w:tcPr>
          <w:p w14:paraId="5D4F30AF" w14:textId="2B3392BD" w:rsidR="002E1217" w:rsidRDefault="00121D3F"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ED1515">
              <w:rPr>
                <w:rFonts w:asciiTheme="majorHAnsi" w:eastAsia="Times New Roman" w:hAnsiTheme="majorHAnsi" w:cstheme="majorHAnsi"/>
                <w:b/>
                <w:color w:val="000000"/>
                <w:sz w:val="24"/>
                <w:szCs w:val="24"/>
                <w:highlight w:val="white"/>
              </w:rPr>
              <w:t xml:space="preserve"> Phú Thọ</w:t>
            </w:r>
          </w:p>
          <w:p w14:paraId="4691973B" w14:textId="16192880" w:rsidR="002E1217" w:rsidRPr="007113AF" w:rsidRDefault="0069348F"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rPr>
            </w:pPr>
            <w:r w:rsidRPr="007113AF">
              <w:rPr>
                <w:rFonts w:asciiTheme="majorHAnsi" w:eastAsia="Times New Roman" w:hAnsiTheme="majorHAnsi" w:cstheme="majorHAnsi"/>
                <w:bCs/>
                <w:color w:val="000000"/>
                <w:sz w:val="24"/>
                <w:szCs w:val="24"/>
              </w:rPr>
              <w:t xml:space="preserve">- </w:t>
            </w:r>
            <w:r w:rsidR="00121D3F" w:rsidRPr="007113AF">
              <w:rPr>
                <w:rFonts w:asciiTheme="majorHAnsi" w:eastAsia="Times New Roman" w:hAnsiTheme="majorHAnsi" w:cstheme="majorHAnsi"/>
                <w:bCs/>
                <w:color w:val="000000"/>
                <w:sz w:val="24"/>
                <w:szCs w:val="24"/>
              </w:rPr>
              <w:t>Cơ quan soạn thảo đã bỏ nội dung này ra khỏi dự thảo Nghị định.</w:t>
            </w:r>
          </w:p>
          <w:p w14:paraId="1973B317" w14:textId="2110126A"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5E3B0E34" w14:textId="77777777" w:rsidTr="002E1217">
        <w:tc>
          <w:tcPr>
            <w:tcW w:w="1134" w:type="dxa"/>
            <w:vAlign w:val="center"/>
          </w:tcPr>
          <w:p w14:paraId="163501E0" w14:textId="6181937E"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11</w:t>
            </w:r>
          </w:p>
        </w:tc>
        <w:tc>
          <w:tcPr>
            <w:tcW w:w="7797" w:type="dxa"/>
          </w:tcPr>
          <w:p w14:paraId="63E3628B" w14:textId="029DF32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rPr>
              <w:t>Bộ VHTTDL:</w:t>
            </w:r>
          </w:p>
          <w:p w14:paraId="66589FDF" w14:textId="33ADEC5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Đề nghị nghiên cứu tách khoản 1, khoản 2 thành 2 Điều riêng</w:t>
            </w:r>
          </w:p>
          <w:p w14:paraId="75EAC4C0" w14:textId="1C745C1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Hòa Bình: </w:t>
            </w:r>
          </w:p>
          <w:p w14:paraId="02E470E0" w14:textId="7D7E6B6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thành: "Điều 11. Trách nhiệm của Quỹ Trung ương" và chuyển khoản 2 của dự thảo xuống Chương III Quỹ phòng, chống thiên tai cấp tỉnh.".</w:t>
            </w:r>
          </w:p>
          <w:p w14:paraId="4A58AAF8" w14:textId="68600CB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Phú Thọ: </w:t>
            </w:r>
          </w:p>
          <w:p w14:paraId="5AAF41DC" w14:textId="64C08FC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chuyển Điều 11 xuống Chương IV trước Điều  22.</w:t>
            </w:r>
          </w:p>
        </w:tc>
        <w:tc>
          <w:tcPr>
            <w:tcW w:w="6804" w:type="dxa"/>
          </w:tcPr>
          <w:p w14:paraId="05E25972" w14:textId="7E6D7865" w:rsidR="002E1217" w:rsidRDefault="002E1217" w:rsidP="00D04A8C">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ED1515">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ED1515">
              <w:rPr>
                <w:rFonts w:asciiTheme="majorHAnsi" w:eastAsia="Times New Roman" w:hAnsiTheme="majorHAnsi" w:cstheme="majorHAnsi"/>
                <w:b/>
                <w:color w:val="000000"/>
                <w:sz w:val="24"/>
                <w:szCs w:val="24"/>
                <w:highlight w:val="white"/>
              </w:rPr>
              <w:t xml:space="preserve"> Bộ VHTTDL:</w:t>
            </w:r>
          </w:p>
          <w:p w14:paraId="502019E5" w14:textId="5D24C3D7" w:rsidR="002E1217" w:rsidRDefault="00ED1515" w:rsidP="005B7501">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Theo dự thảo đã đủ rõ, không cần tách thành 02 Điều. </w:t>
            </w:r>
          </w:p>
          <w:p w14:paraId="466224F6" w14:textId="76FE9E4A" w:rsidR="002E1217" w:rsidRDefault="002E1217" w:rsidP="005B7501">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121D3F">
              <w:rPr>
                <w:rFonts w:asciiTheme="majorHAnsi" w:eastAsia="Times New Roman" w:hAnsiTheme="majorHAnsi" w:cstheme="majorHAnsi"/>
                <w:b/>
                <w:color w:val="000000"/>
                <w:sz w:val="24"/>
                <w:szCs w:val="24"/>
                <w:highlight w:val="white"/>
              </w:rPr>
              <w:t>, giải trình Hòa Bình</w:t>
            </w:r>
          </w:p>
          <w:p w14:paraId="3057340B" w14:textId="5B543896" w:rsidR="002E1217"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Theo dự thảo đã đủ rõ, không cần tách thành 02 Điều</w:t>
            </w:r>
          </w:p>
          <w:p w14:paraId="6523584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B48D28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121D3F">
              <w:rPr>
                <w:rFonts w:asciiTheme="majorHAnsi" w:eastAsia="Times New Roman" w:hAnsiTheme="majorHAnsi" w:cstheme="majorHAnsi"/>
                <w:b/>
                <w:color w:val="000000"/>
                <w:sz w:val="24"/>
                <w:szCs w:val="24"/>
                <w:highlight w:val="white"/>
              </w:rPr>
              <w:t>, giải trình Phú Thọ:</w:t>
            </w:r>
          </w:p>
          <w:p w14:paraId="107E7429" w14:textId="599C2C3E" w:rsidR="00121D3F" w:rsidRPr="00121D3F" w:rsidRDefault="00121D3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Theo dự thảo đã đủ rõ, không cần chuyển</w:t>
            </w:r>
          </w:p>
        </w:tc>
      </w:tr>
      <w:tr w:rsidR="002E1217" w:rsidRPr="001768B9" w14:paraId="293D7ED2" w14:textId="77777777" w:rsidTr="002E1217">
        <w:tc>
          <w:tcPr>
            <w:tcW w:w="1134" w:type="dxa"/>
            <w:vAlign w:val="center"/>
          </w:tcPr>
          <w:p w14:paraId="2C407968" w14:textId="7ACE840B"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7D708070" w14:textId="45231594"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b/>
                <w:bCs/>
                <w:sz w:val="24"/>
                <w:szCs w:val="24"/>
              </w:rPr>
              <w:t>Bộ KHĐT:</w:t>
            </w:r>
          </w:p>
          <w:p w14:paraId="022068DB" w14:textId="77777777" w:rsidR="002E1217" w:rsidRPr="00F94E90" w:rsidRDefault="002E1217" w:rsidP="00921CB2">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 xml:space="preserve">Dự thảo Nghị định quy định cơ quan quản lý </w:t>
            </w:r>
            <w:r w:rsidRPr="00F94E90">
              <w:rPr>
                <w:rFonts w:ascii="Times New Roman" w:eastAsia="Times New Roman" w:hAnsi="Times New Roman" w:cs="Times New Roman"/>
                <w:b/>
                <w:bCs/>
                <w:sz w:val="24"/>
                <w:szCs w:val="24"/>
              </w:rPr>
              <w:t>Quỹ trung ương có trách nhiệm hướng dẫn, kiểm tra, giám sát</w:t>
            </w:r>
            <w:r w:rsidRPr="00F94E90">
              <w:rPr>
                <w:rFonts w:ascii="Times New Roman" w:eastAsia="Times New Roman" w:hAnsi="Times New Roman" w:cs="Times New Roman"/>
                <w:sz w:val="24"/>
                <w:szCs w:val="24"/>
              </w:rPr>
              <w:t xml:space="preserve"> việc quản lý và sử dụng nguồn kinh phí của Quỹ cấp tỉnh </w:t>
            </w:r>
            <w:r w:rsidRPr="00F94E90">
              <w:rPr>
                <w:rFonts w:ascii="Times New Roman" w:eastAsia="Times New Roman" w:hAnsi="Times New Roman" w:cs="Times New Roman"/>
                <w:b/>
                <w:bCs/>
                <w:sz w:val="24"/>
                <w:szCs w:val="24"/>
              </w:rPr>
              <w:t>là chưa phù hợp</w:t>
            </w:r>
            <w:r w:rsidRPr="00F94E90">
              <w:rPr>
                <w:rFonts w:ascii="Times New Roman" w:eastAsia="Times New Roman" w:hAnsi="Times New Roman" w:cs="Times New Roman"/>
                <w:sz w:val="24"/>
                <w:szCs w:val="24"/>
              </w:rPr>
              <w:t>. Vì Luật Phòng chống thiên tai và Luật sửa đổi, bổ sung một số điều của Luật Phòng, chống thiên tai và Luật Đê điều số 60/2020/QH14 không quy định chức năng, nhiệm vụ như trên cho cơ quan quản lý Quỹ trung ương. Đồng thời, Quỹ phòng, chống thiên tai cấp tỉnh do ủy ban nhân dân cấp tỉnh quản lý, nguồn tài chính hầu hết được huy động từ đóng góp tự nguyện của công dân sinh sống trên địa bàn tỉnh. Cơ quan quản lý Quỹ cấp tỉnh chịu sự kiểm tra, thanh tra, kiêm toán cua các cơ quan nhà nước theo quy định của pháp luật đã được quy định tại Điều 20 dự thảo Nghị định.</w:t>
            </w:r>
          </w:p>
          <w:p w14:paraId="761FDAED" w14:textId="5FFC476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NHNN:</w:t>
            </w:r>
          </w:p>
          <w:p w14:paraId="2A3A73E9" w14:textId="1F46F3D0"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Bổ sung nội dung quy định Quỹ trung ương có trách nhiệm điều tiết cho các Quỹ địa phương.</w:t>
            </w:r>
          </w:p>
          <w:p w14:paraId="628696B1" w14:textId="4B10438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567C5948" w14:textId="71B9087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"a) Hướng dẫn, kiểm tra, giám sát việc quản lý, thanh, quyết toán và sử dụng nguồn kinh phí của Quỹ cấp tỉnh”.</w:t>
            </w:r>
          </w:p>
          <w:p w14:paraId="1FFA7ED6" w14:textId="5A9DF56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Hòa Bình:</w:t>
            </w:r>
          </w:p>
          <w:p w14:paraId="7C0D4E44" w14:textId="11FFA18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thêm 1 khoản như sau: "Điều tiết nguồn kinh phí từ Quỹ phòng chống thiên tai Trung ương cho c</w:t>
            </w:r>
            <w:r w:rsidR="00911449" w:rsidRPr="00F94E90">
              <w:rPr>
                <w:rFonts w:asciiTheme="majorHAnsi" w:eastAsia="Times New Roman" w:hAnsiTheme="majorHAnsi" w:cstheme="majorHAnsi"/>
                <w:sz w:val="24"/>
                <w:szCs w:val="24"/>
              </w:rPr>
              <w:t>ác Quỹ phòng chống thiên tai địa</w:t>
            </w:r>
            <w:r w:rsidRPr="00F94E90">
              <w:rPr>
                <w:rFonts w:asciiTheme="majorHAnsi" w:eastAsia="Times New Roman" w:hAnsiTheme="majorHAnsi" w:cstheme="majorHAnsi"/>
                <w:sz w:val="24"/>
                <w:szCs w:val="24"/>
              </w:rPr>
              <w:t xml:space="preserve"> phương theo quyết định của người có thẩm quyền.".</w:t>
            </w:r>
          </w:p>
          <w:p w14:paraId="0AF19BBE"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Thanh Hóa:</w:t>
            </w:r>
            <w:r w:rsidRPr="00F94E90">
              <w:rPr>
                <w:rFonts w:asciiTheme="majorHAnsi" w:eastAsia="Times New Roman" w:hAnsiTheme="majorHAnsi" w:cstheme="majorHAnsi"/>
                <w:sz w:val="24"/>
                <w:szCs w:val="24"/>
              </w:rPr>
              <w:t xml:space="preserve"> </w:t>
            </w:r>
          </w:p>
          <w:p w14:paraId="3C9D6E56" w14:textId="31B60F9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 xml:space="preserve">- Đề nghị bổ sung nội dung: “báo cáo cơ quan có thẩm quyền quyết định điều tiết kinh phí của Quỹ các tỉnh, đồng thời hỗ trợ kinh phí ứng phó, khắc phục hậu quả thiên tai vượt quá khả năng của các địa phương”. </w:t>
            </w:r>
          </w:p>
        </w:tc>
        <w:tc>
          <w:tcPr>
            <w:tcW w:w="6804" w:type="dxa"/>
          </w:tcPr>
          <w:p w14:paraId="57D4F495" w14:textId="654F35C8" w:rsidR="002E1217" w:rsidRDefault="00D614D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Bộ KHĐT:</w:t>
            </w:r>
          </w:p>
          <w:p w14:paraId="4DE3DB18" w14:textId="77777777" w:rsidR="00CB6E0C" w:rsidRDefault="00CB6E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1F451CD" w14:textId="2ACF167E"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59EBBA2" w14:textId="15912A38"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D0D5D30" w14:textId="04BCF925"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0AEB9E9" w14:textId="2A1F05B3"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32A66A5" w14:textId="0CB0676A"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67C0C13" w14:textId="3FE81913"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4616B2D6" w14:textId="77777777" w:rsidR="005F0F9A" w:rsidRDefault="005F0F9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4F2E1B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54CA04D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28A7A0B" w14:textId="004A90FA" w:rsidR="002E1217" w:rsidRPr="00BC35BB" w:rsidRDefault="009F053C" w:rsidP="0022305D">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D614D5">
              <w:rPr>
                <w:rFonts w:asciiTheme="majorHAnsi" w:eastAsia="Times New Roman" w:hAnsiTheme="majorHAnsi" w:cstheme="majorHAnsi"/>
                <w:b/>
                <w:sz w:val="24"/>
                <w:szCs w:val="24"/>
              </w:rPr>
              <w:t xml:space="preserve"> NHNN:</w:t>
            </w:r>
          </w:p>
          <w:p w14:paraId="32F6C2F5" w14:textId="3AD58296" w:rsidR="00911449" w:rsidRDefault="00097203" w:rsidP="0022305D">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Cơ quan soạn thảo đã bổ sung theo ý kiến góp ý.</w:t>
            </w:r>
          </w:p>
          <w:p w14:paraId="45396124" w14:textId="77777777" w:rsidR="00911449" w:rsidRPr="00EC584E" w:rsidRDefault="00911449" w:rsidP="0022305D">
            <w:pPr>
              <w:ind w:right="-43"/>
              <w:jc w:val="both"/>
              <w:rPr>
                <w:rFonts w:ascii="Times New Roman" w:hAnsi="Times New Roman" w:cs="Times New Roman"/>
                <w:color w:val="000000"/>
                <w:sz w:val="24"/>
                <w:szCs w:val="24"/>
                <w:highlight w:val="white"/>
              </w:rPr>
            </w:pPr>
          </w:p>
          <w:p w14:paraId="40162CD8" w14:textId="7D4C24EB" w:rsidR="002E1217" w:rsidRDefault="0075633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 Điện Biên:</w:t>
            </w:r>
          </w:p>
          <w:p w14:paraId="2DC3325C" w14:textId="747F8A52" w:rsidR="002E1217" w:rsidRPr="00756337" w:rsidRDefault="0075633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756337">
              <w:rPr>
                <w:rFonts w:asciiTheme="majorHAnsi" w:eastAsia="Times New Roman" w:hAnsiTheme="majorHAnsi" w:cstheme="majorHAnsi"/>
                <w:bCs/>
                <w:color w:val="000000"/>
                <w:sz w:val="24"/>
                <w:szCs w:val="24"/>
                <w:highlight w:val="white"/>
              </w:rPr>
              <w:t>- Việc t</w:t>
            </w:r>
            <w:r w:rsidR="00911449" w:rsidRPr="00756337">
              <w:rPr>
                <w:rFonts w:asciiTheme="majorHAnsi" w:eastAsia="Times New Roman" w:hAnsiTheme="majorHAnsi" w:cstheme="majorHAnsi"/>
                <w:bCs/>
                <w:color w:val="000000"/>
                <w:sz w:val="24"/>
                <w:szCs w:val="24"/>
                <w:highlight w:val="white"/>
              </w:rPr>
              <w:t>hanh</w:t>
            </w:r>
            <w:r w:rsidRPr="00756337">
              <w:rPr>
                <w:rFonts w:asciiTheme="majorHAnsi" w:eastAsia="Times New Roman" w:hAnsiTheme="majorHAnsi" w:cstheme="majorHAnsi"/>
                <w:bCs/>
                <w:color w:val="000000"/>
                <w:sz w:val="24"/>
                <w:szCs w:val="24"/>
                <w:highlight w:val="white"/>
              </w:rPr>
              <w:t>,</w:t>
            </w:r>
            <w:r w:rsidR="00911449" w:rsidRPr="00756337">
              <w:rPr>
                <w:rFonts w:asciiTheme="majorHAnsi" w:eastAsia="Times New Roman" w:hAnsiTheme="majorHAnsi" w:cstheme="majorHAnsi"/>
                <w:bCs/>
                <w:color w:val="000000"/>
                <w:sz w:val="24"/>
                <w:szCs w:val="24"/>
                <w:highlight w:val="white"/>
              </w:rPr>
              <w:t xml:space="preserve"> quyết toán</w:t>
            </w:r>
            <w:r w:rsidR="00097203">
              <w:rPr>
                <w:rFonts w:asciiTheme="majorHAnsi" w:eastAsia="Times New Roman" w:hAnsiTheme="majorHAnsi" w:cstheme="majorHAnsi"/>
                <w:bCs/>
                <w:color w:val="000000"/>
                <w:sz w:val="24"/>
                <w:szCs w:val="24"/>
                <w:highlight w:val="white"/>
              </w:rPr>
              <w:t xml:space="preserve"> Quỹ được</w:t>
            </w:r>
            <w:r w:rsidR="00911449" w:rsidRPr="00756337">
              <w:rPr>
                <w:rFonts w:asciiTheme="majorHAnsi" w:eastAsia="Times New Roman" w:hAnsiTheme="majorHAnsi" w:cstheme="majorHAnsi"/>
                <w:bCs/>
                <w:color w:val="000000"/>
                <w:sz w:val="24"/>
                <w:szCs w:val="24"/>
                <w:highlight w:val="white"/>
              </w:rPr>
              <w:t xml:space="preserve"> </w:t>
            </w:r>
            <w:r w:rsidRPr="00756337">
              <w:rPr>
                <w:rFonts w:asciiTheme="majorHAnsi" w:eastAsia="Times New Roman" w:hAnsiTheme="majorHAnsi" w:cstheme="majorHAnsi"/>
                <w:bCs/>
                <w:color w:val="000000"/>
                <w:sz w:val="24"/>
                <w:szCs w:val="24"/>
                <w:highlight w:val="white"/>
              </w:rPr>
              <w:t>thực hiện</w:t>
            </w:r>
            <w:r w:rsidR="00911449" w:rsidRPr="00756337">
              <w:rPr>
                <w:rFonts w:asciiTheme="majorHAnsi" w:eastAsia="Times New Roman" w:hAnsiTheme="majorHAnsi" w:cstheme="majorHAnsi"/>
                <w:bCs/>
                <w:color w:val="000000"/>
                <w:sz w:val="24"/>
                <w:szCs w:val="24"/>
                <w:highlight w:val="white"/>
              </w:rPr>
              <w:t xml:space="preserve"> theo chế độ kế toán</w:t>
            </w:r>
            <w:r w:rsidRPr="00756337">
              <w:rPr>
                <w:rFonts w:asciiTheme="majorHAnsi" w:eastAsia="Times New Roman" w:hAnsiTheme="majorHAnsi" w:cstheme="majorHAnsi"/>
                <w:bCs/>
                <w:color w:val="000000"/>
                <w:sz w:val="24"/>
                <w:szCs w:val="24"/>
                <w:highlight w:val="white"/>
              </w:rPr>
              <w:t xml:space="preserve"> hành chính sự nghiệp</w:t>
            </w:r>
            <w:r w:rsidR="00097203">
              <w:rPr>
                <w:rFonts w:asciiTheme="majorHAnsi" w:eastAsia="Times New Roman" w:hAnsiTheme="majorHAnsi" w:cstheme="majorHAnsi"/>
                <w:bCs/>
                <w:color w:val="000000"/>
                <w:sz w:val="24"/>
                <w:szCs w:val="24"/>
                <w:highlight w:val="white"/>
              </w:rPr>
              <w:t xml:space="preserve"> vì vậy không cần bổ sung vào trong dự thảo.</w:t>
            </w:r>
          </w:p>
          <w:p w14:paraId="5F52CFF1" w14:textId="73BD88E8" w:rsidR="002E1217" w:rsidRPr="00BC35BB" w:rsidRDefault="00097203" w:rsidP="0022305D">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D614D5">
              <w:rPr>
                <w:rFonts w:asciiTheme="majorHAnsi" w:eastAsia="Times New Roman" w:hAnsiTheme="majorHAnsi" w:cstheme="majorHAnsi"/>
                <w:b/>
                <w:sz w:val="24"/>
                <w:szCs w:val="24"/>
              </w:rPr>
              <w:t xml:space="preserve"> Hòa Bình:</w:t>
            </w:r>
          </w:p>
          <w:p w14:paraId="7B55D9D4" w14:textId="5763607B" w:rsidR="00911449" w:rsidRPr="00911449" w:rsidRDefault="00D614D5" w:rsidP="00097203">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yellow"/>
              </w:rPr>
            </w:pPr>
            <w:r>
              <w:rPr>
                <w:rFonts w:ascii="Times New Roman" w:hAnsi="Times New Roman" w:cs="Times New Roman"/>
                <w:color w:val="000000"/>
                <w:sz w:val="24"/>
                <w:szCs w:val="24"/>
                <w:highlight w:val="white"/>
              </w:rPr>
              <w:t xml:space="preserve">- </w:t>
            </w:r>
            <w:r w:rsidR="00097203">
              <w:rPr>
                <w:rFonts w:ascii="Times New Roman" w:hAnsi="Times New Roman" w:cs="Times New Roman"/>
                <w:color w:val="000000"/>
                <w:sz w:val="24"/>
                <w:szCs w:val="24"/>
                <w:highlight w:val="white"/>
              </w:rPr>
              <w:t>Cơ quan soạn thảo đã bổ sung theo ý kiến góp ý.</w:t>
            </w:r>
          </w:p>
          <w:p w14:paraId="574528BE" w14:textId="77777777" w:rsidR="00097203" w:rsidRDefault="00097203" w:rsidP="00F7235D">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07D4FA97" w14:textId="77777777" w:rsidR="00097203" w:rsidRDefault="00097203" w:rsidP="00F7235D">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591587E9" w14:textId="1338DF23" w:rsidR="002E1217" w:rsidRDefault="002E1217" w:rsidP="00F7235D">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sz w:val="24"/>
                <w:szCs w:val="24"/>
              </w:rPr>
              <w:t>Tiếp thu</w:t>
            </w:r>
            <w:r w:rsidR="00D614D5">
              <w:rPr>
                <w:rFonts w:asciiTheme="majorHAnsi" w:eastAsia="Times New Roman" w:hAnsiTheme="majorHAnsi" w:cstheme="majorHAnsi"/>
                <w:b/>
                <w:sz w:val="24"/>
                <w:szCs w:val="24"/>
              </w:rPr>
              <w:t xml:space="preserve"> Thanh Hóa</w:t>
            </w:r>
          </w:p>
          <w:p w14:paraId="4DA228B9" w14:textId="77777777" w:rsidR="00097203" w:rsidRPr="00911449" w:rsidRDefault="00097203" w:rsidP="00097203">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yellow"/>
              </w:rPr>
            </w:pPr>
            <w:r>
              <w:rPr>
                <w:rFonts w:ascii="Times New Roman" w:hAnsi="Times New Roman" w:cs="Times New Roman"/>
                <w:color w:val="000000"/>
                <w:sz w:val="24"/>
                <w:szCs w:val="24"/>
                <w:highlight w:val="white"/>
              </w:rPr>
              <w:lastRenderedPageBreak/>
              <w:t>- Cơ quan soạn thảo đã bổ sung theo ý kiến góp ý.</w:t>
            </w:r>
          </w:p>
          <w:p w14:paraId="7E9EB2C7" w14:textId="7FE740F3" w:rsidR="002E1217" w:rsidRPr="00F7235D"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2EC1106A" w14:textId="77777777" w:rsidTr="002E1217">
        <w:tc>
          <w:tcPr>
            <w:tcW w:w="1134" w:type="dxa"/>
            <w:vAlign w:val="center"/>
          </w:tcPr>
          <w:p w14:paraId="4C0C57C0" w14:textId="67AAE120"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6D699A1D" w14:textId="213C873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hAnsi="Times New Roman" w:cs="Times New Roman"/>
                <w:b/>
                <w:sz w:val="24"/>
                <w:szCs w:val="24"/>
              </w:rPr>
              <w:t>Bộ QP:</w:t>
            </w:r>
          </w:p>
          <w:p w14:paraId="07A4D895" w14:textId="5153A89C" w:rsidR="002E1217" w:rsidRPr="00F94E90" w:rsidRDefault="002E1217" w:rsidP="00921CB2">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b/>
                <w:sz w:val="24"/>
                <w:szCs w:val="24"/>
              </w:rPr>
              <w:t xml:space="preserve">- </w:t>
            </w:r>
            <w:r w:rsidRPr="00F94E90">
              <w:rPr>
                <w:rFonts w:ascii="Times New Roman" w:hAnsi="Times New Roman" w:cs="Times New Roman"/>
                <w:sz w:val="24"/>
                <w:szCs w:val="24"/>
              </w:rPr>
              <w:t>Đề nghị chỉnh lý lại như sau: “d) Định kỳ hàng năm (trước 31/12), tổng hợp tình hình quản lý và kết quả thực hiện báo cáo Quỹ trung ương.”.</w:t>
            </w:r>
          </w:p>
          <w:p w14:paraId="4C91194A" w14:textId="5E996026" w:rsidR="002E1217" w:rsidRPr="00F94E90" w:rsidRDefault="002E1217"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b/>
                <w:bCs/>
                <w:sz w:val="24"/>
                <w:szCs w:val="24"/>
              </w:rPr>
              <w:t>NHNN:</w:t>
            </w:r>
          </w:p>
          <w:p w14:paraId="44D20C7C" w14:textId="6F385171" w:rsidR="002E1217" w:rsidRPr="00F94E90" w:rsidRDefault="002E1217" w:rsidP="00921CB2">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Tại Điểm a có quy định Quỹ cấp tỉnh tiếp nhận và quản lý, sử dụng các khoản điều tiết từ Trung ương theo quyết định của Thủ tướng Chính phủ, tuy nhiên chưa có nội dung quy định cơ chế điều tiết giữa Quỹ trung ương và Quỹ cấp tỉnh, việc điều tiết từ Quỹ trung ương tới Quỹ cấp tỉnh. Đề nghị cơ quan soạn thảo xem xét quy định rõ mối quan hệ giữa Quỹ trung ương và quỹ địa phương; trong đó quy định cụ thể nguyên tắc, cơ chế điều tiết giữa Quỹ trung ương và Quỹ cấp tỉnh và giao cơ quan chịu trách nhiệm hướng dẫn thực hiện nội dung này.</w:t>
            </w:r>
          </w:p>
          <w:p w14:paraId="59FFB76F" w14:textId="65655D2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Nam Định: </w:t>
            </w:r>
          </w:p>
          <w:p w14:paraId="416DD6CD" w14:textId="0E57D12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"d) Báo cáo tình hình quản lý và sử dụng  cho Cơ quan quản lý Quỹ để tổng hợp, báo cáo Bộ Nông nghiệp và Phát triển nông thôn, Bộ Tài chính.”.</w:t>
            </w:r>
          </w:p>
          <w:p w14:paraId="3BD704C8" w14:textId="57973D0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Hải Dương, Hà Nội, Bình Dương, Quảng Ngãi, Bình Định</w:t>
            </w:r>
            <w:r w:rsidR="00B20E39" w:rsidRPr="00F94E90">
              <w:rPr>
                <w:rFonts w:asciiTheme="majorHAnsi" w:eastAsia="Times New Roman" w:hAnsiTheme="majorHAnsi" w:cstheme="majorHAnsi"/>
                <w:b/>
                <w:bCs/>
                <w:sz w:val="24"/>
                <w:szCs w:val="24"/>
              </w:rPr>
              <w:t xml:space="preserve">, </w:t>
            </w:r>
            <w:r w:rsidR="00B20E39" w:rsidRPr="00F94E90">
              <w:rPr>
                <w:rFonts w:asciiTheme="majorHAnsi" w:hAnsiTheme="majorHAnsi" w:cs="Times New Roman"/>
                <w:b/>
                <w:bCs/>
                <w:sz w:val="24"/>
                <w:szCs w:val="24"/>
              </w:rPr>
              <w:t>Đắk Lắk</w:t>
            </w:r>
            <w:r w:rsidRPr="00F94E90">
              <w:rPr>
                <w:rFonts w:asciiTheme="majorHAnsi" w:eastAsia="Times New Roman" w:hAnsiTheme="majorHAnsi" w:cstheme="majorHAnsi"/>
                <w:b/>
                <w:bCs/>
                <w:sz w:val="24"/>
                <w:szCs w:val="24"/>
              </w:rPr>
              <w:t xml:space="preserve">: </w:t>
            </w:r>
          </w:p>
          <w:p w14:paraId="448C072B" w14:textId="5309D90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"d) Báo cáo tình hình quản lý và sử dụng Quỹ cho Cơ quan quản lý Quỹ trung ương để tổng hợp, báo cáo Bộ Nông nghiệp và Phát triển nông thôn.".</w:t>
            </w:r>
          </w:p>
          <w:p w14:paraId="64990854"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BRVT:</w:t>
            </w:r>
          </w:p>
          <w:p w14:paraId="43E744B5" w14:textId="15790EB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bỏ điểm b.</w:t>
            </w:r>
          </w:p>
        </w:tc>
        <w:tc>
          <w:tcPr>
            <w:tcW w:w="6804" w:type="dxa"/>
          </w:tcPr>
          <w:p w14:paraId="799925EF" w14:textId="0847B534" w:rsidR="002E1217" w:rsidRDefault="00097203" w:rsidP="00680A33">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Giữ nguyên như dự thảo, giải trình</w:t>
            </w:r>
            <w:r w:rsidR="002E1217">
              <w:rPr>
                <w:rFonts w:asciiTheme="majorHAnsi" w:eastAsia="Times New Roman" w:hAnsiTheme="majorHAnsi" w:cstheme="majorHAnsi"/>
                <w:b/>
                <w:sz w:val="24"/>
                <w:szCs w:val="24"/>
              </w:rPr>
              <w:t xml:space="preserve"> </w:t>
            </w:r>
            <w:r w:rsidR="00AD3471">
              <w:rPr>
                <w:rFonts w:asciiTheme="majorHAnsi" w:eastAsia="Times New Roman" w:hAnsiTheme="majorHAnsi" w:cstheme="majorHAnsi"/>
                <w:b/>
                <w:sz w:val="24"/>
                <w:szCs w:val="24"/>
              </w:rPr>
              <w:t>Bộ QP</w:t>
            </w:r>
            <w:r>
              <w:rPr>
                <w:rFonts w:asciiTheme="majorHAnsi" w:eastAsia="Times New Roman" w:hAnsiTheme="majorHAnsi" w:cstheme="majorHAnsi"/>
                <w:b/>
                <w:sz w:val="24"/>
                <w:szCs w:val="24"/>
              </w:rPr>
              <w:t>:</w:t>
            </w:r>
          </w:p>
          <w:p w14:paraId="63E5C68C" w14:textId="1806CC54" w:rsidR="00AD3471" w:rsidRPr="002A5FC4" w:rsidRDefault="00097203" w:rsidP="00680A3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2A5FC4">
              <w:rPr>
                <w:rFonts w:asciiTheme="majorHAnsi" w:eastAsia="Times New Roman" w:hAnsiTheme="majorHAnsi" w:cstheme="majorHAnsi"/>
                <w:bCs/>
                <w:sz w:val="24"/>
                <w:szCs w:val="24"/>
              </w:rPr>
              <w:t xml:space="preserve">- Việc báo cáo định kỳ trước ngày 25 hàng tháng đã được quy định tại </w:t>
            </w:r>
            <w:r w:rsidR="002A5FC4" w:rsidRPr="002A5FC4">
              <w:rPr>
                <w:rFonts w:asciiTheme="majorHAnsi" w:eastAsia="Times New Roman" w:hAnsiTheme="majorHAnsi" w:cstheme="majorHAnsi"/>
                <w:bCs/>
                <w:sz w:val="24"/>
                <w:szCs w:val="24"/>
              </w:rPr>
              <w:t>khoản 2 Điều 19 của Nghị định này.</w:t>
            </w:r>
          </w:p>
          <w:p w14:paraId="39FA6FC2" w14:textId="75642359" w:rsidR="002E1217" w:rsidRPr="00BC35BB" w:rsidRDefault="002E1217" w:rsidP="00BA19EF">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Giải trình</w:t>
            </w:r>
            <w:r w:rsidR="006E4816">
              <w:rPr>
                <w:rFonts w:asciiTheme="majorHAnsi" w:eastAsia="Times New Roman" w:hAnsiTheme="majorHAnsi" w:cstheme="majorHAnsi"/>
                <w:b/>
                <w:sz w:val="24"/>
                <w:szCs w:val="24"/>
              </w:rPr>
              <w:t xml:space="preserve"> NHNN:</w:t>
            </w:r>
          </w:p>
          <w:p w14:paraId="30F1C4B2" w14:textId="2793668E" w:rsidR="002E1217" w:rsidRPr="00EC584E" w:rsidRDefault="006E4816" w:rsidP="00BA19EF">
            <w:pPr>
              <w:ind w:right="-4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 </w:t>
            </w:r>
            <w:r w:rsidR="001970C4">
              <w:rPr>
                <w:rFonts w:ascii="Times New Roman" w:hAnsi="Times New Roman" w:cs="Times New Roman"/>
                <w:color w:val="000000"/>
                <w:sz w:val="24"/>
                <w:szCs w:val="24"/>
                <w:highlight w:val="white"/>
              </w:rPr>
              <w:t>Cơ quan soạn thảo đã bổ sung thêm nội dung điều tiết từ Quỹ Trung ương theo quyết định của Thủ tướng Chính phủ. Các trường hợp điều tiết cụ thể sẽ được quy định trong Quy chế tổ chức và hoạt động của Quỹ Trung ương.</w:t>
            </w:r>
          </w:p>
          <w:p w14:paraId="170DDEEE" w14:textId="77777777" w:rsidR="001970C4" w:rsidRDefault="001970C4" w:rsidP="006262CF">
            <w:pPr>
              <w:rPr>
                <w:rFonts w:asciiTheme="majorHAnsi" w:eastAsia="Times New Roman" w:hAnsiTheme="majorHAnsi" w:cstheme="majorHAnsi"/>
                <w:b/>
                <w:sz w:val="24"/>
                <w:szCs w:val="24"/>
              </w:rPr>
            </w:pPr>
          </w:p>
          <w:p w14:paraId="2664B14E" w14:textId="5CD2289B" w:rsidR="001970C4" w:rsidRDefault="001970C4" w:rsidP="006262CF">
            <w:pPr>
              <w:rPr>
                <w:rFonts w:asciiTheme="majorHAnsi" w:eastAsia="Times New Roman" w:hAnsiTheme="majorHAnsi" w:cstheme="majorHAnsi"/>
                <w:b/>
                <w:sz w:val="24"/>
                <w:szCs w:val="24"/>
              </w:rPr>
            </w:pPr>
          </w:p>
          <w:p w14:paraId="056CA60B" w14:textId="342A9E68" w:rsidR="001970C4" w:rsidRDefault="001970C4" w:rsidP="006262CF">
            <w:pPr>
              <w:rPr>
                <w:rFonts w:asciiTheme="majorHAnsi" w:eastAsia="Times New Roman" w:hAnsiTheme="majorHAnsi" w:cstheme="majorHAnsi"/>
                <w:b/>
                <w:sz w:val="24"/>
                <w:szCs w:val="24"/>
              </w:rPr>
            </w:pPr>
          </w:p>
          <w:p w14:paraId="620BCE47" w14:textId="77777777" w:rsidR="001970C4" w:rsidRDefault="001970C4" w:rsidP="006262CF">
            <w:pPr>
              <w:rPr>
                <w:rFonts w:asciiTheme="majorHAnsi" w:eastAsia="Times New Roman" w:hAnsiTheme="majorHAnsi" w:cstheme="majorHAnsi"/>
                <w:b/>
                <w:sz w:val="24"/>
                <w:szCs w:val="24"/>
              </w:rPr>
            </w:pPr>
          </w:p>
          <w:p w14:paraId="29235084" w14:textId="0A2E1EEA" w:rsidR="002E1217" w:rsidRDefault="002E1217" w:rsidP="006262CF">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2A5FC4">
              <w:rPr>
                <w:rFonts w:asciiTheme="majorHAnsi" w:eastAsia="Times New Roman" w:hAnsiTheme="majorHAnsi" w:cstheme="majorHAnsi"/>
                <w:b/>
                <w:sz w:val="24"/>
                <w:szCs w:val="24"/>
              </w:rPr>
              <w:t>, giải trình Nam Định:</w:t>
            </w:r>
          </w:p>
          <w:p w14:paraId="0990F724" w14:textId="5B0B3535" w:rsidR="002A5FC4" w:rsidRPr="002A5FC4" w:rsidRDefault="002A5FC4" w:rsidP="002A5FC4">
            <w:pPr>
              <w:jc w:val="both"/>
              <w:rPr>
                <w:rFonts w:asciiTheme="majorHAnsi" w:eastAsia="Times New Roman" w:hAnsiTheme="majorHAnsi" w:cstheme="majorHAnsi"/>
                <w:bCs/>
                <w:sz w:val="24"/>
                <w:szCs w:val="24"/>
              </w:rPr>
            </w:pPr>
            <w:r w:rsidRPr="002A5FC4">
              <w:rPr>
                <w:rFonts w:asciiTheme="majorHAnsi" w:eastAsia="Times New Roman" w:hAnsiTheme="majorHAnsi" w:cstheme="majorHAnsi"/>
                <w:bCs/>
                <w:sz w:val="24"/>
                <w:szCs w:val="24"/>
              </w:rPr>
              <w:t>- Báo cáo tình hình quản lý và sử dụng Quỹ đã được Cơ quan quản lý Quỹ đăng tải trên trang thông tin hàng tháng nên không cần thiết phải bổ sung thêm Bộ Tài chính.</w:t>
            </w:r>
          </w:p>
          <w:p w14:paraId="2FA0D5BD" w14:textId="752CB863" w:rsidR="002E1217" w:rsidRDefault="002E1217" w:rsidP="002A5FC4">
            <w:pPr>
              <w:jc w:val="both"/>
              <w:rPr>
                <w:rFonts w:asciiTheme="majorHAnsi" w:eastAsia="Times New Roman" w:hAnsiTheme="majorHAnsi" w:cstheme="majorHAnsi"/>
                <w:b/>
                <w:color w:val="000000"/>
                <w:sz w:val="24"/>
                <w:szCs w:val="24"/>
                <w:highlight w:val="white"/>
              </w:rPr>
            </w:pPr>
            <w:r w:rsidRPr="006262CF">
              <w:rPr>
                <w:rFonts w:asciiTheme="majorHAnsi" w:eastAsia="Times New Roman" w:hAnsiTheme="majorHAnsi" w:cstheme="majorHAnsi"/>
                <w:b/>
                <w:color w:val="000000"/>
                <w:sz w:val="24"/>
                <w:szCs w:val="24"/>
                <w:highlight w:val="white"/>
              </w:rPr>
              <w:t>Tiếp thu</w:t>
            </w:r>
            <w:r w:rsidR="00FA2521">
              <w:rPr>
                <w:rFonts w:asciiTheme="majorHAnsi" w:eastAsia="Times New Roman" w:hAnsiTheme="majorHAnsi" w:cstheme="majorHAnsi"/>
                <w:b/>
                <w:color w:val="000000"/>
                <w:sz w:val="24"/>
                <w:szCs w:val="24"/>
                <w:highlight w:val="white"/>
              </w:rPr>
              <w:t xml:space="preserve"> </w:t>
            </w:r>
            <w:r w:rsidR="00FA2521" w:rsidRPr="00930AE5">
              <w:rPr>
                <w:rFonts w:asciiTheme="majorHAnsi" w:eastAsia="Times New Roman" w:hAnsiTheme="majorHAnsi" w:cstheme="majorHAnsi"/>
                <w:b/>
                <w:bCs/>
                <w:color w:val="000000"/>
                <w:sz w:val="24"/>
                <w:szCs w:val="24"/>
                <w:highlight w:val="white"/>
              </w:rPr>
              <w:t>Hải Dương, Hà Nội, Bình Dương, Quảng Ngãi, Bình Định</w:t>
            </w:r>
            <w:r w:rsidR="00B20E39">
              <w:rPr>
                <w:rFonts w:asciiTheme="majorHAnsi" w:eastAsia="Times New Roman" w:hAnsiTheme="majorHAnsi" w:cstheme="majorHAnsi"/>
                <w:b/>
                <w:bCs/>
                <w:color w:val="000000"/>
                <w:sz w:val="24"/>
                <w:szCs w:val="24"/>
                <w:highlight w:val="white"/>
              </w:rPr>
              <w:t xml:space="preserve">, </w:t>
            </w:r>
            <w:r w:rsidR="00B20E39">
              <w:rPr>
                <w:rFonts w:asciiTheme="majorHAnsi" w:hAnsiTheme="majorHAnsi" w:cs="Times New Roman"/>
                <w:b/>
                <w:bCs/>
                <w:sz w:val="24"/>
                <w:szCs w:val="24"/>
              </w:rPr>
              <w:t>Đắk Lắk</w:t>
            </w:r>
          </w:p>
          <w:p w14:paraId="1FF1FE08" w14:textId="03D22AE4" w:rsidR="002E1217" w:rsidRPr="002A5FC4" w:rsidRDefault="002A5FC4" w:rsidP="006262CF">
            <w:pPr>
              <w:rPr>
                <w:rFonts w:asciiTheme="majorHAnsi" w:eastAsia="Times New Roman" w:hAnsiTheme="majorHAnsi" w:cstheme="majorHAnsi"/>
                <w:bCs/>
                <w:color w:val="000000"/>
                <w:sz w:val="24"/>
                <w:szCs w:val="24"/>
                <w:highlight w:val="white"/>
              </w:rPr>
            </w:pPr>
            <w:r w:rsidRPr="002A5FC4">
              <w:rPr>
                <w:rFonts w:asciiTheme="majorHAnsi" w:eastAsia="Times New Roman" w:hAnsiTheme="majorHAnsi" w:cstheme="majorHAnsi"/>
                <w:bCs/>
                <w:color w:val="000000"/>
                <w:sz w:val="24"/>
                <w:szCs w:val="24"/>
                <w:highlight w:val="white"/>
              </w:rPr>
              <w:t>- Cơ quan soạn thảo đã bổ sung theo ý kiến góp ý</w:t>
            </w:r>
          </w:p>
          <w:p w14:paraId="424AB550" w14:textId="77777777" w:rsidR="002E1217" w:rsidRDefault="002E1217" w:rsidP="006262CF">
            <w:pPr>
              <w:rPr>
                <w:rFonts w:asciiTheme="majorHAnsi" w:eastAsia="Times New Roman" w:hAnsiTheme="majorHAnsi" w:cstheme="majorHAnsi"/>
                <w:b/>
                <w:color w:val="000000"/>
                <w:sz w:val="24"/>
                <w:szCs w:val="24"/>
                <w:highlight w:val="white"/>
              </w:rPr>
            </w:pPr>
          </w:p>
          <w:p w14:paraId="408FED8B" w14:textId="6F5A7B7C" w:rsidR="002E1217" w:rsidRPr="00BC35BB" w:rsidRDefault="002E1217" w:rsidP="006262CF">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p>
          <w:p w14:paraId="1A439BEA" w14:textId="6952EDB9" w:rsidR="002E1217" w:rsidRPr="006262CF" w:rsidRDefault="002E1217" w:rsidP="006262CF">
            <w:pPr>
              <w:rPr>
                <w:rFonts w:asciiTheme="majorHAnsi" w:eastAsia="Times New Roman" w:hAnsiTheme="majorHAnsi" w:cstheme="majorHAnsi"/>
                <w:b/>
                <w:color w:val="000000"/>
                <w:sz w:val="24"/>
                <w:szCs w:val="24"/>
                <w:highlight w:val="white"/>
              </w:rPr>
            </w:pPr>
          </w:p>
        </w:tc>
      </w:tr>
      <w:tr w:rsidR="002E1217" w:rsidRPr="001768B9" w14:paraId="5319FB1A" w14:textId="77777777" w:rsidTr="002E1217">
        <w:tc>
          <w:tcPr>
            <w:tcW w:w="1134" w:type="dxa"/>
            <w:vAlign w:val="center"/>
          </w:tcPr>
          <w:p w14:paraId="652E7D57" w14:textId="2A91D8B4"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12</w:t>
            </w:r>
          </w:p>
        </w:tc>
        <w:tc>
          <w:tcPr>
            <w:tcW w:w="7797" w:type="dxa"/>
          </w:tcPr>
          <w:p w14:paraId="2395C43E" w14:textId="07EC52A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Hòa Bình</w:t>
            </w:r>
            <w:r w:rsidR="006F7784" w:rsidRPr="00F94E90">
              <w:rPr>
                <w:rFonts w:asciiTheme="majorHAnsi" w:eastAsia="Times New Roman" w:hAnsiTheme="majorHAnsi" w:cstheme="majorHAnsi"/>
                <w:b/>
                <w:bCs/>
                <w:sz w:val="24"/>
                <w:szCs w:val="24"/>
              </w:rPr>
              <w:t>, Tây Ninh</w:t>
            </w:r>
            <w:r w:rsidRPr="00F94E90">
              <w:rPr>
                <w:rFonts w:asciiTheme="majorHAnsi" w:eastAsia="Times New Roman" w:hAnsiTheme="majorHAnsi" w:cstheme="majorHAnsi"/>
                <w:b/>
                <w:bCs/>
                <w:sz w:val="24"/>
                <w:szCs w:val="24"/>
              </w:rPr>
              <w:t xml:space="preserve">: </w:t>
            </w:r>
          </w:p>
          <w:p w14:paraId="19887CEC" w14:textId="4FE55DD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điều khoản quy định cụ thể cơ cấu tổ chức của Quỹ cấp tỉnh nhằm thống nhất tổ chức bộ máy của Quỹ cấp tỉnh trong toàn quốc, tạo điều kiện thuận lợi cho tổ chức và hoạt động của Quỹ.</w:t>
            </w:r>
          </w:p>
          <w:p w14:paraId="242D2887" w14:textId="214FAE1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Tuyên Quang:</w:t>
            </w:r>
          </w:p>
          <w:p w14:paraId="73787EC2" w14:textId="41FE61F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"Điều 12. Bộ máy quản lý và điều hành Quỹ tại cấp huyện, tỉnh"</w:t>
            </w:r>
          </w:p>
          <w:p w14:paraId="3CD31E64" w14:textId="3957A68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Bổ sung 1 khoản như sau: "Cơ quan chuyên môn tham mưu giúp Ủy ban nhân dân cấp huyện quản lý nhà nước về phòng, chống thiên tai là bộ phận giúp việc </w:t>
            </w:r>
            <w:r w:rsidRPr="00F94E90">
              <w:rPr>
                <w:rFonts w:asciiTheme="majorHAnsi" w:eastAsia="Times New Roman" w:hAnsiTheme="majorHAnsi" w:cstheme="majorHAnsi"/>
                <w:sz w:val="24"/>
                <w:szCs w:val="24"/>
              </w:rPr>
              <w:lastRenderedPageBreak/>
              <w:t>thực hiện các nhiệm vụ tổng hợp lập kế hoạch thu Quỹ, theo dõi, đôn đốc công tác thu nộp Quỹ đối với các đối tượng trên địa bàn cấp huyện quản lý và hoạt động theo chế độ kiêm nhiệm.".</w:t>
            </w:r>
          </w:p>
          <w:p w14:paraId="0FED0ED3" w14:textId="5DA7436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016C2AAB" w14:textId="07DB687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chỉnh sửa, bổ sung như sau: "1. Bộ máy quản lý và điều hành của Quỹ PCTT cấp tỉnh gồm có Hội đồng quản lý Quỹ, Ban kiểm soát và cơ quan quản lý Quỹ;</w:t>
            </w:r>
          </w:p>
          <w:p w14:paraId="4D5604AE" w14:textId="1098C9D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2. Hội đồng Quản lý Quỹ do Chủ tịch Ủy ban nhân dân tỉnh quyết định thành lập, gồm Chủ tịch Hội đồng, Phó Chủ tịch Hội đồng và các ủy viên:</w:t>
            </w:r>
          </w:p>
          <w:p w14:paraId="5FEF8FA2"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a) Chủ tịch Hội đồng là Thường trực UBND tỉnh;</w:t>
            </w:r>
          </w:p>
          <w:p w14:paraId="13ADB6D7" w14:textId="7534E1C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b) Phó Chủ tịch Hội đồng là đại diện lãnh đạo Sở Nông nghiệp và Phát triển nông thôn; do Chủ tịch Hội đồng bổ nhiệm;</w:t>
            </w:r>
          </w:p>
          <w:p w14:paraId="5FFD14F2" w14:textId="715A481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c) Các ủy viên là đại diện lãnh đạo các Sở, ngành: Nông nghiệp và Phát triển nông thôn, Tài chính, Kế hoạch và Đầu tư, Lao động Thương binh và Xã hội, Văn phòng Ủy ban nhân dân tỉnh, cơ quan quản lý Quỹ, Kho bạc Nhà nước tỉnh và một số cơ quan liên quan khác;</w:t>
            </w:r>
          </w:p>
          <w:p w14:paraId="5553DABC" w14:textId="54CFF45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d) Ban kiểm soát Quỹ do Hội đồng quản lý Quỹ quyết định.</w:t>
            </w:r>
          </w:p>
          <w:p w14:paraId="05B3FDCB" w14:textId="7FC840D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3. Chủ tịch Hội đồng quản lý Quỹ ban hành quy chế về tổ chức và hoạt động của Quỹ cấp; ủy quyền cho UBND cấp huyện, cấp xã tổ chức thu, nộp Quỹ theo quy định.".</w:t>
            </w:r>
            <w:r w:rsidRPr="00F94E90">
              <w:rPr>
                <w:rFonts w:asciiTheme="majorHAnsi" w:eastAsia="Times New Roman" w:hAnsiTheme="majorHAnsi" w:cstheme="majorHAnsi"/>
                <w:b/>
                <w:bCs/>
                <w:sz w:val="24"/>
                <w:szCs w:val="24"/>
              </w:rPr>
              <w:t xml:space="preserve"> </w:t>
            </w:r>
          </w:p>
          <w:p w14:paraId="406C5DC9" w14:textId="5EC61CEA" w:rsidR="002D7BA9" w:rsidRPr="00F94E90" w:rsidRDefault="002D7B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Hà Giang:</w:t>
            </w:r>
          </w:p>
          <w:p w14:paraId="71501558" w14:textId="7A7464A0" w:rsidR="002D7BA9" w:rsidRPr="00F94E90" w:rsidRDefault="002D7B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lang w:val="vi-VN"/>
              </w:rPr>
            </w:pPr>
            <w:r w:rsidRPr="00F94E90">
              <w:rPr>
                <w:rFonts w:asciiTheme="majorHAnsi" w:eastAsia="Times New Roman" w:hAnsiTheme="majorHAnsi" w:cstheme="majorHAnsi"/>
                <w:sz w:val="24"/>
                <w:szCs w:val="24"/>
                <w:lang w:val="vi-VN"/>
              </w:rPr>
              <w:t xml:space="preserve">- Đề nghị bổ sung quy định bộ máy quản lý Quỹ tại cấp huyện, xã (cơ cấu, chức năng, nhiệm vụ) để quản lý số kinh phí được trích lại. </w:t>
            </w:r>
          </w:p>
          <w:p w14:paraId="5E4555F8" w14:textId="24FFF113" w:rsidR="002D7BA9" w:rsidRPr="00F94E90" w:rsidRDefault="002D7B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lang w:val="vi-VN"/>
              </w:rPr>
            </w:pPr>
          </w:p>
          <w:p w14:paraId="09D0218D" w14:textId="77777777" w:rsidR="002D7BA9" w:rsidRPr="00F94E90" w:rsidRDefault="002D7B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6A574D70" w14:textId="0C01779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Định: </w:t>
            </w:r>
          </w:p>
          <w:p w14:paraId="3CB5F5D1" w14:textId="41CB0AE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Việc tổ chức và hoạt động của Quỹ Phòng, chống thiên tai ở một số địa phương được thành lập theo quy định tại Nghị định số 94/2014/NĐ-CP ngày 17/10/2014 của Chính phủ có mô hình tổ chức không thống nhất, do đó đề nghị nghiên cứu bổ sung Điều khoản chuyển tiếp để triển khai thực hiện Nghị định sau khi ban hành.</w:t>
            </w:r>
            <w:r w:rsidRPr="00F94E90">
              <w:rPr>
                <w:rFonts w:asciiTheme="majorHAnsi" w:eastAsia="Times New Roman" w:hAnsiTheme="majorHAnsi" w:cstheme="majorHAnsi"/>
                <w:b/>
                <w:bCs/>
                <w:sz w:val="24"/>
                <w:szCs w:val="24"/>
              </w:rPr>
              <w:t xml:space="preserve"> </w:t>
            </w:r>
          </w:p>
        </w:tc>
        <w:tc>
          <w:tcPr>
            <w:tcW w:w="6804" w:type="dxa"/>
          </w:tcPr>
          <w:p w14:paraId="745FF630" w14:textId="53F88A99" w:rsidR="002E1217" w:rsidRDefault="002E1217" w:rsidP="0035400B">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lastRenderedPageBreak/>
              <w:t>Giữ nguyên như dự thảo</w:t>
            </w:r>
            <w:r w:rsidR="00FA2521">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FA2521">
              <w:rPr>
                <w:rFonts w:asciiTheme="majorHAnsi" w:eastAsia="Times New Roman" w:hAnsiTheme="majorHAnsi" w:cstheme="majorHAnsi"/>
                <w:b/>
                <w:sz w:val="24"/>
                <w:szCs w:val="24"/>
              </w:rPr>
              <w:t xml:space="preserve"> Hòa Bình</w:t>
            </w:r>
            <w:r w:rsidR="006F7784">
              <w:rPr>
                <w:rFonts w:asciiTheme="majorHAnsi" w:eastAsia="Times New Roman" w:hAnsiTheme="majorHAnsi" w:cstheme="majorHAnsi"/>
                <w:b/>
                <w:sz w:val="24"/>
                <w:szCs w:val="24"/>
              </w:rPr>
              <w:t>, Tây Ninh</w:t>
            </w:r>
            <w:r w:rsidR="00FA2521">
              <w:rPr>
                <w:rFonts w:asciiTheme="majorHAnsi" w:eastAsia="Times New Roman" w:hAnsiTheme="majorHAnsi" w:cstheme="majorHAnsi"/>
                <w:b/>
                <w:sz w:val="24"/>
                <w:szCs w:val="24"/>
              </w:rPr>
              <w:t>:</w:t>
            </w:r>
          </w:p>
          <w:p w14:paraId="19639DB4" w14:textId="2895162D" w:rsidR="00FA2521" w:rsidRDefault="00FA2521" w:rsidP="00FA252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Pr="002136EA">
              <w:rPr>
                <w:rFonts w:asciiTheme="majorHAnsi" w:eastAsia="Times New Roman" w:hAnsiTheme="majorHAnsi" w:cstheme="majorHAnsi"/>
                <w:color w:val="000000"/>
                <w:sz w:val="24"/>
                <w:szCs w:val="24"/>
              </w:rPr>
              <w:t>Mô hình quản lý Quỹ PCTT cấp tỉnh do Ủy ban nhân dân tỉnh quyết định, đảm bảo không trái với quy định tại dự thảo Nghị định này.</w:t>
            </w:r>
          </w:p>
          <w:p w14:paraId="2E0E275C" w14:textId="77777777" w:rsidR="00A81F4A" w:rsidRDefault="00A81F4A" w:rsidP="0035400B">
            <w:pPr>
              <w:rPr>
                <w:rFonts w:asciiTheme="majorHAnsi" w:eastAsia="Times New Roman" w:hAnsiTheme="majorHAnsi" w:cstheme="majorHAnsi"/>
                <w:b/>
                <w:sz w:val="24"/>
                <w:szCs w:val="24"/>
              </w:rPr>
            </w:pPr>
          </w:p>
          <w:p w14:paraId="7579ECAC" w14:textId="08A7F27C" w:rsidR="002E1217" w:rsidRPr="00BC35BB" w:rsidRDefault="002E1217" w:rsidP="0035400B">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FA2521">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FA2521">
              <w:rPr>
                <w:rFonts w:asciiTheme="majorHAnsi" w:eastAsia="Times New Roman" w:hAnsiTheme="majorHAnsi" w:cstheme="majorHAnsi"/>
                <w:b/>
                <w:sz w:val="24"/>
                <w:szCs w:val="24"/>
              </w:rPr>
              <w:t xml:space="preserve"> Tuyên Quang:</w:t>
            </w:r>
          </w:p>
          <w:p w14:paraId="177D2D53" w14:textId="1B458461" w:rsidR="002E1217" w:rsidRDefault="00FA2521"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Theo quy định của Luật sửa đổi, bổ sung một số điều của Luật phòng chống thiên tai và Luật đê điều, Quỹ phòng chống thiên tai chỉ bao gồm Quỹ </w:t>
            </w:r>
            <w:r w:rsidR="00A81F4A">
              <w:rPr>
                <w:rFonts w:asciiTheme="majorHAnsi" w:eastAsia="Times New Roman" w:hAnsiTheme="majorHAnsi" w:cstheme="majorHAnsi"/>
                <w:color w:val="000000"/>
                <w:sz w:val="24"/>
                <w:szCs w:val="24"/>
                <w:highlight w:val="white"/>
              </w:rPr>
              <w:t>T</w:t>
            </w:r>
            <w:r w:rsidR="002E1217">
              <w:rPr>
                <w:rFonts w:asciiTheme="majorHAnsi" w:eastAsia="Times New Roman" w:hAnsiTheme="majorHAnsi" w:cstheme="majorHAnsi"/>
                <w:color w:val="000000"/>
                <w:sz w:val="24"/>
                <w:szCs w:val="24"/>
                <w:highlight w:val="white"/>
              </w:rPr>
              <w:t>rung ương do Bộ NN&amp;PTNT quản lý và Quỹ cấp tỉnh do UBND tỉnh quản lý.</w:t>
            </w:r>
          </w:p>
          <w:p w14:paraId="38408D7D"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F80C110"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97B55AF"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0D976CF" w14:textId="3D11499E" w:rsidR="00AD3471" w:rsidRDefault="00AD3471" w:rsidP="00AD347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Lào Cai:</w:t>
            </w:r>
          </w:p>
          <w:p w14:paraId="01AF9B8D" w14:textId="4A58FE51" w:rsidR="00AD3471" w:rsidRDefault="00AD3471" w:rsidP="00AD347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Pr="002136EA">
              <w:rPr>
                <w:rFonts w:asciiTheme="majorHAnsi" w:eastAsia="Times New Roman" w:hAnsiTheme="majorHAnsi" w:cstheme="majorHAnsi"/>
                <w:color w:val="000000"/>
                <w:sz w:val="24"/>
                <w:szCs w:val="24"/>
              </w:rPr>
              <w:t>Mô hình quản lý Quỹ PCTT cấp tỉnh do Ủy ban nhân dân tỉnh quyết định, đảm bảo không trái với quy định tại dự thảo Nghị định này.</w:t>
            </w:r>
          </w:p>
          <w:p w14:paraId="0DF5E4A8"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D51B230"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22D94E9"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9B66E56"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6B39BDB"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36EE665"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0896F42"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37E0426"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4722974"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AAD2686"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FABC54A"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BBC5CDB"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4432783" w14:textId="77777777" w:rsidR="002E1217"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CDC67DC" w14:textId="77777777" w:rsidR="00A81F4A" w:rsidRDefault="00A81F4A" w:rsidP="002D7BA9">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BB4DDB0" w14:textId="53213ADF" w:rsidR="002D7BA9" w:rsidRPr="002D7BA9" w:rsidRDefault="002D7BA9" w:rsidP="002D7BA9">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2D7BA9">
              <w:rPr>
                <w:rFonts w:asciiTheme="majorHAnsi" w:eastAsia="Times New Roman" w:hAnsiTheme="majorHAnsi" w:cstheme="majorHAnsi"/>
                <w:b/>
                <w:color w:val="000000"/>
                <w:sz w:val="24"/>
                <w:szCs w:val="24"/>
                <w:highlight w:val="white"/>
              </w:rPr>
              <w:t xml:space="preserve">Giữ nguyên như dự thảo, giải trình </w:t>
            </w:r>
            <w:r>
              <w:rPr>
                <w:rFonts w:asciiTheme="majorHAnsi" w:eastAsia="Times New Roman" w:hAnsiTheme="majorHAnsi" w:cstheme="majorHAnsi"/>
                <w:b/>
                <w:color w:val="000000"/>
                <w:sz w:val="24"/>
                <w:szCs w:val="24"/>
                <w:highlight w:val="white"/>
              </w:rPr>
              <w:t>Hà Giang</w:t>
            </w:r>
            <w:r w:rsidRPr="002D7BA9">
              <w:rPr>
                <w:rFonts w:asciiTheme="majorHAnsi" w:eastAsia="Times New Roman" w:hAnsiTheme="majorHAnsi" w:cstheme="majorHAnsi"/>
                <w:b/>
                <w:color w:val="000000"/>
                <w:sz w:val="24"/>
                <w:szCs w:val="24"/>
                <w:highlight w:val="white"/>
              </w:rPr>
              <w:t>:</w:t>
            </w:r>
          </w:p>
          <w:p w14:paraId="54A96BC6" w14:textId="77777777" w:rsidR="002D7BA9" w:rsidRPr="002D7BA9" w:rsidRDefault="002D7BA9" w:rsidP="002D7BA9">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2D7BA9">
              <w:rPr>
                <w:rFonts w:asciiTheme="majorHAnsi" w:eastAsia="Times New Roman" w:hAnsiTheme="majorHAnsi" w:cstheme="majorHAnsi"/>
                <w:bCs/>
                <w:color w:val="000000"/>
                <w:sz w:val="24"/>
                <w:szCs w:val="24"/>
                <w:highlight w:val="white"/>
              </w:rPr>
              <w:t>- Theo quy định của Luật sửa đổi, bổ sung một số điều của Luật phòng chống thiên tai và Luật đê điều, Quỹ phòng chống thiên tai chỉ bao gồm Quỹ trung ương do Bộ NN&amp;PTNT quản lý và Quỹ cấp tỉnh do UBND tỉnh quản lý.</w:t>
            </w:r>
          </w:p>
          <w:p w14:paraId="77D45227" w14:textId="1EBE80C6" w:rsidR="002E1217" w:rsidRDefault="00605488"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AD1007">
              <w:rPr>
                <w:rFonts w:asciiTheme="majorHAnsi" w:eastAsia="Times New Roman" w:hAnsiTheme="majorHAnsi" w:cstheme="majorHAnsi"/>
                <w:b/>
                <w:color w:val="000000"/>
                <w:sz w:val="24"/>
                <w:szCs w:val="24"/>
                <w:highlight w:val="white"/>
              </w:rPr>
              <w:t>, giải trình Bình Định</w:t>
            </w:r>
          </w:p>
          <w:p w14:paraId="1E910699" w14:textId="2C761E5C" w:rsidR="00AD1007" w:rsidRPr="00AD1007" w:rsidRDefault="00AD100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AD1007">
              <w:rPr>
                <w:rFonts w:asciiTheme="majorHAnsi" w:eastAsia="Times New Roman" w:hAnsiTheme="majorHAnsi" w:cstheme="majorHAnsi"/>
                <w:bCs/>
                <w:color w:val="000000"/>
                <w:sz w:val="24"/>
                <w:szCs w:val="24"/>
                <w:highlight w:val="white"/>
              </w:rPr>
              <w:t>- Bộ máy quản lý và điều hành Quỹ cấp tỉnh đã được thành lập theo Nghị định số 94/2014/NĐ-CP ngày 17/10/2014 tiếp tục sử dụng bộ máy mô hình như hiện tại.</w:t>
            </w:r>
          </w:p>
          <w:p w14:paraId="2BA42486" w14:textId="4843E6B9" w:rsidR="002E1217" w:rsidRPr="00930AE5" w:rsidRDefault="002E1217" w:rsidP="003540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78A284A6" w14:textId="77777777" w:rsidTr="002E1217">
        <w:tc>
          <w:tcPr>
            <w:tcW w:w="1134" w:type="dxa"/>
            <w:vAlign w:val="center"/>
          </w:tcPr>
          <w:p w14:paraId="548745FD" w14:textId="33738633"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60C640B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HCM, Sơn La: </w:t>
            </w:r>
          </w:p>
          <w:p w14:paraId="5290A30E" w14:textId="2F529BF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điều chỉnh, bổ sung thành: "1. Chủ tịch Ủy ban nhân dân cấp tỉnh ban hành Quy chế về tổ chức và hoạt động của Quỹ cấp tỉnh, ủy quyền cho Cơ quan </w:t>
            </w:r>
            <w:r w:rsidRPr="00F94E90">
              <w:rPr>
                <w:rFonts w:asciiTheme="majorHAnsi" w:eastAsia="Times New Roman" w:hAnsiTheme="majorHAnsi" w:cstheme="majorHAnsi"/>
                <w:sz w:val="24"/>
                <w:szCs w:val="24"/>
              </w:rPr>
              <w:lastRenderedPageBreak/>
              <w:t>quản lý Quỹ, Chủ tịch Ủy ban nhân dân cấp huyện, xã tổ chức công tác thu, nộp Quỹ.”.</w:t>
            </w:r>
          </w:p>
          <w:p w14:paraId="0F362860" w14:textId="77777777" w:rsidR="004249EC" w:rsidRPr="00F94E90" w:rsidRDefault="004249E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1F32D6C6" w14:textId="593A7B0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Hải Dương: </w:t>
            </w:r>
          </w:p>
          <w:p w14:paraId="100C1E7F" w14:textId="189ECD3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"1. Chủ tịch Ủy ban nhân dân cấp tỉnh quyết định thành lập cơ quan quản lý Quỹ và ban hành Quy chế về tổ chức và hoạt động của Quỹ cấp tỉnh, ủy quyền cho Chủ tịch Ủy ban nhân dân cấp huyện, cấp xã tổ chức công tác thu, nộp Quỹ.".</w:t>
            </w:r>
          </w:p>
          <w:p w14:paraId="02310514" w14:textId="632C86A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Quảng Ngãi: </w:t>
            </w:r>
          </w:p>
          <w:p w14:paraId="7823C660" w14:textId="18474BB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chỉnh sửa, bổ sung nội dung như sau: "1. Chủ tịch Ủy ban nhân dân cấp tỉnh ban hành Quy chế về tổ chức và hoạt động của Quỹ cấp tỉnh, ủy quyền cho Chủ tịch Ủy ban nhân dân cấp huyện, cấp xã tổ chức công tác thu, nộp và chi Quỹ.".</w:t>
            </w:r>
          </w:p>
          <w:p w14:paraId="36912C23" w14:textId="09BD385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5D384C3D" w14:textId="73181B4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pacing w:val="-2"/>
                <w:sz w:val="24"/>
                <w:szCs w:val="24"/>
              </w:rPr>
            </w:pPr>
            <w:r w:rsidRPr="00F94E90">
              <w:rPr>
                <w:rFonts w:asciiTheme="majorHAnsi" w:eastAsia="Times New Roman" w:hAnsiTheme="majorHAnsi" w:cstheme="majorHAnsi"/>
                <w:spacing w:val="-2"/>
                <w:sz w:val="24"/>
                <w:szCs w:val="24"/>
              </w:rPr>
              <w:t>- Quy chế về tổ chức và hoạt động của Quỹ cấp tỉnh sẽ quy định cụ thể Hội đồng quản lý, Ban Kiểm soát, cơ quan quản lý Quỹ và các vấn đề khác có liên quan. Đây là những vấn đề mang tính quy phạm pháp luật, nếu giao cho Chủ tịch UBND tỉnh ban hành thì theo thẩm quyền của Chủ tịch UBND tỉnh chỉ ban hành văn bản áp dụng pháp luật, như vậy sẽ không đảm bảo theo quy định của Luật Ban hành văn bản quy phạm pháp luật. Do đó, đề nghị Ban soạn thảo chỉnh sửa lại quy định nêu trên, giao UBND cấp tỉnh ban hành Quy chế về tổ chức và hoạt động của Quỹ cấp tỉnh cho phù hợp với quy định tại khoản 3 Điều này và Điều 6 Dự thảo.</w:t>
            </w:r>
          </w:p>
          <w:p w14:paraId="6A8A4FC5" w14:textId="3E04EF5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pacing w:val="-2"/>
                <w:sz w:val="24"/>
                <w:szCs w:val="24"/>
              </w:rPr>
            </w:pPr>
            <w:r w:rsidRPr="00F94E90">
              <w:rPr>
                <w:rFonts w:asciiTheme="majorHAnsi" w:eastAsia="Times New Roman" w:hAnsiTheme="majorHAnsi" w:cstheme="majorHAnsi"/>
                <w:spacing w:val="-2"/>
                <w:sz w:val="24"/>
                <w:szCs w:val="24"/>
              </w:rPr>
              <w:t xml:space="preserve">- Theo quy định tại khoản 1 Điều 14 Luật Tổ chức Chính quyền địa phương (được sửa đổi, bổ sung bởi khoản 7 Điều 2 Luật sửa đổi, bổ sung một số điều của Luật Tổ chức Chính phủ và Luật Tổ chức chính quyền địa phương) thì </w:t>
            </w:r>
            <w:r w:rsidRPr="00F94E90">
              <w:rPr>
                <w:rFonts w:asciiTheme="majorHAnsi" w:eastAsia="Times New Roman" w:hAnsiTheme="majorHAnsi" w:cstheme="majorHAnsi"/>
                <w:i/>
                <w:iCs/>
                <w:spacing w:val="-2"/>
                <w:sz w:val="24"/>
                <w:szCs w:val="24"/>
              </w:rPr>
              <w:t>“...Chủ tịch Ủy ban nhân dân có thể ủy quyền cho Phó Chủ tịch Ủy ban nhân dân cùng cấp, người đứng đầu cơ quan chuyên môn thuộc Ủy ban nhân dân cùng cấp, Chủ tịch Ủy ban nhân dân cấp dưới trực tiếp thực hiện một hoặc một số nhiệm vụ, quyền hạn của mình…”</w:t>
            </w:r>
            <w:r w:rsidRPr="00F94E90">
              <w:rPr>
                <w:rFonts w:asciiTheme="majorHAnsi" w:eastAsia="Times New Roman" w:hAnsiTheme="majorHAnsi" w:cstheme="majorHAnsi"/>
                <w:spacing w:val="-2"/>
                <w:sz w:val="24"/>
                <w:szCs w:val="24"/>
              </w:rPr>
              <w:t xml:space="preserve">; do đó, Dự thảo quy định Chủ tịch Ủy ban nhân dân cấp tỉnh ủy quyền cho Chủ tịch Ủy ban nhân dân cấp xã tổ chức công tác thu, nộp Quỹ là không đảm bảo theo quy định nêu trên. Ngoài ra, Luật Phòng, chống thiên tai và Luật sửa đổi, bổ sung một số điều của Luật Phòng, chống thiên tai và Luật Đê điều không có điều khoản nào quy định công tác thu, nộp Quỹ là nhiệm vụ, quyền hạn của Chủ tịch UBND cấp tỉnh (chỉ quy định Quỹ phòng, chống thiên tai cấp tỉnh do UBND </w:t>
            </w:r>
            <w:r w:rsidRPr="00F94E90">
              <w:rPr>
                <w:rFonts w:asciiTheme="majorHAnsi" w:eastAsia="Times New Roman" w:hAnsiTheme="majorHAnsi" w:cstheme="majorHAnsi"/>
                <w:spacing w:val="-2"/>
                <w:sz w:val="24"/>
                <w:szCs w:val="24"/>
              </w:rPr>
              <w:lastRenderedPageBreak/>
              <w:t>tỉnh quản lý); do đó, việc Dự thảo quy định Chủ tịch Ủy ban nhân dân cấp tỉnh</w:t>
            </w:r>
            <w:r w:rsidRPr="00F94E90">
              <w:rPr>
                <w:rFonts w:asciiTheme="majorHAnsi" w:eastAsia="Times New Roman" w:hAnsiTheme="majorHAnsi" w:cstheme="majorHAnsi"/>
                <w:i/>
                <w:iCs/>
                <w:spacing w:val="-2"/>
                <w:sz w:val="24"/>
                <w:szCs w:val="24"/>
              </w:rPr>
              <w:t xml:space="preserve">“...ủy quyền cho Chủ tịch Ủy ban nhân dân cấp huyện, cấp xã tổ chức công tác thu, nộp Quỹ” </w:t>
            </w:r>
            <w:r w:rsidRPr="00F94E90">
              <w:rPr>
                <w:rFonts w:asciiTheme="majorHAnsi" w:eastAsia="Times New Roman" w:hAnsiTheme="majorHAnsi" w:cstheme="majorHAnsi"/>
                <w:spacing w:val="-2"/>
                <w:sz w:val="24"/>
                <w:szCs w:val="24"/>
              </w:rPr>
              <w:t>là không có cơ sở pháp lý.</w:t>
            </w:r>
          </w:p>
        </w:tc>
        <w:tc>
          <w:tcPr>
            <w:tcW w:w="6804" w:type="dxa"/>
          </w:tcPr>
          <w:p w14:paraId="035DCEB4" w14:textId="504DE72E" w:rsidR="002E1217" w:rsidRDefault="00605488" w:rsidP="000A13DF">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Giải trình</w:t>
            </w:r>
            <w:r w:rsidR="00777582">
              <w:rPr>
                <w:rFonts w:asciiTheme="majorHAnsi" w:eastAsia="Times New Roman" w:hAnsiTheme="majorHAnsi" w:cstheme="majorHAnsi"/>
                <w:b/>
                <w:color w:val="000000"/>
                <w:sz w:val="24"/>
                <w:szCs w:val="24"/>
                <w:highlight w:val="white"/>
              </w:rPr>
              <w:t xml:space="preserve"> HCM, Sơn La</w:t>
            </w:r>
          </w:p>
          <w:p w14:paraId="34F029A1" w14:textId="64DC28AA" w:rsidR="002E1217" w:rsidRDefault="004249E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605488">
              <w:rPr>
                <w:rFonts w:asciiTheme="majorHAnsi" w:eastAsia="Times New Roman" w:hAnsiTheme="majorHAnsi" w:cstheme="majorHAnsi"/>
                <w:color w:val="000000"/>
                <w:sz w:val="24"/>
                <w:szCs w:val="24"/>
                <w:highlight w:val="white"/>
              </w:rPr>
              <w:t>Cơ quan soạn thảo đã chỉnh sửa</w:t>
            </w:r>
            <w:r>
              <w:rPr>
                <w:rFonts w:asciiTheme="majorHAnsi" w:eastAsia="Times New Roman" w:hAnsiTheme="majorHAnsi" w:cstheme="majorHAnsi"/>
                <w:color w:val="000000"/>
                <w:sz w:val="24"/>
                <w:szCs w:val="24"/>
                <w:highlight w:val="white"/>
              </w:rPr>
              <w:t xml:space="preserve"> </w:t>
            </w:r>
            <w:r w:rsidR="00605488">
              <w:rPr>
                <w:rFonts w:asciiTheme="majorHAnsi" w:eastAsia="Times New Roman" w:hAnsiTheme="majorHAnsi" w:cstheme="majorHAnsi"/>
                <w:color w:val="000000"/>
                <w:sz w:val="24"/>
                <w:szCs w:val="24"/>
                <w:highlight w:val="white"/>
              </w:rPr>
              <w:t xml:space="preserve">theo hướng </w:t>
            </w:r>
            <w:r>
              <w:rPr>
                <w:rFonts w:asciiTheme="majorHAnsi" w:eastAsia="Times New Roman" w:hAnsiTheme="majorHAnsi" w:cstheme="majorHAnsi"/>
                <w:color w:val="000000"/>
                <w:sz w:val="24"/>
                <w:szCs w:val="24"/>
                <w:highlight w:val="white"/>
              </w:rPr>
              <w:t>cơ quan quản lý quỹ thực hiện theo quy chế tổ chức</w:t>
            </w:r>
            <w:r w:rsidR="00605488">
              <w:rPr>
                <w:rFonts w:asciiTheme="majorHAnsi" w:eastAsia="Times New Roman" w:hAnsiTheme="majorHAnsi" w:cstheme="majorHAnsi"/>
                <w:color w:val="000000"/>
                <w:sz w:val="24"/>
                <w:szCs w:val="24"/>
                <w:highlight w:val="white"/>
              </w:rPr>
              <w:t xml:space="preserve"> và hoạt động</w:t>
            </w:r>
            <w:r>
              <w:rPr>
                <w:rFonts w:asciiTheme="majorHAnsi" w:eastAsia="Times New Roman" w:hAnsiTheme="majorHAnsi" w:cstheme="majorHAnsi"/>
                <w:color w:val="000000"/>
                <w:sz w:val="24"/>
                <w:szCs w:val="24"/>
                <w:highlight w:val="white"/>
              </w:rPr>
              <w:t xml:space="preserve"> do ủy ban nhân dân tỉnh </w:t>
            </w:r>
            <w:r>
              <w:rPr>
                <w:rFonts w:asciiTheme="majorHAnsi" w:eastAsia="Times New Roman" w:hAnsiTheme="majorHAnsi" w:cstheme="majorHAnsi"/>
                <w:color w:val="000000"/>
                <w:sz w:val="24"/>
                <w:szCs w:val="24"/>
                <w:highlight w:val="white"/>
              </w:rPr>
              <w:lastRenderedPageBreak/>
              <w:t>ban hành</w:t>
            </w:r>
            <w:r w:rsidR="00605488">
              <w:rPr>
                <w:rFonts w:asciiTheme="majorHAnsi" w:eastAsia="Times New Roman" w:hAnsiTheme="majorHAnsi" w:cstheme="majorHAnsi"/>
                <w:color w:val="000000"/>
                <w:sz w:val="24"/>
                <w:szCs w:val="24"/>
                <w:highlight w:val="white"/>
              </w:rPr>
              <w:t>.</w:t>
            </w:r>
          </w:p>
          <w:p w14:paraId="67041305" w14:textId="65274A19" w:rsidR="002E1217" w:rsidRDefault="004249E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UBND tỉnh có quyết định giao cho UBND cấp huyện, xã tổ chức công tác thu nộp quỹ </w:t>
            </w:r>
          </w:p>
          <w:p w14:paraId="3842F0BA" w14:textId="2F613367" w:rsidR="002E1217" w:rsidRPr="00BC35BB" w:rsidRDefault="002E1217" w:rsidP="000A13DF">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777582">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777582">
              <w:rPr>
                <w:rFonts w:asciiTheme="majorHAnsi" w:eastAsia="Times New Roman" w:hAnsiTheme="majorHAnsi" w:cstheme="majorHAnsi"/>
                <w:b/>
                <w:sz w:val="24"/>
                <w:szCs w:val="24"/>
              </w:rPr>
              <w:t xml:space="preserve"> Hải Dương</w:t>
            </w:r>
          </w:p>
          <w:p w14:paraId="0F83981D" w14:textId="2A39A501" w:rsidR="002E1217" w:rsidRDefault="0077758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002E1217">
              <w:rPr>
                <w:rFonts w:asciiTheme="majorHAnsi" w:eastAsia="Times New Roman" w:hAnsiTheme="majorHAnsi" w:cstheme="majorHAnsi"/>
                <w:color w:val="000000"/>
                <w:sz w:val="24"/>
                <w:szCs w:val="24"/>
              </w:rPr>
              <w:t>T</w:t>
            </w:r>
            <w:r w:rsidR="002E1217" w:rsidRPr="00930AE5">
              <w:rPr>
                <w:rFonts w:asciiTheme="majorHAnsi" w:eastAsia="Times New Roman" w:hAnsiTheme="majorHAnsi" w:cstheme="majorHAnsi"/>
                <w:color w:val="000000"/>
                <w:sz w:val="24"/>
                <w:szCs w:val="24"/>
              </w:rPr>
              <w:t xml:space="preserve">ổ chức và hoạt động của Quỹ Phòng, chống thiên tai ở </w:t>
            </w:r>
            <w:r w:rsidR="002E1217">
              <w:rPr>
                <w:rFonts w:asciiTheme="majorHAnsi" w:eastAsia="Times New Roman" w:hAnsiTheme="majorHAnsi" w:cstheme="majorHAnsi"/>
                <w:color w:val="000000"/>
                <w:sz w:val="24"/>
                <w:szCs w:val="24"/>
              </w:rPr>
              <w:t>các</w:t>
            </w:r>
            <w:r w:rsidR="002E1217" w:rsidRPr="00930AE5">
              <w:rPr>
                <w:rFonts w:asciiTheme="majorHAnsi" w:eastAsia="Times New Roman" w:hAnsiTheme="majorHAnsi" w:cstheme="majorHAnsi"/>
                <w:color w:val="000000"/>
                <w:sz w:val="24"/>
                <w:szCs w:val="24"/>
              </w:rPr>
              <w:t xml:space="preserve"> địa phương được thành lập theo quy định tại Nghị định số 94/2014/NĐ-CP ngày 17/10/2014 của Chính phủ</w:t>
            </w:r>
            <w:r w:rsidR="002E1217">
              <w:rPr>
                <w:rFonts w:asciiTheme="majorHAnsi" w:eastAsia="Times New Roman" w:hAnsiTheme="majorHAnsi" w:cstheme="majorHAnsi"/>
                <w:color w:val="000000"/>
                <w:sz w:val="24"/>
                <w:szCs w:val="24"/>
              </w:rPr>
              <w:t xml:space="preserve"> đã quy định tại Điều khoản chuyển tiếp, do vậy không cần quy định lại tại Nghị định. </w:t>
            </w:r>
          </w:p>
          <w:p w14:paraId="06D32F9B" w14:textId="4FC04CF9" w:rsidR="002E1217" w:rsidRPr="00BC35BB" w:rsidRDefault="002E1217" w:rsidP="00E97FE3">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777582">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777582">
              <w:rPr>
                <w:rFonts w:asciiTheme="majorHAnsi" w:eastAsia="Times New Roman" w:hAnsiTheme="majorHAnsi" w:cstheme="majorHAnsi"/>
                <w:b/>
                <w:sz w:val="24"/>
                <w:szCs w:val="24"/>
              </w:rPr>
              <w:t xml:space="preserve"> Quảng Ngãi:</w:t>
            </w:r>
          </w:p>
          <w:p w14:paraId="01CF798B" w14:textId="377D109A" w:rsidR="002E1217" w:rsidRDefault="00777582" w:rsidP="00E97FE3">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Nội dung </w:t>
            </w:r>
            <w:r w:rsidR="002E1217" w:rsidRPr="00930AE5">
              <w:rPr>
                <w:rFonts w:asciiTheme="majorHAnsi" w:eastAsia="Times New Roman" w:hAnsiTheme="majorHAnsi" w:cstheme="majorHAnsi"/>
                <w:sz w:val="24"/>
                <w:szCs w:val="24"/>
              </w:rPr>
              <w:t xml:space="preserve">ủy quyền cho Chủ tịch Ủy ban nhân dân cấp huyện, cấp xã tổ </w:t>
            </w:r>
            <w:r w:rsidR="002E1217" w:rsidRPr="0018530B">
              <w:rPr>
                <w:rFonts w:asciiTheme="majorHAnsi" w:eastAsia="Times New Roman" w:hAnsiTheme="majorHAnsi" w:cstheme="majorHAnsi"/>
                <w:sz w:val="24"/>
                <w:szCs w:val="24"/>
              </w:rPr>
              <w:t>chức chi Quỹ</w:t>
            </w:r>
            <w:r w:rsidR="002E1217">
              <w:rPr>
                <w:rFonts w:asciiTheme="majorHAnsi" w:eastAsia="Times New Roman" w:hAnsiTheme="majorHAnsi" w:cstheme="majorHAnsi"/>
                <w:sz w:val="24"/>
                <w:szCs w:val="24"/>
              </w:rPr>
              <w:t xml:space="preserve"> đã quy định Điều 18 Nghị định này</w:t>
            </w:r>
          </w:p>
          <w:p w14:paraId="0F06B57E" w14:textId="7FEA08CD" w:rsidR="002E1217" w:rsidRDefault="002E1217" w:rsidP="00E97FE3">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60A9C5B9" w14:textId="77777777" w:rsidR="00777582" w:rsidRDefault="00777582" w:rsidP="002136EA">
            <w:pPr>
              <w:rPr>
                <w:rFonts w:asciiTheme="majorHAnsi" w:eastAsia="Times New Roman" w:hAnsiTheme="majorHAnsi" w:cstheme="majorHAnsi"/>
                <w:b/>
                <w:sz w:val="24"/>
                <w:szCs w:val="24"/>
              </w:rPr>
            </w:pPr>
          </w:p>
          <w:p w14:paraId="41C4CC8B" w14:textId="34FB3BD3" w:rsidR="002E1217" w:rsidRPr="00BC35BB" w:rsidRDefault="00605488" w:rsidP="002136EA">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777582">
              <w:rPr>
                <w:rFonts w:asciiTheme="majorHAnsi" w:eastAsia="Times New Roman" w:hAnsiTheme="majorHAnsi" w:cstheme="majorHAnsi"/>
                <w:b/>
                <w:sz w:val="24"/>
                <w:szCs w:val="24"/>
              </w:rPr>
              <w:t xml:space="preserve"> Bình Định</w:t>
            </w:r>
          </w:p>
          <w:p w14:paraId="2532E732"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hướng cơ quan quản lý quỹ thực hiện theo quy chế tổ chức và hoạt động do ủy ban nhân dân tỉnh ban hành.</w:t>
            </w:r>
          </w:p>
          <w:p w14:paraId="7CAEF03F"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387C11A"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B94C2F1"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787D2AB"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9C73D73" w14:textId="77777777" w:rsidR="00605488"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72319D2" w14:textId="09CFF80F" w:rsidR="002E1217" w:rsidRPr="00930AE5" w:rsidRDefault="00605488" w:rsidP="0060548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AD1007">
              <w:rPr>
                <w:rFonts w:asciiTheme="majorHAnsi" w:eastAsia="Times New Roman" w:hAnsiTheme="majorHAnsi" w:cstheme="majorHAnsi"/>
                <w:color w:val="000000"/>
                <w:sz w:val="24"/>
                <w:szCs w:val="24"/>
                <w:highlight w:val="white"/>
              </w:rPr>
              <w:t xml:space="preserve">Cơ quan soạn thảo đã chỉnh cửa theo ý kiến góp ý theo hướng </w:t>
            </w:r>
            <w:r>
              <w:rPr>
                <w:rFonts w:asciiTheme="majorHAnsi" w:eastAsia="Times New Roman" w:hAnsiTheme="majorHAnsi" w:cstheme="majorHAnsi"/>
                <w:color w:val="000000"/>
                <w:sz w:val="24"/>
                <w:szCs w:val="24"/>
                <w:highlight w:val="white"/>
              </w:rPr>
              <w:t xml:space="preserve">UBND tỉnh có quyết định giao cho UBND cấp huyện, xã tổ chức công tác thu nộp quỹ </w:t>
            </w:r>
          </w:p>
        </w:tc>
      </w:tr>
      <w:tr w:rsidR="002E1217" w:rsidRPr="001768B9" w14:paraId="2B4A3C68" w14:textId="77777777" w:rsidTr="002E1217">
        <w:tc>
          <w:tcPr>
            <w:tcW w:w="1134" w:type="dxa"/>
            <w:vAlign w:val="center"/>
          </w:tcPr>
          <w:p w14:paraId="3BA74773" w14:textId="53793994"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1DCED85C" w14:textId="77777777" w:rsidR="008A013B" w:rsidRPr="00F94E90" w:rsidRDefault="008A013B" w:rsidP="008A013B">
            <w:pPr>
              <w:pBdr>
                <w:top w:val="nil"/>
                <w:left w:val="nil"/>
                <w:bottom w:val="nil"/>
                <w:right w:val="nil"/>
                <w:between w:val="nil"/>
              </w:pBdr>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Bộ Nội vụ:</w:t>
            </w:r>
          </w:p>
          <w:p w14:paraId="234EFC9E" w14:textId="14722A9F" w:rsidR="008A013B" w:rsidRPr="00F94E90" w:rsidRDefault="008A013B" w:rsidP="008A013B">
            <w:pPr>
              <w:pBdr>
                <w:top w:val="nil"/>
                <w:left w:val="nil"/>
                <w:bottom w:val="nil"/>
                <w:right w:val="nil"/>
                <w:between w:val="nil"/>
              </w:pBdr>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xml:space="preserve">- Rà soát lại quy định về tổ chức quản lý quỹ, đảm bảo phù hợp với quy định tại điểm a khoản 7 Điều 1 Luật sửa đổi, bổ sung một số điều của Luật Phòng, chống thiên tai và Luật </w:t>
            </w:r>
            <w:r w:rsidR="00AD3471"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bCs/>
                <w:sz w:val="24"/>
                <w:szCs w:val="24"/>
              </w:rPr>
              <w:t>ê điều</w:t>
            </w:r>
            <w:r w:rsidR="00AD3471" w:rsidRPr="00F94E90">
              <w:rPr>
                <w:rFonts w:asciiTheme="majorHAnsi" w:eastAsia="Times New Roman" w:hAnsiTheme="majorHAnsi" w:cstheme="majorHAnsi"/>
                <w:bCs/>
                <w:sz w:val="24"/>
                <w:szCs w:val="24"/>
              </w:rPr>
              <w:t>.</w:t>
            </w:r>
          </w:p>
          <w:p w14:paraId="6E90E14A" w14:textId="7B8BB15C"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3CF770CD" w14:textId="0C95EC24"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Cơ quan chuyên môn tham mưu giúp Ủy ban nhân dân cấp tỉnh quản lý nhà nước về phòng, chống thiên tai là cơ quan quản lý Quỹ cấp tỉnh; sử dụng bộ máy của mình để thực hiện nhiệm vụ quản lý Quỹ cấp tỉnh theo quy định của pháp luật, tổ chức quản lý Quỹ cấp tỉnh hoạt động theo chế độ kiêm nhiệm (Không thành lập mô hình hội đồng quỹ, ban kiểm soát quỹ hoặc ban quản lý quỹ). Giám đốc Quỹ cấp tỉnh do Chủ tịch Ủy ban nhân dân cấp tỉnh quyết định bổ nhiệm, miễn nhiệm, cách chức.</w:t>
            </w:r>
          </w:p>
          <w:p w14:paraId="7D3BC640" w14:textId="0928585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HCM: </w:t>
            </w:r>
          </w:p>
          <w:p w14:paraId="7D9CD081" w14:textId="56CCB39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xem xét quy định về thành lập Hội đồng Quản lý Quỹ cấp tỉnh;</w:t>
            </w:r>
          </w:p>
          <w:p w14:paraId="0612D17F" w14:textId="66293E53" w:rsidR="00777582" w:rsidRPr="00F94E90" w:rsidRDefault="0077758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5FFEB19D" w14:textId="6396C83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"Giám đốc, Phó Giám đốc Quỹ cấp tỉnh do Chủ tịch Ủy ban nhân dân cấp tỉnh quyết định bổ nhiệm, miễn nhiệm, cách chức”.</w:t>
            </w:r>
          </w:p>
          <w:p w14:paraId="2F47181D" w14:textId="7F256F8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Nam Định: </w:t>
            </w:r>
          </w:p>
          <w:p w14:paraId="48F0CE51" w14:textId="498E598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"Cơ quan quản lý Quỹ cấp tỉnh đặt tại Sở Nông nghiệp và Phát triển nông thôn” vào sau đoạn "Cơ quan chuyên môn tham mưu giúp Ủy ban nhân dân cấp tỉnh quản lý nhà nước về phòng chống thiên tai là cơ quan quản lý Quỹ cấp tỉnh” .</w:t>
            </w:r>
          </w:p>
          <w:p w14:paraId="16218E50"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Gia Lai, Quảng Trị, Bình Phước: </w:t>
            </w:r>
          </w:p>
          <w:p w14:paraId="52A51987" w14:textId="689D4AF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sửa đổi như sau: “2. Cơ quan quản lý Quỹ cấp tỉnh đặt tại cơ quan chuyên môn tham mưu giúp UBND cấp tỉnh quản lý nhà nước về lĩnh vực phòng, chống thiên tai. Giám đốc Quỹ cấp tỉnh do Chủ tịch UBND cấp tỉnh quyết định bổ nhiệm, miễn nhiệm, cách chức.”.</w:t>
            </w:r>
          </w:p>
          <w:p w14:paraId="22D138A5" w14:textId="59855BE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Hòa Bình: </w:t>
            </w:r>
          </w:p>
          <w:p w14:paraId="1DC7C5C8" w14:textId="46248D8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xem xét để phù hợp với quy định tại khoản 1 Điều 4 của Nghị định.</w:t>
            </w:r>
          </w:p>
          <w:p w14:paraId="4486F29C" w14:textId="3446CA5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Sửa đổi như sau: "2. Cơ quan chuyên môn ... Tổ chức quản lý Quỹ cấp tỉnh </w:t>
            </w:r>
            <w:r w:rsidRPr="00F94E90">
              <w:rPr>
                <w:rFonts w:asciiTheme="majorHAnsi" w:eastAsia="Times New Roman" w:hAnsiTheme="majorHAnsi" w:cstheme="majorHAnsi"/>
                <w:sz w:val="24"/>
                <w:szCs w:val="24"/>
              </w:rPr>
              <w:lastRenderedPageBreak/>
              <w:t xml:space="preserve">hoạt động theo chế độ kiêm nhiệm. Quỹ cấp tỉnh bao gồm Giám đốc Quỹ, phó Giám đốc Quỹ và bộ phận chuyên môn; Giám đốc Quỹ, Phó Giám đốc Quỹ, kế toán Quỹ cấp tỉnh do Chủ tịch Ủy ban nhân dân cấp tỉnh quyết định bổ nhiệm, miễn nhiệm, cách chức.". </w:t>
            </w:r>
          </w:p>
          <w:p w14:paraId="197DF22B" w14:textId="28CF853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Đồng Tháp: </w:t>
            </w:r>
          </w:p>
          <w:p w14:paraId="392492F6" w14:textId="6F2C81D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nghiên cứu đề xuất cụ thể tên "Cơ quan chuyên môn tham mưu" và bổ sung nội dung: "Giám đốc, Phó Giám đốc, Kế toán Trưởng Quỹ cấp tỉnh do Chủ tịch Ủy ban nhân dân cấp tỉnh quyết định bổ nhiệm, miễn nhiệm, cách chức.". </w:t>
            </w:r>
          </w:p>
          <w:p w14:paraId="2C42B345"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630F2ED2" w14:textId="15E42A4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Thanh Hóa</w:t>
            </w:r>
            <w:r w:rsidRPr="00F94E90">
              <w:rPr>
                <w:rFonts w:asciiTheme="majorHAnsi" w:eastAsia="Times New Roman" w:hAnsiTheme="majorHAnsi" w:cstheme="majorHAnsi"/>
                <w:sz w:val="24"/>
                <w:szCs w:val="24"/>
              </w:rPr>
              <w:t xml:space="preserve">: </w:t>
            </w:r>
          </w:p>
          <w:p w14:paraId="1E334491" w14:textId="6F60790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chỉnh sửa nội dung như sau: “2. Cơ quan chuyên môn tham mưu giúp Ủy ban nhân dân cấp tỉnh quản lý nhà nước về phòng, chống thiên tai là cơ quan quản lý Quỹ cấp tỉnh; đề xuất bổ sung nhiệm vụ cho 01 đơn vị sự nghiệp công lập có chức năng quản lý quỹ tài chính nhà nước ngoài ngân sách làm nhiệm vụ thực hiện việc quản lý Quỹ cấp tỉnh. Giám đốc Quỹ cấp tỉnh do Chủ tịch Ủy ban nhân dân cấp tỉnh quyết định bổ nhiệm, miễn nhiệm, cách chức hoặc ủy quyền theo phân cấp”.  </w:t>
            </w:r>
          </w:p>
          <w:p w14:paraId="39FF5A8D"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Huế: </w:t>
            </w:r>
          </w:p>
          <w:p w14:paraId="64D2F72F" w14:textId="5B5371E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dự thảo Quy định mô hình tổ chức Bộ máy Quỹ cấp tỉnh như mô hình Bộ máy quản lý và điều hành của Quỹ Trung ương gồm có Hội đồng quản lý Quỹ, Ban Kiểm soát và cơ quan quản lý Quỹ. </w:t>
            </w:r>
          </w:p>
          <w:p w14:paraId="4AA37613" w14:textId="15F8439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Vĩnh Phúc: </w:t>
            </w:r>
          </w:p>
          <w:p w14:paraId="66918526" w14:textId="4CCE0DD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về thành lập Hội đồng quản lý Quỹ hoặc Hội đồng giám sát Quỹ cấp tỉnh để thống nhất với mô hình của Quỹ trung ương, nhằm giám sát việc thu – chi, đảm bảo đúng mục đích, công khai, minh bạch, hiệu quả.</w:t>
            </w:r>
          </w:p>
          <w:p w14:paraId="6BDF557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Đắk Nông: </w:t>
            </w:r>
          </w:p>
          <w:p w14:paraId="2A6BA230" w14:textId="6626718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rõ hình thức tổ chức hoạt động của Quỹ cấp tỉnh; cơ cấu tổ chức; chế độ làm việc, chế độ kiêm nhiệm,...</w:t>
            </w:r>
          </w:p>
          <w:p w14:paraId="335D6222" w14:textId="3FC0910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Bình Định: </w:t>
            </w:r>
          </w:p>
          <w:p w14:paraId="4DFAE770" w14:textId="6137C3B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rõ về bộ máy quản lý điều hành của Quỹ cấp tỉnh như Quỹ Trung ương.</w:t>
            </w:r>
          </w:p>
        </w:tc>
        <w:tc>
          <w:tcPr>
            <w:tcW w:w="6804" w:type="dxa"/>
          </w:tcPr>
          <w:p w14:paraId="3CA18C82" w14:textId="0FC09F99" w:rsidR="008A013B" w:rsidRDefault="00AD1007" w:rsidP="007E154B">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Tiếp thu Bộ Nội vụ:</w:t>
            </w:r>
          </w:p>
          <w:p w14:paraId="5889DB79" w14:textId="56DD23CC" w:rsidR="008A013B" w:rsidRDefault="00AD1007" w:rsidP="007E154B">
            <w:pPr>
              <w:rPr>
                <w:rFonts w:asciiTheme="majorHAnsi" w:eastAsia="Times New Roman" w:hAnsiTheme="majorHAnsi" w:cstheme="majorHAnsi"/>
                <w:bCs/>
                <w:sz w:val="24"/>
                <w:szCs w:val="24"/>
              </w:rPr>
            </w:pPr>
            <w:r w:rsidRPr="00AD1007">
              <w:rPr>
                <w:rFonts w:asciiTheme="majorHAnsi" w:eastAsia="Times New Roman" w:hAnsiTheme="majorHAnsi" w:cstheme="majorHAnsi"/>
                <w:bCs/>
                <w:sz w:val="24"/>
                <w:szCs w:val="24"/>
              </w:rPr>
              <w:t>- Cơ quan soạn thảo đã rà soát và sửa đổi cho phù hợp với quy định.</w:t>
            </w:r>
          </w:p>
          <w:p w14:paraId="7CB322B8" w14:textId="77777777" w:rsidR="00AD1007" w:rsidRPr="00AD1007" w:rsidRDefault="00AD1007" w:rsidP="007E154B">
            <w:pPr>
              <w:rPr>
                <w:rFonts w:asciiTheme="majorHAnsi" w:eastAsia="Times New Roman" w:hAnsiTheme="majorHAnsi" w:cstheme="majorHAnsi"/>
                <w:bCs/>
                <w:sz w:val="24"/>
                <w:szCs w:val="24"/>
              </w:rPr>
            </w:pPr>
          </w:p>
          <w:p w14:paraId="4140E743" w14:textId="77777777" w:rsidR="008A013B" w:rsidRDefault="008A013B" w:rsidP="007E154B">
            <w:pPr>
              <w:rPr>
                <w:rFonts w:asciiTheme="majorHAnsi" w:eastAsia="Times New Roman" w:hAnsiTheme="majorHAnsi" w:cstheme="majorHAnsi"/>
                <w:b/>
                <w:sz w:val="24"/>
                <w:szCs w:val="24"/>
              </w:rPr>
            </w:pPr>
          </w:p>
          <w:p w14:paraId="629F821C" w14:textId="3BB59C7B" w:rsidR="002E1217" w:rsidRPr="00BC35BB" w:rsidRDefault="002E1217" w:rsidP="007E154B">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777582">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sidR="00777582">
              <w:rPr>
                <w:rFonts w:asciiTheme="majorHAnsi" w:eastAsia="Times New Roman" w:hAnsiTheme="majorHAnsi" w:cstheme="majorHAnsi"/>
                <w:b/>
                <w:sz w:val="24"/>
                <w:szCs w:val="24"/>
              </w:rPr>
              <w:t xml:space="preserve"> Điện Biên</w:t>
            </w:r>
          </w:p>
          <w:p w14:paraId="346A2A75" w14:textId="1DE5052F" w:rsidR="002E1217" w:rsidRDefault="0077758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002E1217" w:rsidRPr="002136EA">
              <w:rPr>
                <w:rFonts w:asciiTheme="majorHAnsi" w:eastAsia="Times New Roman" w:hAnsiTheme="majorHAnsi" w:cstheme="majorHAnsi"/>
                <w:color w:val="000000"/>
                <w:sz w:val="24"/>
                <w:szCs w:val="24"/>
              </w:rPr>
              <w:t>Mô hình quản lý Quỹ PCTT cấp tỉnh do Ủy ban nhân dân tỉnh quyết định, đảm bảo không trái với quy định tại dự thảo Nghị định này.</w:t>
            </w:r>
          </w:p>
          <w:p w14:paraId="530A384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6D03AF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F5AF8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792C93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4AC9753" w14:textId="77777777" w:rsidR="000175CF" w:rsidRDefault="000175CF" w:rsidP="002136EA">
            <w:pPr>
              <w:rPr>
                <w:rFonts w:asciiTheme="majorHAnsi" w:eastAsia="Times New Roman" w:hAnsiTheme="majorHAnsi" w:cstheme="majorHAnsi"/>
                <w:b/>
                <w:sz w:val="24"/>
                <w:szCs w:val="24"/>
              </w:rPr>
            </w:pPr>
          </w:p>
          <w:p w14:paraId="08322993" w14:textId="4F96BBB9" w:rsidR="002E1217" w:rsidRPr="00BC35BB" w:rsidRDefault="002E1217" w:rsidP="002136EA">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777582">
              <w:rPr>
                <w:rFonts w:asciiTheme="majorHAnsi" w:eastAsia="Times New Roman" w:hAnsiTheme="majorHAnsi" w:cstheme="majorHAnsi"/>
                <w:b/>
                <w:sz w:val="24"/>
                <w:szCs w:val="24"/>
              </w:rPr>
              <w:t>, g</w:t>
            </w:r>
            <w:r w:rsidR="00777582" w:rsidRPr="00BC35BB">
              <w:rPr>
                <w:rFonts w:asciiTheme="majorHAnsi" w:eastAsia="Times New Roman" w:hAnsiTheme="majorHAnsi" w:cstheme="majorHAnsi"/>
                <w:b/>
                <w:sz w:val="24"/>
                <w:szCs w:val="24"/>
              </w:rPr>
              <w:t>iải trình</w:t>
            </w:r>
            <w:r w:rsidR="00777582">
              <w:rPr>
                <w:rFonts w:asciiTheme="majorHAnsi" w:eastAsia="Times New Roman" w:hAnsiTheme="majorHAnsi" w:cstheme="majorHAnsi"/>
                <w:b/>
                <w:sz w:val="24"/>
                <w:szCs w:val="24"/>
              </w:rPr>
              <w:t xml:space="preserve"> HCM</w:t>
            </w:r>
          </w:p>
          <w:p w14:paraId="552ABCB8" w14:textId="7F97976F" w:rsidR="002E1217" w:rsidRDefault="00777582" w:rsidP="002136E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002E1217" w:rsidRPr="002136EA">
              <w:rPr>
                <w:rFonts w:asciiTheme="majorHAnsi" w:eastAsia="Times New Roman" w:hAnsiTheme="majorHAnsi" w:cstheme="majorHAnsi"/>
                <w:color w:val="000000"/>
                <w:sz w:val="24"/>
                <w:szCs w:val="24"/>
              </w:rPr>
              <w:t>Mô hình quản lý Quỹ PCTT cấp tỉnh do Ủy ban nhân dân tỉnh quyết định, đảm bảo không trái với quy định tại dự thảo Nghị định này.</w:t>
            </w:r>
          </w:p>
          <w:p w14:paraId="457F98DF" w14:textId="44D95130" w:rsidR="002E1217" w:rsidRPr="00777582" w:rsidRDefault="00777582" w:rsidP="002136EA">
            <w:pPr>
              <w:rPr>
                <w:rFonts w:asciiTheme="majorHAnsi" w:eastAsia="Times New Roman" w:hAnsiTheme="majorHAnsi" w:cstheme="majorHAnsi"/>
                <w:bCs/>
                <w:sz w:val="24"/>
                <w:szCs w:val="24"/>
              </w:rPr>
            </w:pPr>
            <w:r>
              <w:rPr>
                <w:rFonts w:asciiTheme="majorHAnsi" w:eastAsia="Times New Roman" w:hAnsiTheme="majorHAnsi" w:cstheme="majorHAnsi"/>
                <w:b/>
                <w:sz w:val="24"/>
                <w:szCs w:val="24"/>
              </w:rPr>
              <w:t xml:space="preserve">- </w:t>
            </w:r>
            <w:r w:rsidR="002E1217" w:rsidRPr="00777582">
              <w:rPr>
                <w:rFonts w:asciiTheme="majorHAnsi" w:eastAsia="Times New Roman" w:hAnsiTheme="majorHAnsi" w:cstheme="majorHAnsi"/>
                <w:bCs/>
                <w:sz w:val="24"/>
                <w:szCs w:val="24"/>
              </w:rPr>
              <w:t>Tiếp thu</w:t>
            </w:r>
          </w:p>
          <w:p w14:paraId="058EE23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D4B28A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BB69E46" w14:textId="77777777" w:rsidR="000175CF" w:rsidRDefault="000175CF" w:rsidP="002136E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p>
          <w:p w14:paraId="6CCB0D3F" w14:textId="759978A7" w:rsidR="002E1217" w:rsidRPr="002136EA" w:rsidRDefault="002E1217" w:rsidP="002136E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36EA">
              <w:rPr>
                <w:rFonts w:asciiTheme="majorHAnsi" w:eastAsia="Times New Roman" w:hAnsiTheme="majorHAnsi" w:cstheme="majorHAnsi"/>
                <w:b/>
                <w:color w:val="000000"/>
                <w:sz w:val="24"/>
                <w:szCs w:val="24"/>
              </w:rPr>
              <w:t>Giữ nguyên như dự thảo</w:t>
            </w:r>
            <w:r w:rsidR="00777582">
              <w:rPr>
                <w:rFonts w:asciiTheme="majorHAnsi" w:eastAsia="Times New Roman" w:hAnsiTheme="majorHAnsi" w:cstheme="majorHAnsi"/>
                <w:b/>
                <w:color w:val="000000"/>
                <w:sz w:val="24"/>
                <w:szCs w:val="24"/>
              </w:rPr>
              <w:t>, g</w:t>
            </w:r>
            <w:r w:rsidRPr="002136EA">
              <w:rPr>
                <w:rFonts w:asciiTheme="majorHAnsi" w:eastAsia="Times New Roman" w:hAnsiTheme="majorHAnsi" w:cstheme="majorHAnsi"/>
                <w:b/>
                <w:color w:val="000000"/>
                <w:sz w:val="24"/>
                <w:szCs w:val="24"/>
              </w:rPr>
              <w:t>iải trình</w:t>
            </w:r>
            <w:r w:rsidR="00777582">
              <w:rPr>
                <w:rFonts w:asciiTheme="majorHAnsi" w:eastAsia="Times New Roman" w:hAnsiTheme="majorHAnsi" w:cstheme="majorHAnsi"/>
                <w:b/>
                <w:color w:val="000000"/>
                <w:sz w:val="24"/>
                <w:szCs w:val="24"/>
              </w:rPr>
              <w:t xml:space="preserve"> Nam Định:</w:t>
            </w:r>
          </w:p>
          <w:p w14:paraId="326DB675" w14:textId="3881DCBE" w:rsidR="002E1217" w:rsidRDefault="00777582" w:rsidP="002136E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36EA">
              <w:rPr>
                <w:rFonts w:asciiTheme="majorHAnsi" w:eastAsia="Times New Roman" w:hAnsiTheme="majorHAnsi" w:cstheme="majorHAnsi"/>
                <w:color w:val="000000"/>
                <w:sz w:val="24"/>
                <w:szCs w:val="24"/>
              </w:rPr>
              <w:t>Tùy theo mô hình tổ chức của các tỉnh, cơ quan chuyên môn tham mưu giúp Ủy ban nhân dân cấp tỉnh quản lý nhà nước về phòng chống thiên tai là cơ quan quản lý quỹ, do Chủ tịch Ủy ban nhân dân tỉnh quyết định</w:t>
            </w:r>
          </w:p>
          <w:p w14:paraId="1C7FCFF1" w14:textId="771ED0CA" w:rsidR="002E1217" w:rsidRPr="00777582"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pacing w:val="-4"/>
                <w:sz w:val="24"/>
                <w:szCs w:val="24"/>
              </w:rPr>
            </w:pPr>
            <w:r w:rsidRPr="00777582">
              <w:rPr>
                <w:rFonts w:asciiTheme="majorHAnsi" w:eastAsia="Times New Roman" w:hAnsiTheme="majorHAnsi" w:cstheme="majorHAnsi"/>
                <w:b/>
                <w:color w:val="000000"/>
                <w:spacing w:val="-4"/>
                <w:sz w:val="24"/>
                <w:szCs w:val="24"/>
              </w:rPr>
              <w:t>Giữ nguyên như dự thảo</w:t>
            </w:r>
            <w:r w:rsidR="00777582" w:rsidRPr="00777582">
              <w:rPr>
                <w:rFonts w:asciiTheme="majorHAnsi" w:eastAsia="Times New Roman" w:hAnsiTheme="majorHAnsi" w:cstheme="majorHAnsi"/>
                <w:b/>
                <w:color w:val="000000"/>
                <w:spacing w:val="-4"/>
                <w:sz w:val="24"/>
                <w:szCs w:val="24"/>
              </w:rPr>
              <w:t>, g</w:t>
            </w:r>
            <w:r w:rsidRPr="00777582">
              <w:rPr>
                <w:rFonts w:asciiTheme="majorHAnsi" w:eastAsia="Times New Roman" w:hAnsiTheme="majorHAnsi" w:cstheme="majorHAnsi"/>
                <w:b/>
                <w:color w:val="000000"/>
                <w:spacing w:val="-4"/>
                <w:sz w:val="24"/>
                <w:szCs w:val="24"/>
              </w:rPr>
              <w:t>iải trình</w:t>
            </w:r>
            <w:r w:rsidR="00777582" w:rsidRPr="00777582">
              <w:rPr>
                <w:rFonts w:asciiTheme="majorHAnsi" w:eastAsia="Times New Roman" w:hAnsiTheme="majorHAnsi" w:cstheme="majorHAnsi"/>
                <w:b/>
                <w:color w:val="000000"/>
                <w:spacing w:val="-4"/>
                <w:sz w:val="24"/>
                <w:szCs w:val="24"/>
              </w:rPr>
              <w:t xml:space="preserve"> </w:t>
            </w:r>
            <w:r w:rsidR="00777582" w:rsidRPr="00777582">
              <w:rPr>
                <w:rFonts w:asciiTheme="majorHAnsi" w:eastAsia="Times New Roman" w:hAnsiTheme="majorHAnsi" w:cstheme="majorHAnsi"/>
                <w:b/>
                <w:spacing w:val="-4"/>
                <w:sz w:val="24"/>
                <w:szCs w:val="24"/>
                <w:highlight w:val="white"/>
              </w:rPr>
              <w:t>Gia Lai, Quảng Trị, Bình Phước</w:t>
            </w:r>
          </w:p>
          <w:p w14:paraId="03BB5A03" w14:textId="427C93EA" w:rsidR="002E1217"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Tùy theo mô hình tổ chức của các tỉnh, cơ quan chuyên môn tham mưu giúp Ủy ban nhân dân cấp tỉnh quản lý nhà nước về phòng chống thiên tai là cơ quan quản lý quỹ, do Chủ tịch Ủy ban nhân dân tỉnh quyết định.</w:t>
            </w:r>
          </w:p>
          <w:p w14:paraId="63BDEDB0" w14:textId="2E394EF1"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Hòa Bình</w:t>
            </w:r>
          </w:p>
          <w:p w14:paraId="08545CD2" w14:textId="60B89AA0"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 xml:space="preserve">Quỹ hoạt động theo chế độ kiêm nhiệm nên sử dụng bộ máy của cơ </w:t>
            </w:r>
            <w:r w:rsidR="002E1217" w:rsidRPr="00210638">
              <w:rPr>
                <w:rFonts w:asciiTheme="majorHAnsi" w:eastAsia="Times New Roman" w:hAnsiTheme="majorHAnsi" w:cstheme="majorHAnsi"/>
                <w:color w:val="000000"/>
                <w:sz w:val="24"/>
                <w:szCs w:val="24"/>
              </w:rPr>
              <w:lastRenderedPageBreak/>
              <w:t xml:space="preserve">quan chuyên môn tham mưu giúp Ủy ban nhân dân cấp tỉnh quản lý nhà nước về phòng chống thiên tai là cơ quan quản lý quỹ. Do vậy, trong quyết định phân công nhiệm vụ sẽ quy định cụ thể. </w:t>
            </w:r>
          </w:p>
          <w:p w14:paraId="27799CA3"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7F7AE377"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5E1D3628" w14:textId="1608532F"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Đồng Tháp</w:t>
            </w:r>
          </w:p>
          <w:p w14:paraId="21B384D5" w14:textId="6D357EAD"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 xml:space="preserve">Quỹ hoạt động theo chế độ kiêm nhiệm nên sử dụng bộ máy của cơ quan chuyên môn tham mưu giúp Ủy ban nhân dân cấp tỉnh quản lý nhà nước về phòng chống thiên tai là cơ quan quản lý quỹ. Do vậy, trong quyết định phân công nhiệm vụ sẽ quy định cụ thể. </w:t>
            </w:r>
          </w:p>
          <w:p w14:paraId="33FE3ABE" w14:textId="3045332C"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Thanh Hóa</w:t>
            </w:r>
          </w:p>
          <w:p w14:paraId="3B204937" w14:textId="013A4329"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 xml:space="preserve">Quỹ hoạt động theo chế độ kiêm nhiệm nên sử dụng bộ máy của cơ quan chuyên môn tham mưu giúp Ủy ban nhân dân cấp tỉnh quản lý nhà nước về phòng chống thiên tai là cơ quan quản lý quỹ. Do vậy, trong quyết định phân công nhiệm vụ sẽ quy định cụ thể. </w:t>
            </w:r>
          </w:p>
          <w:p w14:paraId="60A593AD"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4B1F45BD"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09C34119"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343B3120" w14:textId="3C34B0A4"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Huế</w:t>
            </w:r>
          </w:p>
          <w:p w14:paraId="5DD878D5" w14:textId="41FFD9E4"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Tùy theo mô hình tổ chức bộ máy, Ủy ban nhân dân tỉnh sẽ quy định cụ thể mô hình tổ chức Bộ máy Quỹ cấp tỉnh.</w:t>
            </w:r>
          </w:p>
          <w:p w14:paraId="54A065E9"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39DF2537" w14:textId="4917514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Vĩnh Phúc</w:t>
            </w:r>
          </w:p>
          <w:p w14:paraId="40A38838" w14:textId="43559A39"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Tùy theo mô hình tổ chức bộ máy, Ủy ban nhân dân tỉnh sẽ quy định cụ thể mô hình tổ chức Bộ máy Quỹ cấp tỉnh.</w:t>
            </w:r>
          </w:p>
          <w:p w14:paraId="5CADB2FE" w14:textId="77777777"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p>
          <w:p w14:paraId="301CC531" w14:textId="374BAE7E"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Đắk Nông</w:t>
            </w:r>
          </w:p>
          <w:p w14:paraId="5AC5C02A" w14:textId="4BC0AC2B" w:rsidR="002E1217" w:rsidRPr="00210638"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Tùy theo mô hình tổ chức bộ máy, Ủy ban nhân dân tỉnh sẽ quy định cụ thể mô hình tổ chức Bộ máy Quỹ cấp tỉnh.</w:t>
            </w:r>
          </w:p>
          <w:p w14:paraId="4C6FD21D" w14:textId="5C05E88E"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Giữ nguyên như dự thảo</w:t>
            </w:r>
            <w:r w:rsidR="008046CC">
              <w:rPr>
                <w:rFonts w:asciiTheme="majorHAnsi" w:eastAsia="Times New Roman" w:hAnsiTheme="majorHAnsi" w:cstheme="majorHAnsi"/>
                <w:b/>
                <w:color w:val="000000"/>
                <w:sz w:val="24"/>
                <w:szCs w:val="24"/>
              </w:rPr>
              <w:t>, g</w:t>
            </w:r>
            <w:r w:rsidRPr="00210638">
              <w:rPr>
                <w:rFonts w:asciiTheme="majorHAnsi" w:eastAsia="Times New Roman" w:hAnsiTheme="majorHAnsi" w:cstheme="majorHAnsi"/>
                <w:b/>
                <w:color w:val="000000"/>
                <w:sz w:val="24"/>
                <w:szCs w:val="24"/>
              </w:rPr>
              <w:t>iải trình</w:t>
            </w:r>
            <w:r w:rsidR="008046CC">
              <w:rPr>
                <w:rFonts w:asciiTheme="majorHAnsi" w:eastAsia="Times New Roman" w:hAnsiTheme="majorHAnsi" w:cstheme="majorHAnsi"/>
                <w:b/>
                <w:color w:val="000000"/>
                <w:sz w:val="24"/>
                <w:szCs w:val="24"/>
              </w:rPr>
              <w:t xml:space="preserve"> Bình Định</w:t>
            </w:r>
          </w:p>
          <w:p w14:paraId="2D8D92EC" w14:textId="75F52AF8" w:rsidR="002E1217" w:rsidRPr="00930AE5" w:rsidRDefault="008046CC"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rPr>
              <w:t xml:space="preserve">- </w:t>
            </w:r>
            <w:r w:rsidR="002E1217" w:rsidRPr="00210638">
              <w:rPr>
                <w:rFonts w:asciiTheme="majorHAnsi" w:eastAsia="Times New Roman" w:hAnsiTheme="majorHAnsi" w:cstheme="majorHAnsi"/>
                <w:color w:val="000000"/>
                <w:sz w:val="24"/>
                <w:szCs w:val="24"/>
              </w:rPr>
              <w:t>Tùy theo mô hình tổ chức bộ máy, Ủy ban nhân dân tỉnh sẽ quy định cụ thể mô hình tổ chức Bộ máy Quỹ cấp tỉnh.</w:t>
            </w:r>
          </w:p>
        </w:tc>
      </w:tr>
      <w:tr w:rsidR="002E1217" w:rsidRPr="001768B9" w14:paraId="3DCDFFBD" w14:textId="77777777" w:rsidTr="002E1217">
        <w:tc>
          <w:tcPr>
            <w:tcW w:w="1134" w:type="dxa"/>
            <w:vAlign w:val="center"/>
          </w:tcPr>
          <w:p w14:paraId="3AD2407E" w14:textId="0DD798B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1BAE120B" w14:textId="0D213AB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Bắc Ninh</w:t>
            </w:r>
            <w:r w:rsidR="006F7784" w:rsidRPr="00F94E90">
              <w:rPr>
                <w:rFonts w:asciiTheme="majorHAnsi" w:eastAsia="Times New Roman" w:hAnsiTheme="majorHAnsi" w:cstheme="majorHAnsi"/>
                <w:b/>
                <w:sz w:val="24"/>
                <w:szCs w:val="24"/>
              </w:rPr>
              <w:t>, Tây Ninh</w:t>
            </w:r>
            <w:r w:rsidRPr="00F94E90">
              <w:rPr>
                <w:rFonts w:asciiTheme="majorHAnsi" w:eastAsia="Times New Roman" w:hAnsiTheme="majorHAnsi" w:cstheme="majorHAnsi"/>
                <w:b/>
                <w:sz w:val="24"/>
                <w:szCs w:val="24"/>
              </w:rPr>
              <w:t xml:space="preserve">: </w:t>
            </w:r>
          </w:p>
          <w:p w14:paraId="0F825294" w14:textId="1E9CD65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Tại khoản 1, khoản 3 đề nghị sửa đổi để thống nhất về thảm quyền ban hành </w:t>
            </w:r>
            <w:r w:rsidRPr="00F94E90">
              <w:rPr>
                <w:rFonts w:asciiTheme="majorHAnsi" w:eastAsia="Times New Roman" w:hAnsiTheme="majorHAnsi" w:cstheme="majorHAnsi"/>
                <w:sz w:val="24"/>
                <w:szCs w:val="24"/>
              </w:rPr>
              <w:lastRenderedPageBreak/>
              <w:t>Quy chế tổ chức và hoạt động của Quỹ và quy định chi tiết nội dung cho và định mức chi của Quỹ cấp tỉnh là Ủy ban nhân dân tỉnh, vì hai nội dung này có thể gộp chung vào một Quyết định để giảm bớt thủ tục hành chính đồng thời đây là văn bản quy phạm pháp luật thì phải do UBND ban hành.</w:t>
            </w:r>
          </w:p>
          <w:p w14:paraId="4003B7E2" w14:textId="265C2A6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Kạn: </w:t>
            </w:r>
          </w:p>
          <w:p w14:paraId="5A5D7B20" w14:textId="5F36C36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khoản 3 đề nghị sửa đổi thành: "3. Ủy ban nhân dân cấp tỉnh ban hành, hướng dẫn nội dung chi và định mức chi của Quỹ cấp tỉnh.".</w:t>
            </w:r>
          </w:p>
          <w:p w14:paraId="55A2B543" w14:textId="439A197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Hòa Bình: </w:t>
            </w:r>
          </w:p>
          <w:p w14:paraId="50E9E89F" w14:textId="09C7EB8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bổ sung như sau: "3. Ủy ban nhân dân cấp tỉnh quy định chi tiết nội dung chi và định mức chi của Quỹ cấp tỉnh, đảm bảo theo quy định tại Điều 17 của Nghị định này.".</w:t>
            </w:r>
          </w:p>
          <w:p w14:paraId="1445EDB6" w14:textId="4725AFE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Hải Dương: </w:t>
            </w:r>
          </w:p>
          <w:p w14:paraId="003C5F8B" w14:textId="63D5987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và chuyển thành khoản 4 Điều 17 như sau: "4. Ủy ban nhân dân các cấp quy định chi tiết nội dung chi và định mức chi của Quỹ cấp mình.".</w:t>
            </w:r>
          </w:p>
          <w:p w14:paraId="2637CEBF"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Bình Định: </w:t>
            </w:r>
          </w:p>
          <w:p w14:paraId="34E7A800" w14:textId="60F8072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chỉnh sửa như sau: "3. Bộ Nông nghiệp và PTNT ban hành thông tư hướng dẫn nội dung chi và mức chi Quỹ phòng chống thiên tai. Ủy ban nhân dân cấp tỉnh quy định chi tiết nội dung chi và định mức chi của Quỹ cấp tỉnh theo thông tư hướng dẫn của Bộ Nông nghiệp và PTNT.".   </w:t>
            </w:r>
          </w:p>
        </w:tc>
        <w:tc>
          <w:tcPr>
            <w:tcW w:w="6804" w:type="dxa"/>
          </w:tcPr>
          <w:p w14:paraId="19BE7265" w14:textId="464317C4" w:rsidR="002E1217" w:rsidRPr="008046CC" w:rsidRDefault="0047102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Pr>
                <w:rFonts w:asciiTheme="majorHAnsi" w:eastAsia="Times New Roman" w:hAnsiTheme="majorHAnsi" w:cstheme="majorHAnsi"/>
                <w:b/>
                <w:bCs/>
                <w:color w:val="000000"/>
                <w:sz w:val="24"/>
                <w:szCs w:val="24"/>
              </w:rPr>
              <w:lastRenderedPageBreak/>
              <w:t>Tiếp thu</w:t>
            </w:r>
            <w:r w:rsidR="008046CC">
              <w:rPr>
                <w:rFonts w:asciiTheme="majorHAnsi" w:eastAsia="Times New Roman" w:hAnsiTheme="majorHAnsi" w:cstheme="majorHAnsi"/>
                <w:b/>
                <w:bCs/>
                <w:color w:val="000000"/>
                <w:sz w:val="24"/>
                <w:szCs w:val="24"/>
              </w:rPr>
              <w:t xml:space="preserve"> Bắc Ninh</w:t>
            </w:r>
            <w:r w:rsidR="006F7784">
              <w:rPr>
                <w:rFonts w:asciiTheme="majorHAnsi" w:eastAsia="Times New Roman" w:hAnsiTheme="majorHAnsi" w:cstheme="majorHAnsi"/>
                <w:b/>
                <w:bCs/>
                <w:color w:val="000000"/>
                <w:sz w:val="24"/>
                <w:szCs w:val="24"/>
              </w:rPr>
              <w:t>, Tây Ninh</w:t>
            </w:r>
          </w:p>
          <w:p w14:paraId="0ECE18CF" w14:textId="51CFC54F" w:rsidR="002E1217" w:rsidRDefault="002E1217"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47102F">
              <w:rPr>
                <w:rFonts w:asciiTheme="majorHAnsi" w:eastAsia="Times New Roman" w:hAnsiTheme="majorHAnsi" w:cstheme="majorHAnsi"/>
                <w:color w:val="000000"/>
                <w:sz w:val="24"/>
                <w:szCs w:val="24"/>
                <w:highlight w:val="white"/>
              </w:rPr>
              <w:t xml:space="preserve">Cơ quan soạn thảo đã thống nhất các nội dung này sẽ do Ủy ban </w:t>
            </w:r>
            <w:r w:rsidR="0047102F">
              <w:rPr>
                <w:rFonts w:asciiTheme="majorHAnsi" w:eastAsia="Times New Roman" w:hAnsiTheme="majorHAnsi" w:cstheme="majorHAnsi"/>
                <w:color w:val="000000"/>
                <w:sz w:val="24"/>
                <w:szCs w:val="24"/>
                <w:highlight w:val="white"/>
              </w:rPr>
              <w:lastRenderedPageBreak/>
              <w:t>nhân dân cấp tỉnh ban hành.</w:t>
            </w:r>
          </w:p>
          <w:p w14:paraId="2AD14D14" w14:textId="3A86C8E4" w:rsidR="0047102F" w:rsidRDefault="0047102F"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D59763" w14:textId="201D9286" w:rsidR="0047102F" w:rsidRDefault="0047102F"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98AE530" w14:textId="77777777" w:rsidR="0047102F" w:rsidRDefault="0047102F"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B812D2C" w14:textId="2BF8B124" w:rsidR="002E1217" w:rsidRPr="00210638" w:rsidRDefault="002E1217" w:rsidP="0021063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10638">
              <w:rPr>
                <w:rFonts w:asciiTheme="majorHAnsi" w:eastAsia="Times New Roman" w:hAnsiTheme="majorHAnsi" w:cstheme="majorHAnsi"/>
                <w:b/>
                <w:color w:val="000000"/>
                <w:sz w:val="24"/>
                <w:szCs w:val="24"/>
              </w:rPr>
              <w:t>Gi</w:t>
            </w:r>
            <w:r w:rsidR="0047102F">
              <w:rPr>
                <w:rFonts w:asciiTheme="majorHAnsi" w:eastAsia="Times New Roman" w:hAnsiTheme="majorHAnsi" w:cstheme="majorHAnsi"/>
                <w:b/>
                <w:color w:val="000000"/>
                <w:sz w:val="24"/>
                <w:szCs w:val="24"/>
              </w:rPr>
              <w:t>ải trình Bắc Kạn</w:t>
            </w:r>
          </w:p>
          <w:p w14:paraId="0107E2EF" w14:textId="16E6B4BE" w:rsidR="002E1217" w:rsidRPr="00CA1E66" w:rsidRDefault="00CA1E6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CA1E66">
              <w:rPr>
                <w:rFonts w:asciiTheme="majorHAnsi" w:eastAsia="Times New Roman" w:hAnsiTheme="majorHAnsi" w:cstheme="majorHAnsi"/>
                <w:bCs/>
                <w:color w:val="000000"/>
                <w:sz w:val="24"/>
                <w:szCs w:val="24"/>
                <w:highlight w:val="white"/>
              </w:rPr>
              <w:t xml:space="preserve">- </w:t>
            </w:r>
            <w:r w:rsidR="0047102F">
              <w:rPr>
                <w:rFonts w:asciiTheme="majorHAnsi" w:eastAsia="Times New Roman" w:hAnsiTheme="majorHAnsi" w:cstheme="majorHAnsi"/>
                <w:bCs/>
                <w:color w:val="000000"/>
                <w:sz w:val="24"/>
                <w:szCs w:val="24"/>
                <w:highlight w:val="white"/>
              </w:rPr>
              <w:t>Cơ quan soạn thảo đã sửa đổi và</w:t>
            </w:r>
            <w:r w:rsidRPr="00CA1E66">
              <w:rPr>
                <w:rFonts w:asciiTheme="majorHAnsi" w:eastAsia="Times New Roman" w:hAnsiTheme="majorHAnsi" w:cstheme="majorHAnsi"/>
                <w:bCs/>
                <w:color w:val="000000"/>
                <w:sz w:val="24"/>
                <w:szCs w:val="24"/>
                <w:highlight w:val="white"/>
              </w:rPr>
              <w:t xml:space="preserve"> </w:t>
            </w:r>
            <w:r w:rsidR="0047102F">
              <w:rPr>
                <w:rFonts w:asciiTheme="majorHAnsi" w:eastAsia="Times New Roman" w:hAnsiTheme="majorHAnsi" w:cstheme="majorHAnsi"/>
                <w:bCs/>
                <w:color w:val="000000"/>
                <w:sz w:val="24"/>
                <w:szCs w:val="24"/>
                <w:highlight w:val="white"/>
              </w:rPr>
              <w:t>chuyển nội dung này sang</w:t>
            </w:r>
            <w:r w:rsidRPr="00CA1E66">
              <w:rPr>
                <w:rFonts w:asciiTheme="majorHAnsi" w:eastAsia="Times New Roman" w:hAnsiTheme="majorHAnsi" w:cstheme="majorHAnsi"/>
                <w:bCs/>
                <w:color w:val="000000"/>
                <w:sz w:val="24"/>
                <w:szCs w:val="24"/>
                <w:highlight w:val="white"/>
              </w:rPr>
              <w:t xml:space="preserve"> khoản 1 Điều 18</w:t>
            </w:r>
            <w:r w:rsidR="0047102F">
              <w:rPr>
                <w:rFonts w:asciiTheme="majorHAnsi" w:eastAsia="Times New Roman" w:hAnsiTheme="majorHAnsi" w:cstheme="majorHAnsi"/>
                <w:bCs/>
                <w:color w:val="000000"/>
                <w:sz w:val="24"/>
                <w:szCs w:val="24"/>
                <w:highlight w:val="white"/>
              </w:rPr>
              <w:t>.</w:t>
            </w:r>
          </w:p>
          <w:p w14:paraId="65B1CAA8" w14:textId="2770C079"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Hòa Bình</w:t>
            </w:r>
          </w:p>
          <w:p w14:paraId="5A15DD8F" w14:textId="77777777" w:rsidR="0047102F" w:rsidRPr="00CA1E66" w:rsidRDefault="0047102F"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CA1E66">
              <w:rPr>
                <w:rFonts w:asciiTheme="majorHAnsi" w:eastAsia="Times New Roman" w:hAnsiTheme="majorHAnsi" w:cstheme="majorHAnsi"/>
                <w:bCs/>
                <w:color w:val="000000"/>
                <w:sz w:val="24"/>
                <w:szCs w:val="24"/>
                <w:highlight w:val="white"/>
              </w:rPr>
              <w:t xml:space="preserve">- </w:t>
            </w:r>
            <w:r>
              <w:rPr>
                <w:rFonts w:asciiTheme="majorHAnsi" w:eastAsia="Times New Roman" w:hAnsiTheme="majorHAnsi" w:cstheme="majorHAnsi"/>
                <w:bCs/>
                <w:color w:val="000000"/>
                <w:sz w:val="24"/>
                <w:szCs w:val="24"/>
                <w:highlight w:val="white"/>
              </w:rPr>
              <w:t>Cơ quan soạn thảo đã sửa đổi và</w:t>
            </w:r>
            <w:r w:rsidRPr="00CA1E66">
              <w:rPr>
                <w:rFonts w:asciiTheme="majorHAnsi" w:eastAsia="Times New Roman" w:hAnsiTheme="majorHAnsi" w:cstheme="majorHAnsi"/>
                <w:bCs/>
                <w:color w:val="000000"/>
                <w:sz w:val="24"/>
                <w:szCs w:val="24"/>
                <w:highlight w:val="white"/>
              </w:rPr>
              <w:t xml:space="preserve"> </w:t>
            </w:r>
            <w:r>
              <w:rPr>
                <w:rFonts w:asciiTheme="majorHAnsi" w:eastAsia="Times New Roman" w:hAnsiTheme="majorHAnsi" w:cstheme="majorHAnsi"/>
                <w:bCs/>
                <w:color w:val="000000"/>
                <w:sz w:val="24"/>
                <w:szCs w:val="24"/>
                <w:highlight w:val="white"/>
              </w:rPr>
              <w:t>chuyển nội dung này sang</w:t>
            </w:r>
            <w:r w:rsidRPr="00CA1E66">
              <w:rPr>
                <w:rFonts w:asciiTheme="majorHAnsi" w:eastAsia="Times New Roman" w:hAnsiTheme="majorHAnsi" w:cstheme="majorHAnsi"/>
                <w:bCs/>
                <w:color w:val="000000"/>
                <w:sz w:val="24"/>
                <w:szCs w:val="24"/>
                <w:highlight w:val="white"/>
              </w:rPr>
              <w:t xml:space="preserve"> khoản 1 Điều 18</w:t>
            </w:r>
            <w:r>
              <w:rPr>
                <w:rFonts w:asciiTheme="majorHAnsi" w:eastAsia="Times New Roman" w:hAnsiTheme="majorHAnsi" w:cstheme="majorHAnsi"/>
                <w:bCs/>
                <w:color w:val="000000"/>
                <w:sz w:val="24"/>
                <w:szCs w:val="24"/>
                <w:highlight w:val="white"/>
              </w:rPr>
              <w:t>.</w:t>
            </w:r>
          </w:p>
          <w:p w14:paraId="4217CDE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BD3A2F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 Hải Dương</w:t>
            </w:r>
          </w:p>
          <w:p w14:paraId="3E8840FF" w14:textId="77777777" w:rsidR="0047102F" w:rsidRPr="00CA1E66" w:rsidRDefault="0047102F" w:rsidP="0047102F">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CA1E66">
              <w:rPr>
                <w:rFonts w:asciiTheme="majorHAnsi" w:eastAsia="Times New Roman" w:hAnsiTheme="majorHAnsi" w:cstheme="majorHAnsi"/>
                <w:bCs/>
                <w:color w:val="000000"/>
                <w:sz w:val="24"/>
                <w:szCs w:val="24"/>
                <w:highlight w:val="white"/>
              </w:rPr>
              <w:t xml:space="preserve">- </w:t>
            </w:r>
            <w:r>
              <w:rPr>
                <w:rFonts w:asciiTheme="majorHAnsi" w:eastAsia="Times New Roman" w:hAnsiTheme="majorHAnsi" w:cstheme="majorHAnsi"/>
                <w:bCs/>
                <w:color w:val="000000"/>
                <w:sz w:val="24"/>
                <w:szCs w:val="24"/>
                <w:highlight w:val="white"/>
              </w:rPr>
              <w:t>Cơ quan soạn thảo đã sửa đổi và</w:t>
            </w:r>
            <w:r w:rsidRPr="00CA1E66">
              <w:rPr>
                <w:rFonts w:asciiTheme="majorHAnsi" w:eastAsia="Times New Roman" w:hAnsiTheme="majorHAnsi" w:cstheme="majorHAnsi"/>
                <w:bCs/>
                <w:color w:val="000000"/>
                <w:sz w:val="24"/>
                <w:szCs w:val="24"/>
                <w:highlight w:val="white"/>
              </w:rPr>
              <w:t xml:space="preserve"> </w:t>
            </w:r>
            <w:r>
              <w:rPr>
                <w:rFonts w:asciiTheme="majorHAnsi" w:eastAsia="Times New Roman" w:hAnsiTheme="majorHAnsi" w:cstheme="majorHAnsi"/>
                <w:bCs/>
                <w:color w:val="000000"/>
                <w:sz w:val="24"/>
                <w:szCs w:val="24"/>
                <w:highlight w:val="white"/>
              </w:rPr>
              <w:t>chuyển nội dung này sang</w:t>
            </w:r>
            <w:r w:rsidRPr="00CA1E66">
              <w:rPr>
                <w:rFonts w:asciiTheme="majorHAnsi" w:eastAsia="Times New Roman" w:hAnsiTheme="majorHAnsi" w:cstheme="majorHAnsi"/>
                <w:bCs/>
                <w:color w:val="000000"/>
                <w:sz w:val="24"/>
                <w:szCs w:val="24"/>
                <w:highlight w:val="white"/>
              </w:rPr>
              <w:t xml:space="preserve"> khoản 1 Điều 18</w:t>
            </w:r>
            <w:r>
              <w:rPr>
                <w:rFonts w:asciiTheme="majorHAnsi" w:eastAsia="Times New Roman" w:hAnsiTheme="majorHAnsi" w:cstheme="majorHAnsi"/>
                <w:bCs/>
                <w:color w:val="000000"/>
                <w:sz w:val="24"/>
                <w:szCs w:val="24"/>
                <w:highlight w:val="white"/>
              </w:rPr>
              <w:t>.</w:t>
            </w:r>
          </w:p>
          <w:p w14:paraId="4A58806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24D361" w14:textId="33F6EB91" w:rsidR="002E1217" w:rsidRPr="00880B6B"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80B6B">
              <w:rPr>
                <w:rFonts w:asciiTheme="majorHAnsi" w:eastAsia="Times New Roman" w:hAnsiTheme="majorHAnsi" w:cstheme="majorHAnsi"/>
                <w:b/>
                <w:bCs/>
                <w:color w:val="000000"/>
                <w:sz w:val="24"/>
                <w:szCs w:val="24"/>
                <w:highlight w:val="white"/>
              </w:rPr>
              <w:t>Giữ nguyên như dự thảo</w:t>
            </w:r>
          </w:p>
        </w:tc>
      </w:tr>
      <w:tr w:rsidR="002E1217" w:rsidRPr="001768B9" w14:paraId="7607518E" w14:textId="77777777" w:rsidTr="002E1217">
        <w:tc>
          <w:tcPr>
            <w:tcW w:w="1134" w:type="dxa"/>
            <w:vAlign w:val="center"/>
          </w:tcPr>
          <w:p w14:paraId="54BB9C74" w14:textId="5B6C49D4"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lastRenderedPageBreak/>
              <w:t>Điều 13</w:t>
            </w:r>
          </w:p>
        </w:tc>
        <w:tc>
          <w:tcPr>
            <w:tcW w:w="7797" w:type="dxa"/>
          </w:tcPr>
          <w:p w14:paraId="3ADCA60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3DDA2D44"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1A5236D" w14:textId="77777777" w:rsidTr="002E1217">
        <w:tc>
          <w:tcPr>
            <w:tcW w:w="1134" w:type="dxa"/>
            <w:vAlign w:val="center"/>
          </w:tcPr>
          <w:p w14:paraId="631B0F4E" w14:textId="1FDF9BB5"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55295B18" w14:textId="4B8C6D0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hAnsi="Times New Roman" w:cs="Times New Roman"/>
                <w:b/>
                <w:sz w:val="24"/>
                <w:szCs w:val="24"/>
              </w:rPr>
              <w:t>Bộ QP, CT:</w:t>
            </w:r>
          </w:p>
          <w:p w14:paraId="28E67E37" w14:textId="77777777" w:rsidR="002E1217" w:rsidRPr="00F94E90" w:rsidRDefault="002E1217" w:rsidP="00921CB2">
            <w:pPr>
              <w:jc w:val="both"/>
              <w:rPr>
                <w:rFonts w:ascii="Times New Roman" w:hAnsi="Times New Roman" w:cs="Times New Roman"/>
                <w:sz w:val="24"/>
                <w:szCs w:val="24"/>
              </w:rPr>
            </w:pPr>
            <w:r w:rsidRPr="00F94E90">
              <w:rPr>
                <w:rFonts w:ascii="Times New Roman" w:hAnsi="Times New Roman" w:cs="Times New Roman"/>
                <w:b/>
                <w:sz w:val="24"/>
                <w:szCs w:val="24"/>
              </w:rPr>
              <w:t xml:space="preserve">- </w:t>
            </w:r>
            <w:r w:rsidRPr="00F94E90">
              <w:rPr>
                <w:rFonts w:ascii="Times New Roman" w:hAnsi="Times New Roman" w:cs="Times New Roman"/>
                <w:sz w:val="24"/>
                <w:szCs w:val="24"/>
              </w:rPr>
              <w:t>Đề nghị thay cụm từ “hai phần vạn” bằng cụm từ “0,02%”.</w:t>
            </w:r>
          </w:p>
          <w:p w14:paraId="2C3ED628" w14:textId="525837A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hAnsi="Times New Roman" w:cs="Times New Roman"/>
                <w:b/>
                <w:bCs/>
                <w:sz w:val="24"/>
                <w:szCs w:val="24"/>
              </w:rPr>
              <w:t>Bộ VHTTDL:</w:t>
            </w:r>
          </w:p>
          <w:p w14:paraId="01DC12B6" w14:textId="6FF4CB30" w:rsidR="002E1217" w:rsidRPr="00F94E90" w:rsidRDefault="002E1217" w:rsidP="00921CB2">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sz w:val="24"/>
                <w:szCs w:val="24"/>
              </w:rPr>
              <w:t>- Đề nghị sử dụng ngôn ngữ thuần việt dễ hiểu và thông dụng đối với "hai phần vạn", nên quy đổi tỷ lệ phần trăm thống nhất trong văn bản.</w:t>
            </w:r>
          </w:p>
          <w:p w14:paraId="1D23D2AC" w14:textId="620A7679" w:rsidR="00CF4EA0" w:rsidRPr="00F94E90" w:rsidRDefault="00CF4EA0" w:rsidP="00921CB2">
            <w:pPr>
              <w:widowControl w:val="0"/>
              <w:pBdr>
                <w:top w:val="nil"/>
                <w:left w:val="nil"/>
                <w:bottom w:val="nil"/>
                <w:right w:val="nil"/>
                <w:between w:val="nil"/>
              </w:pBdr>
              <w:tabs>
                <w:tab w:val="left" w:pos="0"/>
              </w:tabs>
              <w:ind w:right="-43"/>
              <w:jc w:val="both"/>
              <w:rPr>
                <w:rFonts w:ascii="Times New Roman" w:hAnsi="Times New Roman" w:cs="Times New Roman"/>
                <w:b/>
                <w:bCs/>
                <w:sz w:val="24"/>
                <w:szCs w:val="24"/>
              </w:rPr>
            </w:pPr>
            <w:r w:rsidRPr="00F94E90">
              <w:rPr>
                <w:rFonts w:ascii="Times New Roman" w:hAnsi="Times New Roman" w:cs="Times New Roman"/>
                <w:b/>
                <w:bCs/>
                <w:sz w:val="24"/>
                <w:szCs w:val="24"/>
              </w:rPr>
              <w:t>Doanh nghiệp FDI:</w:t>
            </w:r>
          </w:p>
          <w:p w14:paraId="08ABFBD2" w14:textId="0E666984" w:rsidR="00193DE0" w:rsidRPr="00F94E90" w:rsidRDefault="00CF4EA0" w:rsidP="00193DE0">
            <w:pPr>
              <w:widowControl w:val="0"/>
              <w:pBdr>
                <w:top w:val="nil"/>
                <w:left w:val="nil"/>
                <w:bottom w:val="nil"/>
                <w:right w:val="nil"/>
                <w:between w:val="nil"/>
              </w:pBdr>
              <w:tabs>
                <w:tab w:val="left" w:pos="0"/>
              </w:tabs>
              <w:ind w:right="-43"/>
              <w:jc w:val="both"/>
              <w:rPr>
                <w:rFonts w:asciiTheme="majorHAnsi" w:eastAsia="Times New Roman" w:hAnsiTheme="majorHAnsi" w:cstheme="majorHAnsi"/>
                <w:bCs/>
                <w:iCs/>
                <w:sz w:val="24"/>
                <w:szCs w:val="24"/>
                <w:lang w:val="vi-VN"/>
              </w:rPr>
            </w:pPr>
            <w:r w:rsidRPr="00F94E90">
              <w:rPr>
                <w:rFonts w:asciiTheme="majorHAnsi" w:eastAsia="Times New Roman" w:hAnsiTheme="majorHAnsi" w:cstheme="majorHAnsi"/>
                <w:iCs/>
                <w:sz w:val="24"/>
                <w:szCs w:val="24"/>
              </w:rPr>
              <w:t xml:space="preserve">- </w:t>
            </w:r>
            <w:r w:rsidRPr="00F94E90">
              <w:rPr>
                <w:rFonts w:asciiTheme="majorHAnsi" w:eastAsia="Times New Roman" w:hAnsiTheme="majorHAnsi" w:cstheme="majorHAnsi"/>
                <w:iCs/>
                <w:sz w:val="24"/>
                <w:szCs w:val="24"/>
                <w:lang w:val="vi-VN"/>
              </w:rPr>
              <w:t>Tuy nhiên, cụm từ “các tổ chức kinh tế trong nước và nước ngoài trên địa bàn” là chưa rõ ràng, đặc biệt gây khó khăn cho doanh nghiệp có chi nhánh phụ thuộc tại tỉnh thành khác với trụ sở chính khi xác định phần đóng Quỹ của doanh nghiệp là nộp cho tỉnh thành của trụ sở chính hay của chi nhánh do báo cáo tài chính không phân tách tài sản của trụ sở chính và chi nhánh.</w:t>
            </w:r>
            <w:r w:rsidR="00193DE0" w:rsidRPr="00F94E90">
              <w:rPr>
                <w:rFonts w:asciiTheme="majorHAnsi" w:eastAsia="Times New Roman" w:hAnsiTheme="majorHAnsi" w:cstheme="majorHAnsi"/>
                <w:iCs/>
                <w:sz w:val="24"/>
                <w:szCs w:val="24"/>
              </w:rPr>
              <w:t xml:space="preserve"> </w:t>
            </w:r>
            <w:r w:rsidR="00193DE0" w:rsidRPr="00F94E90">
              <w:rPr>
                <w:rFonts w:asciiTheme="majorHAnsi" w:eastAsia="Times New Roman" w:hAnsiTheme="majorHAnsi" w:cstheme="majorHAnsi"/>
                <w:bCs/>
                <w:iCs/>
                <w:sz w:val="24"/>
                <w:szCs w:val="24"/>
                <w:lang w:val="vi-VN"/>
              </w:rPr>
              <w:t xml:space="preserve">Do đó, đề </w:t>
            </w:r>
            <w:r w:rsidR="00193DE0" w:rsidRPr="00F94E90">
              <w:rPr>
                <w:rFonts w:asciiTheme="majorHAnsi" w:eastAsia="Times New Roman" w:hAnsiTheme="majorHAnsi" w:cstheme="majorHAnsi"/>
                <w:bCs/>
                <w:iCs/>
                <w:sz w:val="24"/>
                <w:szCs w:val="24"/>
              </w:rPr>
              <w:t>nghị</w:t>
            </w:r>
            <w:r w:rsidR="00193DE0" w:rsidRPr="00F94E90">
              <w:rPr>
                <w:rFonts w:asciiTheme="majorHAnsi" w:eastAsia="Times New Roman" w:hAnsiTheme="majorHAnsi" w:cstheme="majorHAnsi"/>
                <w:bCs/>
                <w:iCs/>
                <w:sz w:val="24"/>
                <w:szCs w:val="24"/>
                <w:lang w:val="vi-VN"/>
              </w:rPr>
              <w:t xml:space="preserve"> quy định rõ ràng trong Dự thảo về trường hợp tổ chức kinh tế hạch toán phụ thuộc có trụ sở chính và chi nhánh ở các tỉnh, thành khác nhau thì chỉ đóng phần Quỹ </w:t>
            </w:r>
            <w:r w:rsidR="00193DE0" w:rsidRPr="00F94E90">
              <w:rPr>
                <w:rFonts w:asciiTheme="majorHAnsi" w:eastAsia="Times New Roman" w:hAnsiTheme="majorHAnsi" w:cstheme="majorHAnsi"/>
                <w:bCs/>
                <w:iCs/>
                <w:sz w:val="24"/>
                <w:szCs w:val="24"/>
                <w:lang w:val="vi-VN"/>
              </w:rPr>
              <w:lastRenderedPageBreak/>
              <w:t>của doanh nghiệp một lần duy nhất tại tỉnh, thành của trụ sở chính.</w:t>
            </w:r>
          </w:p>
          <w:p w14:paraId="62A2B826" w14:textId="33C0ADE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HCM: </w:t>
            </w:r>
          </w:p>
          <w:p w14:paraId="48E2A173" w14:textId="6380E37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"Các tổ chức kinh tế ... theo báo cáo tài chính hàng năm hoặc trên tổng số vốn sản xuất – kinh doanh đã đăng ký theo quy định nhưng tối thiểu 500 nghìn đồng,...”.</w:t>
            </w:r>
          </w:p>
          <w:p w14:paraId="38472DD2" w14:textId="526201F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Nam Định: </w:t>
            </w:r>
          </w:p>
          <w:p w14:paraId="39588B59" w14:textId="5182420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chỉnh sửa cho phù hợp do báo cáo tài chính hàng năm của các tổ chức kinh tế vào Quỹ I năm sau. </w:t>
            </w:r>
          </w:p>
          <w:p w14:paraId="15F20654" w14:textId="4976B4D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Hải Phòng: </w:t>
            </w:r>
          </w:p>
          <w:p w14:paraId="00E993CB" w14:textId="2064EF5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cụ thể cụm từ “tổng giá trị tài sản hiện có” là tài sản cố định hay bao gồm cả tài sản lưu động.</w:t>
            </w:r>
          </w:p>
          <w:p w14:paraId="13AF696F" w14:textId="0A35C6C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khoản 1 và 2 đề nghị tách nội dung thành Điều riêng quy định về đối tượng và mức đóng góp Quỹ để thuận tiện cho việc triển khai thực hiện của Cơ quan Quản lý quỹ tại địa phương.</w:t>
            </w:r>
          </w:p>
          <w:p w14:paraId="080D134A"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Giang: </w:t>
            </w:r>
          </w:p>
          <w:p w14:paraId="420C8B06" w14:textId="7A0B11A3"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quy định cụ thể như sau: "Mức đóng góp bắt buộc là hai phần vạn (0,02%) trên tổng giá trị tài sản có hình thái vật chất hữu hình hiện có tại Việt Nam theo báo cáo tài chính hàng năm (tổng các chỉ tiêu: 140 hàng tồn kho; 220 Tài sản cố định; 230 Bất động sản đầu tư; 240 Tài sản dở dang dài hạn, thể hiện trên Bảng cân đối kế toán kèm theo Báo cáo tài chính hành năm) nhưng tối thiểu 500.000 đồng (năm trăm nghìn đồng), tối đa 100.000.000 đồng (một trăm triệu đồng) và được hạch toán vào chi phí hoạt động sản xuất kinh doanh”. </w:t>
            </w:r>
          </w:p>
          <w:p w14:paraId="41D474B1" w14:textId="6607AB44"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Quảng Nam:</w:t>
            </w:r>
            <w:r w:rsidRPr="00F94E90">
              <w:rPr>
                <w:rFonts w:asciiTheme="majorHAnsi" w:eastAsia="Times New Roman" w:hAnsiTheme="majorHAnsi" w:cstheme="majorHAnsi"/>
                <w:sz w:val="24"/>
                <w:szCs w:val="24"/>
              </w:rPr>
              <w:t xml:space="preserve"> </w:t>
            </w:r>
          </w:p>
          <w:p w14:paraId="739CEFDC" w14:textId="3136C5A3"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"các tổ chức kinh tế trong nước và nước ngoài có trụ sở đóng trên địa bàn tỉnh".</w:t>
            </w:r>
          </w:p>
          <w:p w14:paraId="634955A1" w14:textId="163ED92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Huế: </w:t>
            </w:r>
          </w:p>
          <w:p w14:paraId="697E88AF" w14:textId="0F8276C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định nghĩa rõ hơn quy định về "tổng giá trị tài sản hiện có tại Việt Nam".</w:t>
            </w:r>
          </w:p>
          <w:p w14:paraId="66853A75" w14:textId="67AA6C5E"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Hà Nội: </w:t>
            </w:r>
          </w:p>
          <w:p w14:paraId="4C5F6C93" w14:textId="72EDF412"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"Đóng góp bắt buộc một năm là hai phần vạn trên tổng giá trị tài sản hiện có tại Việt Nam theo báo cáo tài chính của năm liền kề trước năm thu Quỹ nhưng tối thiểu ...".</w:t>
            </w:r>
          </w:p>
          <w:p w14:paraId="6A62D6E2" w14:textId="28D4A523"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Đồng Nai: </w:t>
            </w:r>
          </w:p>
          <w:p w14:paraId="6447A24F" w14:textId="29DB8C58"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lastRenderedPageBreak/>
              <w:t xml:space="preserve">- </w:t>
            </w:r>
            <w:r w:rsidRPr="00F94E90">
              <w:rPr>
                <w:rFonts w:asciiTheme="majorHAnsi" w:eastAsia="Times New Roman" w:hAnsiTheme="majorHAnsi" w:cstheme="majorHAnsi"/>
                <w:sz w:val="24"/>
                <w:szCs w:val="24"/>
              </w:rPr>
              <w:t>Đề nghị điều chỉnh cụm từ "hai phần vạn" thành "hai phần mười nghìn (2/10.000)".</w:t>
            </w:r>
          </w:p>
          <w:p w14:paraId="6C5B85C1" w14:textId="5181D40D"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quy định cụ thể mức đóng góp các tổ chức kinh tế là chi nhánh hoạch toán phụ thuộc, hàng năm không có lập báo cáo tài chính.</w:t>
            </w:r>
          </w:p>
          <w:p w14:paraId="30854E07" w14:textId="5994B593"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Bình Thuận: </w:t>
            </w:r>
          </w:p>
          <w:p w14:paraId="629502FB" w14:textId="710EA31E"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lại như sau: "Đóng góp bắt buộc ... được hạch toán vào chi phí hoạt động sản xuất kinh doanh của đơn vị nếu có đầy đủ chứng từ nộp quỹ theo quy định".</w:t>
            </w:r>
          </w:p>
        </w:tc>
        <w:tc>
          <w:tcPr>
            <w:tcW w:w="6804" w:type="dxa"/>
          </w:tcPr>
          <w:p w14:paraId="6E372BB3" w14:textId="44F8483C"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w:t>
            </w:r>
            <w:r w:rsidR="008046CC">
              <w:rPr>
                <w:rFonts w:asciiTheme="majorHAnsi" w:eastAsia="Times New Roman" w:hAnsiTheme="majorHAnsi" w:cstheme="majorHAnsi"/>
                <w:b/>
                <w:color w:val="000000"/>
                <w:sz w:val="24"/>
                <w:szCs w:val="24"/>
                <w:highlight w:val="white"/>
              </w:rPr>
              <w:t xml:space="preserve"> Bộ QP, CT</w:t>
            </w:r>
          </w:p>
          <w:p w14:paraId="559460B2" w14:textId="26B9EC13" w:rsidR="002E1217" w:rsidRDefault="0064050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384E7172" w14:textId="58E590A0"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8046CC">
              <w:rPr>
                <w:rFonts w:asciiTheme="majorHAnsi" w:eastAsia="Times New Roman" w:hAnsiTheme="majorHAnsi" w:cstheme="majorHAnsi"/>
                <w:b/>
                <w:color w:val="000000"/>
                <w:sz w:val="24"/>
                <w:szCs w:val="24"/>
                <w:highlight w:val="white"/>
              </w:rPr>
              <w:t xml:space="preserve"> Bộ VHTTDL</w:t>
            </w:r>
          </w:p>
          <w:p w14:paraId="39F9D526" w14:textId="77777777" w:rsidR="0064050E" w:rsidRDefault="0064050E" w:rsidP="0064050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47CF59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C202342" w14:textId="0AC24993" w:rsidR="00CF4EA0" w:rsidRDefault="006977DF" w:rsidP="00B60E61">
            <w:pPr>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 FDI:</w:t>
            </w:r>
          </w:p>
          <w:p w14:paraId="5A8D4FB0" w14:textId="10B23AE1" w:rsidR="006977DF" w:rsidRPr="006977DF" w:rsidRDefault="006977DF" w:rsidP="00B60E61">
            <w:pPr>
              <w:rPr>
                <w:rFonts w:asciiTheme="majorHAnsi" w:eastAsia="Times New Roman" w:hAnsiTheme="majorHAnsi" w:cstheme="majorHAnsi"/>
                <w:bCs/>
                <w:sz w:val="24"/>
                <w:szCs w:val="24"/>
              </w:rPr>
            </w:pPr>
            <w:r w:rsidRPr="006977DF">
              <w:rPr>
                <w:rFonts w:asciiTheme="majorHAnsi" w:eastAsia="Times New Roman" w:hAnsiTheme="majorHAnsi" w:cstheme="majorHAnsi"/>
                <w:bCs/>
                <w:sz w:val="24"/>
                <w:szCs w:val="24"/>
              </w:rPr>
              <w:t>- Cơ quan soạn thảo đã sửa đổi theo ý kiến góp ý</w:t>
            </w:r>
          </w:p>
          <w:p w14:paraId="12803A5B" w14:textId="77777777" w:rsidR="00CF4EA0" w:rsidRDefault="00CF4EA0" w:rsidP="00B60E61">
            <w:pPr>
              <w:rPr>
                <w:rFonts w:asciiTheme="majorHAnsi" w:eastAsia="Times New Roman" w:hAnsiTheme="majorHAnsi" w:cstheme="majorHAnsi"/>
                <w:b/>
                <w:sz w:val="24"/>
                <w:szCs w:val="24"/>
              </w:rPr>
            </w:pPr>
          </w:p>
          <w:p w14:paraId="57AD96A2" w14:textId="77777777" w:rsidR="00CF4EA0" w:rsidRDefault="00CF4EA0" w:rsidP="00B60E61">
            <w:pPr>
              <w:rPr>
                <w:rFonts w:asciiTheme="majorHAnsi" w:eastAsia="Times New Roman" w:hAnsiTheme="majorHAnsi" w:cstheme="majorHAnsi"/>
                <w:b/>
                <w:sz w:val="24"/>
                <w:szCs w:val="24"/>
              </w:rPr>
            </w:pPr>
          </w:p>
          <w:p w14:paraId="65E80164" w14:textId="77777777" w:rsidR="00CF4EA0" w:rsidRDefault="00CF4EA0" w:rsidP="00B60E61">
            <w:pPr>
              <w:rPr>
                <w:rFonts w:asciiTheme="majorHAnsi" w:eastAsia="Times New Roman" w:hAnsiTheme="majorHAnsi" w:cstheme="majorHAnsi"/>
                <w:b/>
                <w:sz w:val="24"/>
                <w:szCs w:val="24"/>
              </w:rPr>
            </w:pPr>
          </w:p>
          <w:p w14:paraId="2246D9DF" w14:textId="77777777" w:rsidR="00CF4EA0" w:rsidRDefault="00CF4EA0" w:rsidP="00B60E61">
            <w:pPr>
              <w:rPr>
                <w:rFonts w:asciiTheme="majorHAnsi" w:eastAsia="Times New Roman" w:hAnsiTheme="majorHAnsi" w:cstheme="majorHAnsi"/>
                <w:b/>
                <w:sz w:val="24"/>
                <w:szCs w:val="24"/>
              </w:rPr>
            </w:pPr>
          </w:p>
          <w:p w14:paraId="74269D30" w14:textId="77777777" w:rsidR="00CF4EA0" w:rsidRDefault="00CF4EA0" w:rsidP="00B60E61">
            <w:pPr>
              <w:rPr>
                <w:rFonts w:asciiTheme="majorHAnsi" w:eastAsia="Times New Roman" w:hAnsiTheme="majorHAnsi" w:cstheme="majorHAnsi"/>
                <w:b/>
                <w:sz w:val="24"/>
                <w:szCs w:val="24"/>
              </w:rPr>
            </w:pPr>
          </w:p>
          <w:p w14:paraId="08FCAEEE" w14:textId="77777777" w:rsidR="00193DE0" w:rsidRDefault="00193DE0" w:rsidP="00B60E61">
            <w:pPr>
              <w:rPr>
                <w:rFonts w:asciiTheme="majorHAnsi" w:eastAsia="Times New Roman" w:hAnsiTheme="majorHAnsi" w:cstheme="majorHAnsi"/>
                <w:b/>
                <w:sz w:val="24"/>
                <w:szCs w:val="24"/>
              </w:rPr>
            </w:pPr>
          </w:p>
          <w:p w14:paraId="7E28A5C6" w14:textId="77777777" w:rsidR="00193DE0" w:rsidRDefault="00193DE0" w:rsidP="00B60E61">
            <w:pPr>
              <w:rPr>
                <w:rFonts w:asciiTheme="majorHAnsi" w:eastAsia="Times New Roman" w:hAnsiTheme="majorHAnsi" w:cstheme="majorHAnsi"/>
                <w:b/>
                <w:sz w:val="24"/>
                <w:szCs w:val="24"/>
              </w:rPr>
            </w:pPr>
          </w:p>
          <w:p w14:paraId="442B04E2" w14:textId="2668BAB3" w:rsidR="002E1217" w:rsidRPr="00B60E61" w:rsidRDefault="002E1217" w:rsidP="00B60E6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w:t>
            </w:r>
            <w:r w:rsidRPr="008A3473">
              <w:rPr>
                <w:rFonts w:asciiTheme="majorHAnsi" w:eastAsia="Times New Roman" w:hAnsiTheme="majorHAnsi" w:cstheme="majorHAnsi"/>
                <w:b/>
                <w:bCs/>
                <w:color w:val="000000"/>
                <w:sz w:val="24"/>
                <w:szCs w:val="24"/>
                <w:highlight w:val="white"/>
              </w:rPr>
              <w:t>iải trình</w:t>
            </w:r>
            <w:r w:rsidR="00B60E61">
              <w:rPr>
                <w:rFonts w:asciiTheme="majorHAnsi" w:eastAsia="Times New Roman" w:hAnsiTheme="majorHAnsi" w:cstheme="majorHAnsi"/>
                <w:b/>
                <w:bCs/>
                <w:color w:val="000000"/>
                <w:sz w:val="24"/>
                <w:szCs w:val="24"/>
              </w:rPr>
              <w:t xml:space="preserve"> HCM</w:t>
            </w:r>
          </w:p>
          <w:p w14:paraId="5DCCC2F2" w14:textId="03DD70C3" w:rsidR="002E1217" w:rsidRDefault="00B60E6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Dự thảo Nghị định đã điều chỉnh lại thời gian nộp Quỹ Phòng, chống thiên tai để có căn cứ xây dựng kế hoạch thu dựa vào báo cáo tài chính hàng năm.</w:t>
            </w:r>
          </w:p>
          <w:p w14:paraId="55113B80" w14:textId="3E0CA0D4" w:rsidR="002E1217" w:rsidRPr="008A3473"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Nam Định</w:t>
            </w:r>
          </w:p>
          <w:p w14:paraId="66B049E4" w14:textId="77777777" w:rsidR="0064050E" w:rsidRDefault="0064050E" w:rsidP="0064050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579F30F6" w14:textId="11262D34"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F2BE1CC" w14:textId="5BF36532" w:rsidR="002E1217" w:rsidRPr="00B60E61" w:rsidRDefault="002E1217" w:rsidP="00B60E6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B60E61">
              <w:rPr>
                <w:rFonts w:asciiTheme="majorHAnsi" w:eastAsia="Times New Roman" w:hAnsiTheme="majorHAnsi" w:cstheme="majorHAnsi"/>
                <w:b/>
                <w:sz w:val="24"/>
                <w:szCs w:val="24"/>
              </w:rPr>
              <w:t>, g</w:t>
            </w:r>
            <w:r w:rsidRPr="008A3473">
              <w:rPr>
                <w:rFonts w:asciiTheme="majorHAnsi" w:eastAsia="Times New Roman" w:hAnsiTheme="majorHAnsi" w:cstheme="majorHAnsi"/>
                <w:b/>
                <w:bCs/>
                <w:color w:val="000000"/>
                <w:sz w:val="24"/>
                <w:szCs w:val="24"/>
                <w:highlight w:val="white"/>
              </w:rPr>
              <w:t>iải trình</w:t>
            </w:r>
            <w:r w:rsidR="00B60E61">
              <w:rPr>
                <w:rFonts w:asciiTheme="majorHAnsi" w:eastAsia="Times New Roman" w:hAnsiTheme="majorHAnsi" w:cstheme="majorHAnsi"/>
                <w:b/>
                <w:bCs/>
                <w:color w:val="000000"/>
                <w:sz w:val="24"/>
                <w:szCs w:val="24"/>
              </w:rPr>
              <w:t xml:space="preserve"> Hải Phòng</w:t>
            </w:r>
          </w:p>
          <w:p w14:paraId="22543EFD" w14:textId="037B8464" w:rsidR="002E1217" w:rsidRDefault="00B60E6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64050E">
              <w:rPr>
                <w:rFonts w:asciiTheme="majorHAnsi" w:eastAsia="Times New Roman" w:hAnsiTheme="majorHAnsi" w:cstheme="majorHAnsi"/>
                <w:color w:val="000000"/>
                <w:sz w:val="24"/>
                <w:szCs w:val="24"/>
                <w:highlight w:val="white"/>
              </w:rPr>
              <w:t xml:space="preserve">Tổng giá trị tài sản hiện có là tổng tài sản theo báo cáo tài chính lập ngày </w:t>
            </w:r>
            <w:r w:rsidR="00FE7CE0">
              <w:rPr>
                <w:rFonts w:asciiTheme="majorHAnsi" w:eastAsia="Times New Roman" w:hAnsiTheme="majorHAnsi" w:cstheme="majorHAnsi"/>
                <w:color w:val="000000"/>
                <w:sz w:val="24"/>
                <w:szCs w:val="24"/>
                <w:highlight w:val="white"/>
              </w:rPr>
              <w:t>31/12 hàng năm của tổ chức báo cáo Cơ quan Thuế</w:t>
            </w:r>
            <w:r w:rsidR="002E1217">
              <w:rPr>
                <w:rFonts w:asciiTheme="majorHAnsi" w:eastAsia="Times New Roman" w:hAnsiTheme="majorHAnsi" w:cstheme="majorHAnsi"/>
                <w:color w:val="000000"/>
                <w:sz w:val="24"/>
                <w:szCs w:val="24"/>
                <w:highlight w:val="white"/>
              </w:rPr>
              <w:t>.</w:t>
            </w:r>
          </w:p>
          <w:p w14:paraId="4422FFF5" w14:textId="0DC234BF"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C166696" w14:textId="77777777" w:rsidR="00B60E61" w:rsidRDefault="00B60E61" w:rsidP="00B60E61">
            <w:pPr>
              <w:rPr>
                <w:rFonts w:asciiTheme="majorHAnsi" w:eastAsia="Times New Roman" w:hAnsiTheme="majorHAnsi" w:cstheme="majorHAnsi"/>
                <w:b/>
                <w:sz w:val="24"/>
                <w:szCs w:val="24"/>
              </w:rPr>
            </w:pPr>
          </w:p>
          <w:p w14:paraId="779D5346" w14:textId="77777777" w:rsidR="00FE7CE0" w:rsidRDefault="00FE7CE0" w:rsidP="00B60E61">
            <w:pPr>
              <w:rPr>
                <w:rFonts w:asciiTheme="majorHAnsi" w:eastAsia="Times New Roman" w:hAnsiTheme="majorHAnsi" w:cstheme="majorHAnsi"/>
                <w:b/>
                <w:sz w:val="24"/>
                <w:szCs w:val="24"/>
              </w:rPr>
            </w:pPr>
          </w:p>
          <w:p w14:paraId="2566EA79" w14:textId="34929CFD" w:rsidR="002E1217" w:rsidRPr="00B60E61" w:rsidRDefault="002E1217" w:rsidP="00B60E6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B60E61">
              <w:rPr>
                <w:rFonts w:asciiTheme="majorHAnsi" w:eastAsia="Times New Roman" w:hAnsiTheme="majorHAnsi" w:cstheme="majorHAnsi"/>
                <w:b/>
                <w:sz w:val="24"/>
                <w:szCs w:val="24"/>
              </w:rPr>
              <w:t>, g</w:t>
            </w:r>
            <w:r w:rsidRPr="008A3473">
              <w:rPr>
                <w:rFonts w:asciiTheme="majorHAnsi" w:eastAsia="Times New Roman" w:hAnsiTheme="majorHAnsi" w:cstheme="majorHAnsi"/>
                <w:b/>
                <w:bCs/>
                <w:color w:val="000000"/>
                <w:sz w:val="24"/>
                <w:szCs w:val="24"/>
                <w:highlight w:val="white"/>
              </w:rPr>
              <w:t>iải trình</w:t>
            </w:r>
            <w:r w:rsidR="00B60E61">
              <w:rPr>
                <w:rFonts w:asciiTheme="majorHAnsi" w:eastAsia="Times New Roman" w:hAnsiTheme="majorHAnsi" w:cstheme="majorHAnsi"/>
                <w:b/>
                <w:bCs/>
                <w:color w:val="000000"/>
                <w:sz w:val="24"/>
                <w:szCs w:val="24"/>
              </w:rPr>
              <w:t xml:space="preserve"> Bắc Giang</w:t>
            </w:r>
          </w:p>
          <w:p w14:paraId="4E2DD3B3" w14:textId="77777777" w:rsidR="00FE7CE0" w:rsidRDefault="00FE7CE0" w:rsidP="00FE7CE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Tổng giá trị tài sản hiện có là tổng tài sản theo báo cáo tài chính lập ngày 31/12 hàng năm của tổ chức báo cáo Cơ quan Thuế.</w:t>
            </w:r>
          </w:p>
          <w:p w14:paraId="56A3484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A0FEBC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FE4A13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2EDABB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1E98FC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E5CCB8" w14:textId="649CF56C" w:rsidR="002E1217" w:rsidRPr="00942939" w:rsidRDefault="00FE7CE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p>
          <w:p w14:paraId="6F26B066" w14:textId="3A4A2ADF"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A5B838E" w14:textId="33D2B08F"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96D28E8" w14:textId="69898B0A" w:rsidR="002E1217" w:rsidRPr="00B60E61" w:rsidRDefault="002E1217" w:rsidP="00B60E61">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sidR="00B60E61">
              <w:rPr>
                <w:rFonts w:asciiTheme="majorHAnsi" w:eastAsia="Times New Roman" w:hAnsiTheme="majorHAnsi" w:cstheme="majorHAnsi"/>
                <w:b/>
                <w:sz w:val="24"/>
                <w:szCs w:val="24"/>
              </w:rPr>
              <w:t>, g</w:t>
            </w:r>
            <w:r w:rsidRPr="008A3473">
              <w:rPr>
                <w:rFonts w:asciiTheme="majorHAnsi" w:eastAsia="Times New Roman" w:hAnsiTheme="majorHAnsi" w:cstheme="majorHAnsi"/>
                <w:b/>
                <w:bCs/>
                <w:color w:val="000000"/>
                <w:sz w:val="24"/>
                <w:szCs w:val="24"/>
                <w:highlight w:val="white"/>
              </w:rPr>
              <w:t>iải trình</w:t>
            </w:r>
            <w:r w:rsidR="00B60E61">
              <w:rPr>
                <w:rFonts w:asciiTheme="majorHAnsi" w:eastAsia="Times New Roman" w:hAnsiTheme="majorHAnsi" w:cstheme="majorHAnsi"/>
                <w:b/>
                <w:bCs/>
                <w:color w:val="000000"/>
                <w:sz w:val="24"/>
                <w:szCs w:val="24"/>
              </w:rPr>
              <w:t xml:space="preserve"> Huế</w:t>
            </w:r>
          </w:p>
          <w:p w14:paraId="748009EC" w14:textId="77777777" w:rsidR="00FE7CE0" w:rsidRDefault="00FE7CE0" w:rsidP="00FE7CE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Tổng giá trị tài sản hiện có là tổng tài sản theo báo cáo tài chính lập ngày 31/12 hàng năm của tổ chức báo cáo Cơ quan Thuế.</w:t>
            </w:r>
          </w:p>
          <w:p w14:paraId="72D5FC7B" w14:textId="3354D915" w:rsidR="002E1217" w:rsidRDefault="004039F2"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Tiếp thu</w:t>
            </w:r>
            <w:r w:rsidR="00B60E61">
              <w:rPr>
                <w:rFonts w:asciiTheme="majorHAnsi" w:eastAsia="Times New Roman" w:hAnsiTheme="majorHAnsi" w:cstheme="majorHAnsi"/>
                <w:b/>
                <w:sz w:val="24"/>
                <w:szCs w:val="24"/>
              </w:rPr>
              <w:t xml:space="preserve"> Hà Nội</w:t>
            </w:r>
          </w:p>
          <w:p w14:paraId="4F438139" w14:textId="0715EE0D" w:rsidR="002E1217" w:rsidRPr="00FE7CE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E7CE0">
              <w:rPr>
                <w:rFonts w:asciiTheme="majorHAnsi" w:eastAsia="Times New Roman" w:hAnsiTheme="majorHAnsi" w:cstheme="majorHAnsi"/>
                <w:bCs/>
                <w:sz w:val="24"/>
                <w:szCs w:val="24"/>
              </w:rPr>
              <w:t>- Cơ quan soạn thảo đã sửa đổi theo ý kiến góp ý</w:t>
            </w:r>
          </w:p>
          <w:p w14:paraId="72F34763" w14:textId="7A069314" w:rsidR="002E1217" w:rsidRDefault="002E1217"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694558AE" w14:textId="2467F323" w:rsidR="002E1217" w:rsidRDefault="002E1217"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752B7A9F" w14:textId="7EB18619" w:rsidR="002E1217" w:rsidRPr="00E6209D"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E6209D">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Đồng Nai</w:t>
            </w:r>
          </w:p>
          <w:p w14:paraId="39D63452" w14:textId="77777777" w:rsidR="00FE7CE0" w:rsidRPr="00FE7CE0" w:rsidRDefault="00FE7CE0" w:rsidP="00FE7CE0">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E7CE0">
              <w:rPr>
                <w:rFonts w:asciiTheme="majorHAnsi" w:eastAsia="Times New Roman" w:hAnsiTheme="majorHAnsi" w:cstheme="majorHAnsi"/>
                <w:bCs/>
                <w:sz w:val="24"/>
                <w:szCs w:val="24"/>
              </w:rPr>
              <w:t>- Cơ quan soạn thảo đã sửa đổi theo ý kiến góp ý</w:t>
            </w:r>
          </w:p>
          <w:p w14:paraId="15727B7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B052761" w14:textId="1643E59C"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5CC4CF1" w14:textId="49B0870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DB7386F" w14:textId="3D4E0232" w:rsidR="002E1217" w:rsidRPr="00E6209D"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E6209D">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Bình Thuận</w:t>
            </w:r>
          </w:p>
          <w:p w14:paraId="19436853" w14:textId="77777777" w:rsidR="00FE7CE0" w:rsidRPr="00FE7CE0" w:rsidRDefault="00FE7CE0" w:rsidP="00FE7CE0">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E7CE0">
              <w:rPr>
                <w:rFonts w:asciiTheme="majorHAnsi" w:eastAsia="Times New Roman" w:hAnsiTheme="majorHAnsi" w:cstheme="majorHAnsi"/>
                <w:bCs/>
                <w:sz w:val="24"/>
                <w:szCs w:val="24"/>
              </w:rPr>
              <w:t>- Cơ quan soạn thảo đã sửa đổi theo ý kiến góp ý</w:t>
            </w:r>
          </w:p>
          <w:p w14:paraId="015CD82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9A031DA" w14:textId="307E890F" w:rsidR="002E1217" w:rsidRPr="008A3473"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7C8CC4E" w14:textId="77777777" w:rsidTr="002E1217">
        <w:tc>
          <w:tcPr>
            <w:tcW w:w="1134" w:type="dxa"/>
            <w:vAlign w:val="center"/>
          </w:tcPr>
          <w:p w14:paraId="1682EE37" w14:textId="5DA2DBF9"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0B78A21A" w14:textId="7D2385A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lang w:val="nl-NL"/>
              </w:rPr>
              <w:t>Bộ KHĐT:</w:t>
            </w:r>
          </w:p>
          <w:p w14:paraId="463FB472" w14:textId="5849AC61" w:rsidR="002E1217" w:rsidRPr="00F94E90" w:rsidRDefault="002E1217" w:rsidP="00921CB2">
            <w:pPr>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rPr>
              <w:t>-</w:t>
            </w:r>
            <w:r w:rsidRPr="00F94E90">
              <w:rPr>
                <w:rFonts w:ascii="Times New Roman" w:eastAsia="Times New Roman" w:hAnsi="Times New Roman" w:cs="Times New Roman"/>
                <w:b/>
                <w:bCs/>
                <w:sz w:val="24"/>
                <w:szCs w:val="24"/>
                <w:lang w:val="nl-NL"/>
              </w:rPr>
              <w:t xml:space="preserve"> </w:t>
            </w:r>
            <w:r w:rsidRPr="00F94E90">
              <w:rPr>
                <w:rFonts w:ascii="Times New Roman" w:eastAsia="Times New Roman" w:hAnsi="Times New Roman" w:cs="Times New Roman"/>
                <w:sz w:val="24"/>
                <w:szCs w:val="24"/>
                <w:lang w:val="nl-NL"/>
              </w:rPr>
              <w:t xml:space="preserve">Tại Khoản 7 Điều 1 Luật sửa đối, bố sung một số điều của Luật Phòng, chống thiên tai và Luật Đê điều số 60/2020/ỌH14 quy định nguồn tài chính của Quỹ phòng, chống thiên tai cấp tỉnh bao gồm công dân Việt Nam từ đu 18 tuổi đến tuồi nghi hưu trong điều kiện lao động bình thường theo quy định của pháp luật về lao động. Do vậy, đề nghị cần làm rõ lập luận của việc phân loại các đối tượng và các mức đóng góp khác nhau của các cá nhân như trong Dự thảo. Quy định công dân trong độ tuổi lao động có nghĩa vụ đóng góp là bắt buộc, vì vậy </w:t>
            </w:r>
            <w:r w:rsidRPr="00F94E90">
              <w:rPr>
                <w:rFonts w:ascii="Times New Roman" w:eastAsia="Times New Roman" w:hAnsi="Times New Roman" w:cs="Times New Roman"/>
                <w:b/>
                <w:bCs/>
                <w:sz w:val="24"/>
                <w:szCs w:val="24"/>
                <w:lang w:val="nl-NL"/>
              </w:rPr>
              <w:t>cần phải đảm bảo tính bình đẳng của mỗi công dân, không nên có sự phân biệt.</w:t>
            </w:r>
          </w:p>
          <w:p w14:paraId="5CAA3C6F" w14:textId="7B97AD41" w:rsidR="002E1217" w:rsidRPr="00F94E90" w:rsidRDefault="001F6B2C"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Doanh nghiệp FDI</w:t>
            </w:r>
            <w:r w:rsidR="002E1217" w:rsidRPr="00F94E90">
              <w:rPr>
                <w:rFonts w:ascii="Times New Roman" w:eastAsia="Times New Roman" w:hAnsi="Times New Roman" w:cs="Times New Roman"/>
                <w:b/>
                <w:bCs/>
                <w:sz w:val="24"/>
                <w:szCs w:val="24"/>
                <w:lang w:val="nl-NL"/>
              </w:rPr>
              <w:t>:</w:t>
            </w:r>
          </w:p>
          <w:p w14:paraId="58BD562C" w14:textId="029BAD4B" w:rsidR="002E1217" w:rsidRPr="00F94E90" w:rsidRDefault="002E1217"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b/>
                <w:bCs/>
                <w:sz w:val="24"/>
                <w:szCs w:val="24"/>
                <w:lang w:val="nl-NL"/>
              </w:rPr>
              <w:t xml:space="preserve">- </w:t>
            </w:r>
            <w:r w:rsidR="00CF4EA0" w:rsidRPr="00F94E90">
              <w:rPr>
                <w:rFonts w:ascii="Times New Roman" w:eastAsia="Times New Roman" w:hAnsi="Times New Roman" w:cs="Times New Roman"/>
                <w:bCs/>
                <w:iCs/>
                <w:sz w:val="24"/>
                <w:szCs w:val="24"/>
                <w:lang w:val="nl-NL"/>
              </w:rPr>
              <w:t>M</w:t>
            </w:r>
            <w:r w:rsidR="00CF4EA0" w:rsidRPr="00F94E90">
              <w:rPr>
                <w:rFonts w:ascii="Times New Roman" w:eastAsia="Times New Roman" w:hAnsi="Times New Roman" w:cs="Times New Roman"/>
                <w:bCs/>
                <w:iCs/>
                <w:sz w:val="24"/>
                <w:szCs w:val="24"/>
                <w:lang w:val="vi-VN"/>
              </w:rPr>
              <w:t>ức thu áp dụng đối với người lao động trong các doanh nghiệp là quá cao, tạo áp lực cũng như gây khó khăn cho đời sống của người lao động do họ đã đóng thuế và nhiều khoản Quỹ khác. Theo khảo sát của các doanh nghiệp, bản thân người lao động chưa cảm thấy thuyết phục về việc đóng quỹ do mức thu cao và có sự chênh lệch lớn (khoảng 10 lần) giữa lao động trong doanh nghiệp và lao động tự do, dù trên thực tế có nhiều người kinh doanh tự do, thu nhập cao hơn rất nhiều lần so với người lao động trong doanh nghiệp trong khi trách nhiệm xã hội là công bằng giữa các cá nhân. Và khi thiên tai xảy ra, tất cả đều chịu rủi ro và nhận hỗ trợ như nhau, người đóng Quỹ nhiều hơn cũng không được hỗ trợ nhiều hơn. Do đó, việc căn cứ trên mức lương để quy định chênh lệch mức đóng góp giữa lao động trong doanh nghiệp ngoài nhà nước, lao động trong Cơ quan nhà nước, lao động tự do không đảm bảo sự công bằng cho người lao động</w:t>
            </w:r>
            <w:r w:rsidRPr="00F94E90">
              <w:rPr>
                <w:rFonts w:ascii="Times New Roman" w:eastAsia="Times New Roman" w:hAnsi="Times New Roman" w:cs="Times New Roman"/>
                <w:sz w:val="24"/>
                <w:szCs w:val="24"/>
                <w:lang w:val="nl-NL"/>
              </w:rPr>
              <w:t>.</w:t>
            </w:r>
          </w:p>
          <w:p w14:paraId="2953C035" w14:textId="633DD686" w:rsidR="00CF4EA0" w:rsidRPr="00F94E90" w:rsidRDefault="00CF4EA0"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vi-VN"/>
              </w:rPr>
            </w:pPr>
            <w:r w:rsidRPr="00F94E90">
              <w:rPr>
                <w:rFonts w:ascii="Times New Roman" w:eastAsia="Times New Roman" w:hAnsi="Times New Roman" w:cs="Times New Roman"/>
                <w:sz w:val="24"/>
                <w:szCs w:val="24"/>
                <w:lang w:val="nl-NL"/>
              </w:rPr>
              <w:t xml:space="preserve">- </w:t>
            </w:r>
            <w:r w:rsidRPr="00F94E90">
              <w:rPr>
                <w:rFonts w:ascii="Times New Roman" w:eastAsia="Times New Roman" w:hAnsi="Times New Roman" w:cs="Times New Roman"/>
                <w:sz w:val="24"/>
                <w:szCs w:val="24"/>
                <w:lang w:val="vi-VN"/>
              </w:rPr>
              <w:t>Quy định rõ ràng về công thức tính 1 ngày lương tối thiểu vùng là trên bao nhiêu ngày làm việc trong tháng</w:t>
            </w:r>
            <w:r w:rsidRPr="00F94E90">
              <w:rPr>
                <w:rFonts w:ascii="Times New Roman" w:eastAsia="Times New Roman" w:hAnsi="Times New Roman" w:cs="Times New Roman"/>
                <w:sz w:val="24"/>
                <w:szCs w:val="24"/>
                <w:lang w:val="nl-NL"/>
              </w:rPr>
              <w:t>.</w:t>
            </w:r>
            <w:r w:rsidRPr="00F94E90">
              <w:rPr>
                <w:rFonts w:ascii="Times New Roman" w:eastAsia="Times New Roman" w:hAnsi="Times New Roman" w:cs="Times New Roman"/>
                <w:sz w:val="24"/>
                <w:szCs w:val="24"/>
                <w:lang w:val="vi-VN"/>
              </w:rPr>
              <w:t xml:space="preserve"> </w:t>
            </w:r>
          </w:p>
          <w:p w14:paraId="565BCD43" w14:textId="1F454E89" w:rsidR="00CF4EA0" w:rsidRPr="00F94E90" w:rsidRDefault="00CF4EA0"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vi-VN"/>
              </w:rPr>
              <w:lastRenderedPageBreak/>
              <w:t>- Làm rõ “các khoản thuế, bảo hiểm phải nộp” là số tiền đóng thuế, bảo hiểm thực tế của người lao động hay là số tiền đóng thuế, bảo hiểm thực tế phần của người lao động và phần doanh nghiệp đóng cho người lao động hay là khoản thuế, bảo hiểm tính theo tỷ lệ trên mức lương tối thiểu vùng: Quy định như tại Dự thảo là chưa rõ ràng về khoản thuế, bảo hiểm phải nộp là số tiền đóng thuế và bảo hiểm thực tế của người lao động hay là số tiền đóng thuế, bảo hiểm thực tế phần của người lao động và phần doanh nghiệp đóng cho người lao động hay là khoản thuế, bảo hiểm tính tỷ lệ theo mức lương tối thiểu vùng. Nếu theo cách hiểu thứ nhất và thứ hai thì sẽ dẫn tới sự chênh lệch trong mức đóng Quỹ giữa các lao động do số tiền đóng thuế và bảo hiểm của mỗi lao động khác nhau, thậm chí có trường hợp số tiền đóng thuế và bảo hiểm cao hơn cả mức lương tối thiểu vùng, gây nên tình trạng bất công bằng như đã đề cập ở trên.</w:t>
            </w:r>
          </w:p>
          <w:p w14:paraId="37F6D933" w14:textId="729FB83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Hà Tĩnh:</w:t>
            </w:r>
            <w:r w:rsidRPr="00F94E90">
              <w:rPr>
                <w:rFonts w:asciiTheme="majorHAnsi" w:eastAsia="Times New Roman" w:hAnsiTheme="majorHAnsi" w:cstheme="majorHAnsi"/>
                <w:sz w:val="24"/>
                <w:szCs w:val="24"/>
              </w:rPr>
              <w:t xml:space="preserve"> </w:t>
            </w:r>
          </w:p>
          <w:p w14:paraId="19D3A94A" w14:textId="2BCAC5F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cụm từ "góp tối thiểu”, viết lại thành: "c) Người lao động khác, trừ đối tượng đã được quy định tại điểm a, điểm b Khoản này, đóng góp tối thiểu 15.000 đồng/người/năm”</w:t>
            </w:r>
          </w:p>
          <w:p w14:paraId="43C5E1C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HCM, Đắk Nông: </w:t>
            </w:r>
          </w:p>
          <w:p w14:paraId="1F9239AE" w14:textId="268F2CE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bổ sung giải thích mức lương cơ bản, cách tính 01 ngày lương/người/năm theo mức lương cơ bản và các khoản thuế, bảo hiểm phải nộp khi đóng Quỹ phòng, chống thiên tai.</w:t>
            </w:r>
          </w:p>
          <w:p w14:paraId="5DE1E049" w14:textId="60D9F8F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Tuyên Quang: </w:t>
            </w:r>
          </w:p>
          <w:p w14:paraId="47BB7E9C" w14:textId="4522BDD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b đề nghị bổ sung và sửa thành:</w:t>
            </w:r>
          </w:p>
          <w:p w14:paraId="7EF4FB90"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"a) Cán bộ, công chức, viên chức trong các cơ quan, tổ chức, cán bộ, chiến sỹ trong lực lượng vũ trang hưởng lương, cán bộ quản lý trong các doanh nghiệp nhà nước đóng 1 ngày lương/người/năm theo mức lương cơ bản sau khi trừ các khoản thuế, bảo hiểm phải nộp;</w:t>
            </w:r>
          </w:p>
          <w:p w14:paraId="1763BBCD"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b) Người lao động trong các doanh nghiệp, các cơ quan, tổ chức có hưởng lương theo hợp đồng lao động đóng 1 ngày lương/người/năm theo mức lương tối thiểu vùng sau khi trừ các khoản thuế, bảo hiểm phải nộp".</w:t>
            </w:r>
          </w:p>
          <w:p w14:paraId="60CA6FBB"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Thái Bình: </w:t>
            </w:r>
          </w:p>
          <w:p w14:paraId="530C90E3" w14:textId="1E7A4B0D"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bổ sung như sau: "a) Cán bộ, công chức, viên chức, lao động hợp đồng trong các cơ quan,...".</w:t>
            </w:r>
          </w:p>
          <w:p w14:paraId="5AAE8A69" w14:textId="6A8E7125"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Bắc Giang:</w:t>
            </w:r>
            <w:r w:rsidRPr="00F94E90">
              <w:rPr>
                <w:rFonts w:asciiTheme="majorHAnsi" w:eastAsia="Times New Roman" w:hAnsiTheme="majorHAnsi" w:cstheme="majorHAnsi"/>
                <w:sz w:val="24"/>
                <w:szCs w:val="24"/>
              </w:rPr>
              <w:t xml:space="preserve"> </w:t>
            </w:r>
          </w:p>
          <w:p w14:paraId="101B6221" w14:textId="4B788B8D"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sửa đổi như sau:</w:t>
            </w:r>
          </w:p>
          <w:p w14:paraId="0B01DCD8" w14:textId="1D9E7165"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"2. Công dân Việt Nam từ đủ 18 tuổi đến tuổi nghỉ hưu trong điều kiện lao động bình thường theo quy định của pháp luật về lao động:</w:t>
            </w:r>
          </w:p>
          <w:p w14:paraId="61820343"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a) Cán bộ, công chức, viên chức trong các cơ quan, tổ chức, lực lượng vũ trang hưởng lương, cán bộ quản lý trong các doanh nghiệp nhà nước. Người lao động trong các doanh nghiệp: Mức đóng 100.000 đồng/năm (gần tương đương với 01 ngày lương cơ bản/năm).</w:t>
            </w:r>
          </w:p>
          <w:p w14:paraId="7974AABE" w14:textId="19A2C1BA"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b) Người lao động khác, trừ các đối tượng đã được quy định tại điểm a, khoản này, đóng 15.000 đồng/người/năm.". </w:t>
            </w:r>
          </w:p>
          <w:p w14:paraId="0D43D14F" w14:textId="77777777"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Ninh Bình: </w:t>
            </w:r>
          </w:p>
          <w:p w14:paraId="64D77FD4" w14:textId="2D043BF0"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bổ sung như sau: "a) Cán bộ, công chức, viên chức, người lao động trong các cơ quan, tổ chức, lực lượng vũ trang hưởng lương, cán bộ quản lý trong các doanh nghiệp nhà nước đóng 1 ngày lương/người/năm theo mức lương cơ bản sau khi trừ các khoản thuế, bảo hiểm phải nộp;".</w:t>
            </w:r>
          </w:p>
          <w:p w14:paraId="1C402137"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Đồng Tháp:</w:t>
            </w:r>
            <w:r w:rsidRPr="00F94E90">
              <w:rPr>
                <w:rFonts w:asciiTheme="majorHAnsi" w:eastAsia="Times New Roman" w:hAnsiTheme="majorHAnsi" w:cstheme="majorHAnsi"/>
                <w:sz w:val="24"/>
                <w:szCs w:val="24"/>
              </w:rPr>
              <w:t xml:space="preserve"> </w:t>
            </w:r>
          </w:p>
          <w:p w14:paraId="4FE9EF86" w14:textId="5146808F"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làm rõ "mức lương cơ bản" vì theo định của pháp luật chỉ có mức lương cơ sở và mức lương tối thiểu vùng.</w:t>
            </w:r>
          </w:p>
          <w:p w14:paraId="18BEDC79" w14:textId="6D1CBE5C" w:rsidR="00A63094" w:rsidRPr="00F94E90" w:rsidRDefault="00A63094" w:rsidP="0064290B">
            <w:pPr>
              <w:jc w:val="both"/>
              <w:rPr>
                <w:rFonts w:asciiTheme="majorHAnsi" w:eastAsia="Times New Roman" w:hAnsiTheme="majorHAnsi" w:cstheme="majorHAnsi"/>
                <w:sz w:val="24"/>
                <w:szCs w:val="24"/>
              </w:rPr>
            </w:pPr>
          </w:p>
          <w:p w14:paraId="02BFB64D" w14:textId="0FC16A96" w:rsidR="00A63094" w:rsidRPr="00F94E90" w:rsidRDefault="00A63094" w:rsidP="0064290B">
            <w:pPr>
              <w:jc w:val="both"/>
              <w:rPr>
                <w:rFonts w:asciiTheme="majorHAnsi" w:eastAsia="Times New Roman" w:hAnsiTheme="majorHAnsi" w:cstheme="majorHAnsi"/>
                <w:sz w:val="24"/>
                <w:szCs w:val="24"/>
              </w:rPr>
            </w:pPr>
          </w:p>
          <w:p w14:paraId="5FC60A99" w14:textId="62777D99"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Lào Cai, Đắk Nông:</w:t>
            </w:r>
          </w:p>
          <w:p w14:paraId="58B608CB" w14:textId="67C5555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cần làm rõ khái niệm mức lương cơ bản và mức lương cơ sở; các khoản thuế, bảo hiểm cụ thể là những khoản thuế, bảo hiểm nào? (chưa có khái niệm cụ thể); do đó cần quy định cụ thể lương cơ bản là như thế nào. Ví dụ: là hệ số lương chính (3,00) + hệ số các khoản phụ cấp đóng BHXH (chức vụ 0,7...) x mức lương cơ sở (1.590.000 đồng).</w:t>
            </w:r>
          </w:p>
          <w:p w14:paraId="7163646F" w14:textId="61DF31E6"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một ý quy định cụ thể đối với mức đóng góp 01 ngày lương cho đối tượng thuộc lĩnh vực giáo dục, y tế, Doanh nghiệp...</w:t>
            </w:r>
          </w:p>
          <w:p w14:paraId="52BD1F3F" w14:textId="1A95C8EC"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Huế: </w:t>
            </w:r>
          </w:p>
          <w:p w14:paraId="470C1DF7" w14:textId="35CF38D6"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có hướng dẫn về thời gian người lao động làm việc trong doanh nghiệp bao lâu thì phải thực hiện nghĩa vụ đóng Quỹ Phòng, chống thiên tai trong doanh nghiệp.</w:t>
            </w:r>
          </w:p>
          <w:p w14:paraId="6ED66E11" w14:textId="27CC2F0A"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xml:space="preserve">- Đề nghị quy định cụ thể công dân Việt Nam đóng Quỹ tại địa phương nơi có hộ khẩu thường trú hay tại địa phương nơi tạm trú, tại doanh nghiệp, cơ quan nơi làm việc; dẫn đến tình trạng có trường hợp cán bộ, công chức, viên chức, người lao động trong doanh nghiệp phải đóng Quỹ Phòng, chống thiên tai tại </w:t>
            </w:r>
            <w:r w:rsidRPr="00F94E90">
              <w:rPr>
                <w:rFonts w:asciiTheme="majorHAnsi" w:eastAsia="Times New Roman" w:hAnsiTheme="majorHAnsi" w:cstheme="majorHAnsi"/>
                <w:sz w:val="24"/>
                <w:szCs w:val="24"/>
              </w:rPr>
              <w:lastRenderedPageBreak/>
              <w:t>03 nơi là: địa phương nơi có hộ khẩu thường trú, địa phương nơi tạm trú và tại doanh nghiệp, cơ quan nơi đang công tác, làm việc.</w:t>
            </w:r>
            <w:r w:rsidRPr="00F94E90">
              <w:rPr>
                <w:rFonts w:asciiTheme="majorHAnsi" w:eastAsia="Times New Roman" w:hAnsiTheme="majorHAnsi" w:cstheme="majorHAnsi"/>
                <w:b/>
                <w:bCs/>
                <w:sz w:val="24"/>
                <w:szCs w:val="24"/>
              </w:rPr>
              <w:t xml:space="preserve"> </w:t>
            </w:r>
          </w:p>
          <w:p w14:paraId="576AF8CF"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Vĩnh Phúc, Đắk Nông:</w:t>
            </w:r>
            <w:r w:rsidRPr="00F94E90">
              <w:rPr>
                <w:rFonts w:asciiTheme="majorHAnsi" w:eastAsia="Times New Roman" w:hAnsiTheme="majorHAnsi" w:cstheme="majorHAnsi"/>
                <w:sz w:val="24"/>
                <w:szCs w:val="24"/>
              </w:rPr>
              <w:t xml:space="preserve"> </w:t>
            </w:r>
          </w:p>
          <w:p w14:paraId="3D99836B" w14:textId="7A6FCBBC" w:rsidR="002E1217" w:rsidRPr="00F94E90" w:rsidRDefault="002E1217" w:rsidP="0064290B">
            <w:pPr>
              <w:jc w:val="both"/>
              <w:rPr>
                <w:rFonts w:asciiTheme="majorHAnsi" w:eastAsia="Times New Roman" w:hAnsiTheme="majorHAnsi" w:cstheme="majorHAnsi"/>
                <w:i/>
                <w:sz w:val="24"/>
                <w:szCs w:val="24"/>
              </w:rPr>
            </w:pPr>
            <w:r w:rsidRPr="00F94E90">
              <w:rPr>
                <w:rFonts w:asciiTheme="majorHAnsi" w:eastAsia="Times New Roman" w:hAnsiTheme="majorHAnsi" w:cstheme="majorHAnsi"/>
                <w:sz w:val="24"/>
                <w:szCs w:val="24"/>
              </w:rPr>
              <w:t>- Tại điểm a đề nghị bổ sung, làm rõ mức đóng</w:t>
            </w:r>
            <w:r w:rsidRPr="00F94E90">
              <w:rPr>
                <w:rFonts w:asciiTheme="majorHAnsi" w:eastAsia="Times New Roman" w:hAnsiTheme="majorHAnsi" w:cstheme="majorHAnsi"/>
                <w:sz w:val="24"/>
                <w:szCs w:val="24"/>
                <w:lang w:val="vi-VN"/>
              </w:rPr>
              <w:t xml:space="preserve"> 1 ngày lương/người/năm</w:t>
            </w:r>
            <w:r w:rsidRPr="00F94E90">
              <w:rPr>
                <w:rFonts w:asciiTheme="majorHAnsi" w:eastAsia="Times New Roman" w:hAnsiTheme="majorHAnsi" w:cstheme="majorHAnsi"/>
                <w:sz w:val="24"/>
                <w:szCs w:val="24"/>
              </w:rPr>
              <w:t xml:space="preserve"> (lương cơ bản chia cho số ngày trong tháng hay chia cho số ngày làm việc trong tháng) và sửa từ </w:t>
            </w:r>
            <w:r w:rsidRPr="00F94E90">
              <w:rPr>
                <w:rFonts w:asciiTheme="majorHAnsi" w:eastAsia="Times New Roman" w:hAnsiTheme="majorHAnsi" w:cstheme="majorHAnsi"/>
                <w:b/>
                <w:i/>
                <w:sz w:val="24"/>
                <w:szCs w:val="24"/>
                <w:lang w:val="vi-VN"/>
              </w:rPr>
              <w:t>lương cơ bản</w:t>
            </w:r>
            <w:r w:rsidRPr="00F94E90">
              <w:rPr>
                <w:rFonts w:asciiTheme="majorHAnsi" w:eastAsia="Times New Roman" w:hAnsiTheme="majorHAnsi" w:cstheme="majorHAnsi"/>
                <w:b/>
                <w:i/>
                <w:sz w:val="24"/>
                <w:szCs w:val="24"/>
              </w:rPr>
              <w:t xml:space="preserve"> </w:t>
            </w:r>
            <w:r w:rsidRPr="00F94E90">
              <w:rPr>
                <w:rFonts w:asciiTheme="majorHAnsi" w:eastAsia="Times New Roman" w:hAnsiTheme="majorHAnsi" w:cstheme="majorHAnsi"/>
                <w:sz w:val="24"/>
                <w:szCs w:val="24"/>
              </w:rPr>
              <w:t>thành</w:t>
            </w:r>
            <w:r w:rsidRPr="00F94E90">
              <w:rPr>
                <w:rFonts w:asciiTheme="majorHAnsi" w:eastAsia="Times New Roman" w:hAnsiTheme="majorHAnsi" w:cstheme="majorHAnsi"/>
                <w:i/>
                <w:sz w:val="24"/>
                <w:szCs w:val="24"/>
              </w:rPr>
              <w:t xml:space="preserve"> </w:t>
            </w:r>
            <w:r w:rsidRPr="00F94E90">
              <w:rPr>
                <w:rFonts w:asciiTheme="majorHAnsi" w:eastAsia="Times New Roman" w:hAnsiTheme="majorHAnsi" w:cstheme="majorHAnsi"/>
                <w:b/>
                <w:i/>
                <w:sz w:val="24"/>
                <w:szCs w:val="24"/>
              </w:rPr>
              <w:t xml:space="preserve">lương cơ sở </w:t>
            </w:r>
            <w:r w:rsidRPr="00F94E90">
              <w:rPr>
                <w:rFonts w:asciiTheme="majorHAnsi" w:eastAsia="Times New Roman" w:hAnsiTheme="majorHAnsi" w:cstheme="majorHAnsi"/>
                <w:sz w:val="24"/>
                <w:szCs w:val="24"/>
              </w:rPr>
              <w:t>vì hiện nay chưa có quy định pháp luật nào về mức lương cơ bản</w:t>
            </w:r>
            <w:r w:rsidRPr="00F94E90">
              <w:rPr>
                <w:rFonts w:asciiTheme="majorHAnsi" w:eastAsia="Times New Roman" w:hAnsiTheme="majorHAnsi" w:cstheme="majorHAnsi"/>
                <w:i/>
                <w:sz w:val="24"/>
                <w:szCs w:val="24"/>
              </w:rPr>
              <w:t>.</w:t>
            </w:r>
          </w:p>
          <w:p w14:paraId="52F5AD14" w14:textId="704D5D81" w:rsidR="002E1217" w:rsidRPr="00F94E90" w:rsidRDefault="002E1217" w:rsidP="0064290B">
            <w:pPr>
              <w:jc w:val="both"/>
              <w:rPr>
                <w:rFonts w:asciiTheme="majorHAnsi" w:eastAsia="Times New Roman" w:hAnsiTheme="majorHAnsi" w:cstheme="majorHAnsi"/>
                <w:b/>
                <w:bCs/>
                <w:iCs/>
                <w:sz w:val="24"/>
                <w:szCs w:val="24"/>
              </w:rPr>
            </w:pPr>
            <w:r w:rsidRPr="00F94E90">
              <w:rPr>
                <w:rFonts w:asciiTheme="majorHAnsi" w:eastAsia="Times New Roman" w:hAnsiTheme="majorHAnsi" w:cstheme="majorHAnsi"/>
                <w:b/>
                <w:bCs/>
                <w:iCs/>
                <w:sz w:val="24"/>
                <w:szCs w:val="24"/>
              </w:rPr>
              <w:t xml:space="preserve">Hà Nội: </w:t>
            </w:r>
          </w:p>
          <w:p w14:paraId="648EC145" w14:textId="7C8162FD"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b/>
                <w:bCs/>
                <w:iCs/>
                <w:sz w:val="24"/>
                <w:szCs w:val="24"/>
              </w:rPr>
              <w:t xml:space="preserve">- </w:t>
            </w:r>
            <w:r w:rsidRPr="00F94E90">
              <w:rPr>
                <w:rFonts w:asciiTheme="majorHAnsi" w:eastAsia="Times New Roman" w:hAnsiTheme="majorHAnsi" w:cstheme="majorHAnsi"/>
                <w:iCs/>
                <w:sz w:val="24"/>
                <w:szCs w:val="24"/>
              </w:rPr>
              <w:t>Đề nghị điều chỉnh, bổ sung điểm a như sau: "a) Cán bộ, công chức, viên chức trong các cơ quan, tổ chức, lực lượng vũ trang hưởng lương, cán bộ quản lý trong các doanh nghiệp nhà nước đóng 1 ngày lương/người/năm theo tiền lương hàng tháng (không bao gồm các khoản phụ cấp, tiền thưởng, phúc lợi, thu nhập bổ sung khác) sau khi trừ các khoản thuế, bảo hiểm phải nộp;".</w:t>
            </w:r>
          </w:p>
          <w:p w14:paraId="1169844A" w14:textId="77777777"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b/>
                <w:bCs/>
                <w:iCs/>
                <w:sz w:val="24"/>
                <w:szCs w:val="24"/>
              </w:rPr>
              <w:t>Bình Thuận:</w:t>
            </w:r>
            <w:r w:rsidRPr="00F94E90">
              <w:rPr>
                <w:rFonts w:asciiTheme="majorHAnsi" w:eastAsia="Times New Roman" w:hAnsiTheme="majorHAnsi" w:cstheme="majorHAnsi"/>
                <w:iCs/>
                <w:sz w:val="24"/>
                <w:szCs w:val="24"/>
              </w:rPr>
              <w:t xml:space="preserve"> </w:t>
            </w:r>
          </w:p>
          <w:p w14:paraId="52D8B773" w14:textId="572FA875"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xem xét khoản b vì doanh nghiệp đã nộp 2 phần vạn trên tổng giá trị tài sản của doanh nghiệp và hàng năm không nên thu thêm của người lao động trong doanh nghiệp.</w:t>
            </w:r>
          </w:p>
          <w:p w14:paraId="2C0B39A8" w14:textId="4277FF88"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b/>
                <w:bCs/>
                <w:iCs/>
                <w:sz w:val="24"/>
                <w:szCs w:val="24"/>
              </w:rPr>
              <w:t>Bình Dương:</w:t>
            </w:r>
            <w:r w:rsidRPr="00F94E90">
              <w:rPr>
                <w:rFonts w:asciiTheme="majorHAnsi" w:eastAsia="Times New Roman" w:hAnsiTheme="majorHAnsi" w:cstheme="majorHAnsi"/>
                <w:iCs/>
                <w:sz w:val="24"/>
                <w:szCs w:val="24"/>
              </w:rPr>
              <w:t xml:space="preserve"> </w:t>
            </w:r>
          </w:p>
          <w:p w14:paraId="7CB8BF0F" w14:textId="67AF12C0"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chỉnh sửa, bổ sung như sau: "2. Công dân Việt Nam từ đủ 18 tuổi đến tuổi nghỉ hưu trong điều kiện lao động bình thường theo quy định của pháp luật về lao động đóng góp như sau:"</w:t>
            </w:r>
          </w:p>
          <w:p w14:paraId="3DA49A81" w14:textId="4F3E4FF5"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xem xét điều chỉnh mức đóng góp, đảm bảo sự công bằng đối với đối tượng cán bộ, viên chức và nhất là người lao động trong các doanh nghiệp.</w:t>
            </w:r>
          </w:p>
          <w:p w14:paraId="4514A1CA" w14:textId="77777777" w:rsidR="002E1217" w:rsidRPr="00F94E90" w:rsidRDefault="002E1217" w:rsidP="0064290B">
            <w:pPr>
              <w:jc w:val="both"/>
              <w:rPr>
                <w:rFonts w:asciiTheme="majorHAnsi" w:eastAsia="Times New Roman" w:hAnsiTheme="majorHAnsi" w:cstheme="majorHAnsi"/>
                <w:b/>
                <w:bCs/>
                <w:iCs/>
                <w:sz w:val="24"/>
                <w:szCs w:val="24"/>
              </w:rPr>
            </w:pPr>
            <w:r w:rsidRPr="00F94E90">
              <w:rPr>
                <w:rFonts w:asciiTheme="majorHAnsi" w:eastAsia="Times New Roman" w:hAnsiTheme="majorHAnsi" w:cstheme="majorHAnsi"/>
                <w:b/>
                <w:bCs/>
                <w:iCs/>
                <w:sz w:val="24"/>
                <w:szCs w:val="24"/>
              </w:rPr>
              <w:t xml:space="preserve">Bình Định: </w:t>
            </w:r>
          </w:p>
          <w:p w14:paraId="40B2072F" w14:textId="033DEC82"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xml:space="preserve">- Đề nghị bỏ cụm từ </w:t>
            </w:r>
            <w:r w:rsidRPr="00F94E90">
              <w:rPr>
                <w:rFonts w:asciiTheme="majorHAnsi" w:eastAsia="Times New Roman" w:hAnsiTheme="majorHAnsi" w:cstheme="majorHAnsi"/>
                <w:b/>
                <w:bCs/>
                <w:i/>
                <w:iCs/>
                <w:sz w:val="24"/>
                <w:szCs w:val="24"/>
              </w:rPr>
              <w:t xml:space="preserve">“nhà nước” </w:t>
            </w:r>
            <w:r w:rsidRPr="00F94E90">
              <w:rPr>
                <w:rFonts w:asciiTheme="majorHAnsi" w:eastAsia="Times New Roman" w:hAnsiTheme="majorHAnsi" w:cstheme="majorHAnsi"/>
                <w:iCs/>
                <w:sz w:val="24"/>
                <w:szCs w:val="24"/>
              </w:rPr>
              <w:t xml:space="preserve">mà chỉ là cán bộ quản lý doanh nghiệp theo đúng quy định của Luật Doanh nghiệp. </w:t>
            </w:r>
          </w:p>
          <w:p w14:paraId="7423ECA0" w14:textId="7A5C9363" w:rsidR="002E1217" w:rsidRPr="00F94E90" w:rsidRDefault="00E94480"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b/>
                <w:bCs/>
                <w:iCs/>
                <w:sz w:val="24"/>
                <w:szCs w:val="24"/>
              </w:rPr>
              <w:t>B</w:t>
            </w:r>
            <w:r w:rsidR="002E1217" w:rsidRPr="00F94E90">
              <w:rPr>
                <w:rFonts w:asciiTheme="majorHAnsi" w:eastAsia="Times New Roman" w:hAnsiTheme="majorHAnsi" w:cstheme="majorHAnsi"/>
                <w:b/>
                <w:bCs/>
                <w:iCs/>
                <w:sz w:val="24"/>
                <w:szCs w:val="24"/>
              </w:rPr>
              <w:t>RVT:</w:t>
            </w:r>
            <w:r w:rsidR="002E1217" w:rsidRPr="00F94E90">
              <w:rPr>
                <w:rFonts w:asciiTheme="majorHAnsi" w:eastAsia="Times New Roman" w:hAnsiTheme="majorHAnsi" w:cstheme="majorHAnsi"/>
                <w:iCs/>
                <w:sz w:val="24"/>
                <w:szCs w:val="24"/>
              </w:rPr>
              <w:t xml:space="preserve"> </w:t>
            </w:r>
          </w:p>
          <w:p w14:paraId="16AEC71E" w14:textId="77777777" w:rsidR="002E1217" w:rsidRPr="00F94E90" w:rsidRDefault="002E1217"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chỉnh sửa lại thành đóng góp trên tinh thần tự nguyện.</w:t>
            </w:r>
          </w:p>
          <w:p w14:paraId="477F8C16" w14:textId="77777777" w:rsidR="006F7784" w:rsidRPr="00F94E90" w:rsidRDefault="006F7784" w:rsidP="0064290B">
            <w:pPr>
              <w:jc w:val="both"/>
              <w:rPr>
                <w:rFonts w:asciiTheme="majorHAnsi" w:eastAsia="Times New Roman" w:hAnsiTheme="majorHAnsi" w:cstheme="majorHAnsi"/>
                <w:b/>
                <w:bCs/>
                <w:iCs/>
                <w:sz w:val="24"/>
                <w:szCs w:val="24"/>
              </w:rPr>
            </w:pPr>
            <w:r w:rsidRPr="00F94E90">
              <w:rPr>
                <w:rFonts w:asciiTheme="majorHAnsi" w:eastAsia="Times New Roman" w:hAnsiTheme="majorHAnsi" w:cstheme="majorHAnsi"/>
                <w:b/>
                <w:bCs/>
                <w:iCs/>
                <w:sz w:val="24"/>
                <w:szCs w:val="24"/>
              </w:rPr>
              <w:t>Tây Ninh:</w:t>
            </w:r>
          </w:p>
          <w:p w14:paraId="60FCC3F9" w14:textId="77777777" w:rsidR="006F7784" w:rsidRPr="00F94E90" w:rsidRDefault="006F7784" w:rsidP="0064290B">
            <w:pPr>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bỏ không thu Quỹ phòng, chống thiên tai đối với người la</w:t>
            </w:r>
            <w:r w:rsidR="00476337" w:rsidRPr="00F94E90">
              <w:rPr>
                <w:rFonts w:asciiTheme="majorHAnsi" w:eastAsia="Times New Roman" w:hAnsiTheme="majorHAnsi" w:cstheme="majorHAnsi"/>
                <w:iCs/>
                <w:sz w:val="24"/>
                <w:szCs w:val="24"/>
              </w:rPr>
              <w:t>o</w:t>
            </w:r>
            <w:r w:rsidRPr="00F94E90">
              <w:rPr>
                <w:rFonts w:asciiTheme="majorHAnsi" w:eastAsia="Times New Roman" w:hAnsiTheme="majorHAnsi" w:cstheme="majorHAnsi"/>
                <w:iCs/>
                <w:sz w:val="24"/>
                <w:szCs w:val="24"/>
              </w:rPr>
              <w:t xml:space="preserve"> động</w:t>
            </w:r>
            <w:r w:rsidR="00476337" w:rsidRPr="00F94E90">
              <w:rPr>
                <w:rFonts w:asciiTheme="majorHAnsi" w:eastAsia="Times New Roman" w:hAnsiTheme="majorHAnsi" w:cstheme="majorHAnsi"/>
                <w:iCs/>
                <w:sz w:val="24"/>
                <w:szCs w:val="24"/>
              </w:rPr>
              <w:t xml:space="preserve"> trong các doanh nghiệp và người lao động khác được quy định tại điểm b, điểm c.</w:t>
            </w:r>
          </w:p>
          <w:p w14:paraId="781F8EEE" w14:textId="77777777" w:rsidR="00B20E39" w:rsidRPr="00F94E90" w:rsidRDefault="00B20E39" w:rsidP="0064290B">
            <w:pPr>
              <w:jc w:val="both"/>
              <w:rPr>
                <w:rFonts w:asciiTheme="majorHAnsi" w:hAnsiTheme="majorHAnsi" w:cs="Times New Roman"/>
                <w:b/>
                <w:bCs/>
                <w:sz w:val="24"/>
                <w:szCs w:val="24"/>
              </w:rPr>
            </w:pPr>
            <w:r w:rsidRPr="00F94E90">
              <w:rPr>
                <w:rFonts w:asciiTheme="majorHAnsi" w:hAnsiTheme="majorHAnsi" w:cs="Times New Roman"/>
                <w:b/>
                <w:bCs/>
                <w:sz w:val="24"/>
                <w:szCs w:val="24"/>
              </w:rPr>
              <w:t>Đắk Lắk:</w:t>
            </w:r>
          </w:p>
          <w:p w14:paraId="17B271AF" w14:textId="3B39780F" w:rsidR="00B20E39" w:rsidRPr="00F94E90" w:rsidRDefault="00B20E39" w:rsidP="0064290B">
            <w:pPr>
              <w:jc w:val="both"/>
              <w:rPr>
                <w:rFonts w:asciiTheme="majorHAnsi" w:eastAsia="Times New Roman" w:hAnsiTheme="majorHAnsi" w:cstheme="majorHAnsi"/>
                <w:iCs/>
                <w:sz w:val="24"/>
                <w:szCs w:val="24"/>
              </w:rPr>
            </w:pPr>
            <w:r w:rsidRPr="00F94E90">
              <w:rPr>
                <w:rFonts w:asciiTheme="majorHAnsi" w:hAnsiTheme="majorHAnsi" w:cs="Times New Roman"/>
                <w:sz w:val="24"/>
                <w:szCs w:val="24"/>
              </w:rPr>
              <w:lastRenderedPageBreak/>
              <w:t>- Đề nghị bỏ cụm từ "sau khi trừ các khoản thuế, bảo hiểm phải nộp" vì mức lương tối thiểu vùng được xác định là mức thấp nhất làm cơ sở để doanh nghiệp và người lao động thoản thuận và trả lương.</w:t>
            </w:r>
          </w:p>
        </w:tc>
        <w:tc>
          <w:tcPr>
            <w:tcW w:w="6804" w:type="dxa"/>
          </w:tcPr>
          <w:p w14:paraId="300B30A1" w14:textId="3E36BF49" w:rsidR="002E1217"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lastRenderedPageBreak/>
              <w:t>Giải trình</w:t>
            </w:r>
            <w:r w:rsidR="00B60E61">
              <w:rPr>
                <w:rFonts w:asciiTheme="majorHAnsi" w:eastAsia="Times New Roman" w:hAnsiTheme="majorHAnsi" w:cstheme="majorHAnsi"/>
                <w:b/>
                <w:bCs/>
                <w:color w:val="000000"/>
                <w:sz w:val="24"/>
                <w:szCs w:val="24"/>
                <w:highlight w:val="white"/>
              </w:rPr>
              <w:t xml:space="preserve"> Bộ KHĐT</w:t>
            </w:r>
          </w:p>
          <w:p w14:paraId="3C365C2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0BEE85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AC8494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0C84C9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5CA195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2F803D" w14:textId="28B748EE"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A75A6C2" w14:textId="2E8B2137" w:rsidR="00CF4EA0" w:rsidRDefault="00CF4EA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A86126C" w14:textId="747D9219" w:rsidR="00CF4EA0" w:rsidRDefault="00CF4EA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05AB342" w14:textId="77777777" w:rsidR="00CF4EA0" w:rsidRDefault="00CF4EA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D8D7F2E" w14:textId="30BC938D" w:rsidR="00CF4EA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w:t>
            </w:r>
            <w:r w:rsidR="00627B50">
              <w:rPr>
                <w:rFonts w:asciiTheme="majorHAnsi" w:eastAsia="Times New Roman" w:hAnsiTheme="majorHAnsi" w:cstheme="majorHAnsi"/>
                <w:b/>
                <w:bCs/>
                <w:color w:val="000000"/>
                <w:sz w:val="24"/>
                <w:szCs w:val="24"/>
                <w:highlight w:val="white"/>
              </w:rPr>
              <w:t xml:space="preserve">iải trình </w:t>
            </w:r>
            <w:r>
              <w:rPr>
                <w:rFonts w:asciiTheme="majorHAnsi" w:eastAsia="Times New Roman" w:hAnsiTheme="majorHAnsi" w:cstheme="majorHAnsi"/>
                <w:b/>
                <w:bCs/>
                <w:color w:val="000000"/>
                <w:sz w:val="24"/>
                <w:szCs w:val="24"/>
                <w:highlight w:val="white"/>
              </w:rPr>
              <w:t>FDI:</w:t>
            </w:r>
          </w:p>
          <w:p w14:paraId="6C8E622F"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0DC00EC"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086E84"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122820F"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CAEE946"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8EF6824"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FB72EB6"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11FA115"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CF61CB0"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313C1B8"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99E3C12"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36583A7"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C99B56B"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1CD9D8"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AAC7B2E"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CC90B61"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E23C82B"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C9F82B"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35C60AA"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FA3BC6C"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099513"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EE15C6E"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2C1CD7B" w14:textId="77777777" w:rsidR="00CF4EA0" w:rsidRDefault="00CF4EA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B99B581" w14:textId="77777777" w:rsidR="00FE7CE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B283EA6" w14:textId="77777777" w:rsidR="00FE7CE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1DD56D6" w14:textId="77777777" w:rsidR="00FE7CE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D135385" w14:textId="77777777" w:rsidR="00FE7CE0" w:rsidRDefault="00FE7CE0"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1CAFB99" w14:textId="13591F52" w:rsidR="002E1217" w:rsidRPr="00E6209D" w:rsidRDefault="002E1217"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E6209D">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Hà Tĩnh</w:t>
            </w:r>
          </w:p>
          <w:p w14:paraId="0B02A4E4" w14:textId="21755212" w:rsidR="002E1217" w:rsidRDefault="00FE7CE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62E99B2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9549F4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C849750" w14:textId="5C0E397E" w:rsidR="002E1217" w:rsidRDefault="00280887" w:rsidP="00E6209D">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w:t>
            </w:r>
            <w:r w:rsidR="00B60E61" w:rsidRPr="00930AE5">
              <w:rPr>
                <w:rFonts w:asciiTheme="majorHAnsi" w:eastAsia="Times New Roman" w:hAnsiTheme="majorHAnsi" w:cstheme="majorHAnsi"/>
                <w:b/>
                <w:color w:val="000000"/>
                <w:sz w:val="24"/>
                <w:szCs w:val="24"/>
                <w:highlight w:val="white"/>
              </w:rPr>
              <w:t>HCM, Đắk Nông</w:t>
            </w:r>
          </w:p>
          <w:p w14:paraId="7B6680A8" w14:textId="76FE200A" w:rsidR="002E1217" w:rsidRDefault="0028088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4B9022AF" w14:textId="738F6159" w:rsidR="00FE7CE0" w:rsidRDefault="00FE7CE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CB88957" w14:textId="77777777" w:rsidR="00FD2B14" w:rsidRDefault="00FD2B14"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62B6D4" w14:textId="563B0F07"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B60E61">
              <w:rPr>
                <w:rFonts w:asciiTheme="majorHAnsi" w:eastAsia="Times New Roman" w:hAnsiTheme="majorHAnsi" w:cstheme="majorHAnsi"/>
                <w:b/>
                <w:bCs/>
                <w:color w:val="000000"/>
                <w:sz w:val="24"/>
                <w:szCs w:val="24"/>
                <w:highlight w:val="white"/>
              </w:rPr>
              <w:t xml:space="preserve"> Tuyên Quang</w:t>
            </w:r>
            <w:r w:rsidR="00CE7039">
              <w:rPr>
                <w:rFonts w:asciiTheme="majorHAnsi" w:eastAsia="Times New Roman" w:hAnsiTheme="majorHAnsi" w:cstheme="majorHAnsi"/>
                <w:b/>
                <w:bCs/>
                <w:color w:val="000000"/>
                <w:sz w:val="24"/>
                <w:szCs w:val="24"/>
                <w:highlight w:val="white"/>
              </w:rPr>
              <w:t>:</w:t>
            </w:r>
          </w:p>
          <w:p w14:paraId="5A54019E" w14:textId="3636FE2E" w:rsidR="002E1217" w:rsidRDefault="00FD2B1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tiếp thu một phần và chỉnh sửa theo ý kiến góp ý.</w:t>
            </w:r>
          </w:p>
          <w:p w14:paraId="1278B0F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0691DA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3FFADA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57992A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ECE105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0865467" w14:textId="77777777" w:rsidR="00FE7CE0" w:rsidRDefault="00FE7CE0"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93841B8" w14:textId="3A1F1A27" w:rsidR="002E1217" w:rsidRDefault="00CE7039"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Thái Bình</w:t>
            </w:r>
            <w:r>
              <w:rPr>
                <w:rFonts w:asciiTheme="majorHAnsi" w:eastAsia="Times New Roman" w:hAnsiTheme="majorHAnsi" w:cstheme="majorHAnsi"/>
                <w:b/>
                <w:bCs/>
                <w:color w:val="000000"/>
                <w:sz w:val="24"/>
                <w:szCs w:val="24"/>
                <w:highlight w:val="white"/>
              </w:rPr>
              <w:t>:</w:t>
            </w:r>
          </w:p>
          <w:p w14:paraId="2E3E2B1A" w14:textId="62F50E0F" w:rsidR="002E1217" w:rsidRDefault="00CE7039"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06E76F38" w14:textId="77777777" w:rsidR="00FE7CE0" w:rsidRDefault="00FE7CE0"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C9AC766" w14:textId="600BA388"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B60E61">
              <w:rPr>
                <w:rFonts w:asciiTheme="majorHAnsi" w:eastAsia="Times New Roman" w:hAnsiTheme="majorHAnsi" w:cstheme="majorHAnsi"/>
                <w:b/>
                <w:bCs/>
                <w:color w:val="000000"/>
                <w:sz w:val="24"/>
                <w:szCs w:val="24"/>
                <w:highlight w:val="white"/>
              </w:rPr>
              <w:t xml:space="preserve"> Bắc Giang</w:t>
            </w:r>
          </w:p>
          <w:p w14:paraId="3FEC0579" w14:textId="57319D16" w:rsidR="002E1217" w:rsidRDefault="00CE703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Cơ quan soạn thảo đã điều chỉnh lại mức đóng góp của các đối tượng </w:t>
            </w:r>
            <w:r>
              <w:rPr>
                <w:rFonts w:asciiTheme="majorHAnsi" w:eastAsia="Times New Roman" w:hAnsiTheme="majorHAnsi" w:cstheme="majorHAnsi"/>
                <w:color w:val="000000"/>
                <w:sz w:val="24"/>
                <w:szCs w:val="24"/>
                <w:highlight w:val="white"/>
              </w:rPr>
              <w:lastRenderedPageBreak/>
              <w:t>này.</w:t>
            </w:r>
          </w:p>
          <w:p w14:paraId="2DEE6032" w14:textId="2CED19E2" w:rsidR="00FE7CE0" w:rsidRDefault="00FE7CE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F06C407" w14:textId="77777777" w:rsidR="00FE7CE0" w:rsidRDefault="00FE7CE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88ECF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7496AF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980D88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08CC84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6DCA0A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B7F133A" w14:textId="45C090A0" w:rsidR="002E1217" w:rsidRDefault="00CE7039"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Ninh Bình</w:t>
            </w:r>
          </w:p>
          <w:p w14:paraId="08908967" w14:textId="2424CEA9" w:rsidR="00944B31" w:rsidRDefault="00CE703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đối tượng đóng góp theo ý kiến góp ý.</w:t>
            </w:r>
          </w:p>
          <w:p w14:paraId="49D72E0C" w14:textId="77777777" w:rsidR="00944B31" w:rsidRDefault="00944B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912F70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2F87689" w14:textId="29207964"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B60E61">
              <w:rPr>
                <w:rFonts w:asciiTheme="majorHAnsi" w:eastAsia="Times New Roman" w:hAnsiTheme="majorHAnsi" w:cstheme="majorHAnsi"/>
                <w:b/>
                <w:bCs/>
                <w:color w:val="000000"/>
                <w:sz w:val="24"/>
                <w:szCs w:val="24"/>
                <w:highlight w:val="white"/>
              </w:rPr>
              <w:t xml:space="preserve"> Đồng Tháp</w:t>
            </w:r>
          </w:p>
          <w:p w14:paraId="60E815F2" w14:textId="3BE4BD7F" w:rsidR="002E1217" w:rsidRDefault="00B60E61"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944B31">
              <w:rPr>
                <w:rFonts w:asciiTheme="majorHAnsi" w:eastAsia="Times New Roman" w:hAnsiTheme="majorHAnsi" w:cstheme="majorHAnsi"/>
                <w:color w:val="000000"/>
                <w:sz w:val="24"/>
                <w:szCs w:val="24"/>
                <w:highlight w:val="white"/>
              </w:rPr>
              <w:t xml:space="preserve">Cơ quan soạn thảo đã sửa đổi theo mức lương </w:t>
            </w:r>
            <w:r w:rsidR="003C1A10">
              <w:rPr>
                <w:rFonts w:asciiTheme="majorHAnsi" w:eastAsia="Times New Roman" w:hAnsiTheme="majorHAnsi" w:cstheme="majorHAnsi"/>
                <w:color w:val="000000"/>
                <w:sz w:val="24"/>
                <w:szCs w:val="24"/>
                <w:highlight w:val="white"/>
              </w:rPr>
              <w:t xml:space="preserve">cơ sở áp dụng </w:t>
            </w:r>
            <w:r w:rsidR="00A63094">
              <w:rPr>
                <w:rFonts w:asciiTheme="majorHAnsi" w:eastAsia="Times New Roman" w:hAnsiTheme="majorHAnsi" w:cstheme="majorHAnsi"/>
                <w:color w:val="000000"/>
                <w:sz w:val="24"/>
                <w:szCs w:val="24"/>
                <w:highlight w:val="white"/>
              </w:rPr>
              <w:t>đối với cán bộ, công chức, viên chức, lực lượng vũ trang</w:t>
            </w:r>
            <w:r w:rsidR="003C1A10">
              <w:rPr>
                <w:rFonts w:asciiTheme="majorHAnsi" w:eastAsia="Times New Roman" w:hAnsiTheme="majorHAnsi" w:cstheme="majorHAnsi"/>
                <w:color w:val="000000"/>
                <w:sz w:val="24"/>
                <w:szCs w:val="24"/>
                <w:highlight w:val="white"/>
              </w:rPr>
              <w:t xml:space="preserve"> và mức lương tối thiểu vùng áp dụng đối với người lao động làm việc theo hợp đồng lao động</w:t>
            </w:r>
            <w:r w:rsidR="002E1217">
              <w:rPr>
                <w:rFonts w:asciiTheme="majorHAnsi" w:eastAsia="Times New Roman" w:hAnsiTheme="majorHAnsi" w:cstheme="majorHAnsi"/>
                <w:color w:val="000000"/>
                <w:sz w:val="24"/>
                <w:szCs w:val="24"/>
                <w:highlight w:val="white"/>
              </w:rPr>
              <w:t>.</w:t>
            </w:r>
          </w:p>
          <w:p w14:paraId="6B10FC3C" w14:textId="6DC8C331" w:rsidR="002E1217" w:rsidRDefault="00CE7039"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B60E61">
              <w:rPr>
                <w:rFonts w:asciiTheme="majorHAnsi" w:eastAsia="Times New Roman" w:hAnsiTheme="majorHAnsi" w:cstheme="majorHAnsi"/>
                <w:b/>
                <w:bCs/>
                <w:color w:val="000000"/>
                <w:sz w:val="24"/>
                <w:szCs w:val="24"/>
                <w:highlight w:val="white"/>
              </w:rPr>
              <w:t xml:space="preserve"> </w:t>
            </w:r>
            <w:r w:rsidR="00B60E61" w:rsidRPr="00930AE5">
              <w:rPr>
                <w:rFonts w:asciiTheme="majorHAnsi" w:eastAsia="Times New Roman" w:hAnsiTheme="majorHAnsi" w:cstheme="majorHAnsi"/>
                <w:b/>
                <w:bCs/>
                <w:color w:val="000000"/>
                <w:sz w:val="24"/>
                <w:szCs w:val="24"/>
                <w:highlight w:val="white"/>
              </w:rPr>
              <w:t>Lào Cai</w:t>
            </w:r>
            <w:r w:rsidR="00B60E61" w:rsidRPr="00930AE5">
              <w:rPr>
                <w:rFonts w:asciiTheme="majorHAnsi" w:eastAsia="Times New Roman" w:hAnsiTheme="majorHAnsi" w:cstheme="majorHAnsi"/>
                <w:b/>
                <w:bCs/>
                <w:color w:val="000000"/>
                <w:sz w:val="24"/>
                <w:szCs w:val="24"/>
              </w:rPr>
              <w:t>, Đắk Nông</w:t>
            </w:r>
            <w:r>
              <w:rPr>
                <w:rFonts w:asciiTheme="majorHAnsi" w:eastAsia="Times New Roman" w:hAnsiTheme="majorHAnsi" w:cstheme="majorHAnsi"/>
                <w:b/>
                <w:bCs/>
                <w:color w:val="000000"/>
                <w:sz w:val="24"/>
                <w:szCs w:val="24"/>
              </w:rPr>
              <w:t>:</w:t>
            </w:r>
          </w:p>
          <w:p w14:paraId="623A2792" w14:textId="16127512" w:rsidR="00CE7039" w:rsidRDefault="00CE7039" w:rsidP="00CE7039">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mức đóng góp của các đối tượng theo ý kiến góp ý.</w:t>
            </w:r>
          </w:p>
          <w:p w14:paraId="3226DE8F" w14:textId="6C0CFFCD"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82FBCF4" w14:textId="6A70B86D" w:rsidR="00944B31" w:rsidRDefault="00944B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1601AFF" w14:textId="77777777" w:rsidR="00944B31" w:rsidRDefault="00944B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0F5172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914756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B1A8AF6" w14:textId="6FDCA8B1"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B60E61">
              <w:rPr>
                <w:rFonts w:asciiTheme="majorHAnsi" w:eastAsia="Times New Roman" w:hAnsiTheme="majorHAnsi" w:cstheme="majorHAnsi"/>
                <w:b/>
                <w:bCs/>
                <w:color w:val="000000"/>
                <w:sz w:val="24"/>
                <w:szCs w:val="24"/>
                <w:highlight w:val="white"/>
              </w:rPr>
              <w:t xml:space="preserve"> Huế</w:t>
            </w:r>
          </w:p>
          <w:p w14:paraId="5B6B0C3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7F9BC0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CC4F8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407BD4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62E92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F78F73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8E0FC2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A120946" w14:textId="77777777" w:rsidR="00944B31" w:rsidRDefault="00944B31"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C6BD0CE" w14:textId="77777777" w:rsidR="00944B31" w:rsidRDefault="00944B31"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94ACFE8" w14:textId="1E18CEE1" w:rsidR="002E1217" w:rsidRDefault="009108D6"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E94480">
              <w:rPr>
                <w:rFonts w:asciiTheme="majorHAnsi" w:eastAsia="Times New Roman" w:hAnsiTheme="majorHAnsi" w:cstheme="majorHAnsi"/>
                <w:b/>
                <w:bCs/>
                <w:color w:val="000000"/>
                <w:sz w:val="24"/>
                <w:szCs w:val="24"/>
                <w:highlight w:val="white"/>
              </w:rPr>
              <w:t xml:space="preserve"> </w:t>
            </w:r>
            <w:r w:rsidR="00E94480" w:rsidRPr="00930AE5">
              <w:rPr>
                <w:rFonts w:asciiTheme="majorHAnsi" w:eastAsia="Times New Roman" w:hAnsiTheme="majorHAnsi" w:cstheme="majorHAnsi"/>
                <w:b/>
                <w:bCs/>
                <w:color w:val="000000"/>
                <w:sz w:val="24"/>
                <w:szCs w:val="24"/>
              </w:rPr>
              <w:t>Vĩnh Phúc, Đắk Nông</w:t>
            </w:r>
          </w:p>
          <w:p w14:paraId="43C2403F" w14:textId="1ACC6A35" w:rsidR="002E1217" w:rsidRDefault="009108D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15D89E1B" w14:textId="323629A2" w:rsidR="00A63094" w:rsidRDefault="00A6309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2E7EBB0" w14:textId="77777777" w:rsidR="00A63094" w:rsidRDefault="00A6309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B1826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42AF861" w14:textId="53CA932B" w:rsidR="002E1217" w:rsidRDefault="00BA0F4A"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E94480">
              <w:rPr>
                <w:rFonts w:asciiTheme="majorHAnsi" w:eastAsia="Times New Roman" w:hAnsiTheme="majorHAnsi" w:cstheme="majorHAnsi"/>
                <w:b/>
                <w:bCs/>
                <w:color w:val="000000"/>
                <w:sz w:val="24"/>
                <w:szCs w:val="24"/>
                <w:highlight w:val="white"/>
              </w:rPr>
              <w:t xml:space="preserve"> Hà Nội</w:t>
            </w:r>
          </w:p>
          <w:p w14:paraId="3D11E1E4" w14:textId="7CF37807" w:rsidR="00BA0F4A" w:rsidRDefault="00BA0F4A" w:rsidP="00BA0F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0EB9338" w14:textId="7649B5D9"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4D229CA" w14:textId="0D99E9DA" w:rsidR="00A63094" w:rsidRDefault="00A6309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A46303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4B739A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441A3E5" w14:textId="6E9BD460" w:rsidR="002E1217" w:rsidRDefault="00A6309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w:t>
            </w:r>
            <w:r w:rsidR="00E94480">
              <w:rPr>
                <w:rFonts w:asciiTheme="majorHAnsi" w:eastAsia="Times New Roman" w:hAnsiTheme="majorHAnsi" w:cstheme="majorHAnsi"/>
                <w:b/>
                <w:bCs/>
                <w:color w:val="000000"/>
                <w:sz w:val="24"/>
                <w:szCs w:val="24"/>
                <w:highlight w:val="white"/>
              </w:rPr>
              <w:t xml:space="preserve"> Bình Thuận</w:t>
            </w:r>
          </w:p>
          <w:p w14:paraId="5285AB73" w14:textId="129FADA4" w:rsidR="000526C5" w:rsidRDefault="000526C5" w:rsidP="000526C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mức đóng góp của các đối tượng này.</w:t>
            </w:r>
          </w:p>
          <w:p w14:paraId="65BFD0C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5F32134" w14:textId="083752B0"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E94480">
              <w:rPr>
                <w:rFonts w:asciiTheme="majorHAnsi" w:eastAsia="Times New Roman" w:hAnsiTheme="majorHAnsi" w:cstheme="majorHAnsi"/>
                <w:b/>
                <w:bCs/>
                <w:color w:val="000000"/>
                <w:sz w:val="24"/>
                <w:szCs w:val="24"/>
                <w:highlight w:val="white"/>
              </w:rPr>
              <w:t xml:space="preserve"> Bình Dương</w:t>
            </w:r>
          </w:p>
          <w:p w14:paraId="253B241A" w14:textId="6B2F655A"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4501EEA" w14:textId="2A47F559" w:rsidR="00A63094" w:rsidRDefault="000526C5"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Tiếp thu</w:t>
            </w:r>
          </w:p>
          <w:p w14:paraId="10458A33" w14:textId="77777777" w:rsidR="00A63094" w:rsidRDefault="00A63094"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9DE737C" w14:textId="560113F1"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12EB826" w14:textId="77777777" w:rsidR="000526C5" w:rsidRDefault="000526C5" w:rsidP="000526C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mức đóng góp của các đối tượng này.</w:t>
            </w:r>
          </w:p>
          <w:p w14:paraId="19AFD40E" w14:textId="7034977A" w:rsidR="002E1217" w:rsidRDefault="000526C5"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E94480">
              <w:rPr>
                <w:rFonts w:asciiTheme="majorHAnsi" w:eastAsia="Times New Roman" w:hAnsiTheme="majorHAnsi" w:cstheme="majorHAnsi"/>
                <w:b/>
                <w:bCs/>
                <w:color w:val="000000"/>
                <w:sz w:val="24"/>
                <w:szCs w:val="24"/>
                <w:highlight w:val="white"/>
              </w:rPr>
              <w:t xml:space="preserve"> Bình Định</w:t>
            </w:r>
          </w:p>
          <w:p w14:paraId="2CA408ED" w14:textId="67D3D0D8" w:rsidR="000526C5" w:rsidRPr="000526C5" w:rsidRDefault="000526C5"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0526C5">
              <w:rPr>
                <w:rFonts w:asciiTheme="majorHAnsi" w:eastAsia="Times New Roman" w:hAnsiTheme="majorHAnsi" w:cstheme="majorHAnsi"/>
                <w:color w:val="000000"/>
                <w:sz w:val="24"/>
                <w:szCs w:val="24"/>
                <w:highlight w:val="white"/>
              </w:rPr>
              <w:t>- Cơ quan soạn thảo đã sửa đổi theo ý kiến góp ý</w:t>
            </w:r>
          </w:p>
          <w:p w14:paraId="07A3D905" w14:textId="77777777" w:rsidR="005B0DA0" w:rsidRDefault="005B0DA0"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916CD94" w14:textId="7B65B37E" w:rsidR="002E1217" w:rsidRDefault="002E1217" w:rsidP="0065654A">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sidR="00E94480">
              <w:rPr>
                <w:rFonts w:asciiTheme="majorHAnsi" w:eastAsia="Times New Roman" w:hAnsiTheme="majorHAnsi" w:cstheme="majorHAnsi"/>
                <w:b/>
                <w:bCs/>
                <w:color w:val="000000"/>
                <w:sz w:val="24"/>
                <w:szCs w:val="24"/>
                <w:highlight w:val="white"/>
              </w:rPr>
              <w:t xml:space="preserve"> BRVT</w:t>
            </w:r>
          </w:p>
          <w:p w14:paraId="648C74B2" w14:textId="316BD17D" w:rsidR="005B0DA0" w:rsidRPr="000526C5" w:rsidRDefault="000526C5" w:rsidP="0047633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0526C5">
              <w:rPr>
                <w:rFonts w:asciiTheme="majorHAnsi" w:eastAsia="Times New Roman" w:hAnsiTheme="majorHAnsi" w:cstheme="majorHAnsi"/>
                <w:color w:val="000000"/>
                <w:sz w:val="24"/>
                <w:szCs w:val="24"/>
                <w:highlight w:val="white"/>
              </w:rPr>
              <w:t>- Khoản đóng góp tự nguyện đã được quy định tại khoản 3 Điều này.</w:t>
            </w:r>
          </w:p>
          <w:p w14:paraId="0992E476" w14:textId="6CA3D76D" w:rsidR="00476337" w:rsidRDefault="00476337" w:rsidP="0047633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8A3473">
              <w:rPr>
                <w:rFonts w:asciiTheme="majorHAnsi" w:eastAsia="Times New Roman" w:hAnsiTheme="majorHAnsi" w:cstheme="majorHAnsi"/>
                <w:b/>
                <w:bCs/>
                <w:color w:val="000000"/>
                <w:sz w:val="24"/>
                <w:szCs w:val="24"/>
                <w:highlight w:val="white"/>
              </w:rPr>
              <w:t>Giải trình</w:t>
            </w:r>
            <w:r>
              <w:rPr>
                <w:rFonts w:asciiTheme="majorHAnsi" w:eastAsia="Times New Roman" w:hAnsiTheme="majorHAnsi" w:cstheme="majorHAnsi"/>
                <w:b/>
                <w:bCs/>
                <w:color w:val="000000"/>
                <w:sz w:val="24"/>
                <w:szCs w:val="24"/>
                <w:highlight w:val="white"/>
              </w:rPr>
              <w:t xml:space="preserve"> Tây Ninh</w:t>
            </w:r>
          </w:p>
          <w:p w14:paraId="36ED4EA3" w14:textId="7059254F" w:rsidR="00B20E39" w:rsidRDefault="00794F88" w:rsidP="0047633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mức đóng góp của các đối tượng này.</w:t>
            </w:r>
          </w:p>
          <w:p w14:paraId="7948DDF3" w14:textId="77777777" w:rsidR="00B20E39" w:rsidRDefault="00B20E39" w:rsidP="00476337">
            <w:pPr>
              <w:widowControl w:val="0"/>
              <w:pBdr>
                <w:top w:val="nil"/>
                <w:left w:val="nil"/>
                <w:bottom w:val="nil"/>
                <w:right w:val="nil"/>
                <w:between w:val="nil"/>
              </w:pBdr>
              <w:tabs>
                <w:tab w:val="left" w:pos="0"/>
              </w:tabs>
              <w:ind w:right="-43"/>
              <w:jc w:val="both"/>
              <w:rPr>
                <w:rFonts w:asciiTheme="majorHAnsi" w:hAnsiTheme="majorHAnsi" w:cs="Times New Roman"/>
                <w:b/>
                <w:bCs/>
                <w:sz w:val="24"/>
                <w:szCs w:val="24"/>
              </w:rPr>
            </w:pPr>
            <w:r>
              <w:rPr>
                <w:rFonts w:asciiTheme="majorHAnsi" w:hAnsiTheme="majorHAnsi" w:cs="Times New Roman"/>
                <w:b/>
                <w:bCs/>
                <w:sz w:val="24"/>
                <w:szCs w:val="24"/>
              </w:rPr>
              <w:t>Tiếp thu Đắk Lắk</w:t>
            </w:r>
          </w:p>
          <w:p w14:paraId="33BFFFE5" w14:textId="0C8ED3E6" w:rsidR="000526C5" w:rsidRPr="000526C5" w:rsidRDefault="000526C5" w:rsidP="0047633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0526C5">
              <w:rPr>
                <w:rFonts w:asciiTheme="majorHAnsi" w:hAnsiTheme="majorHAnsi" w:cs="Times New Roman"/>
                <w:sz w:val="24"/>
                <w:szCs w:val="24"/>
              </w:rPr>
              <w:t>- Cơ quan soạn thảo đã sửa đổi theo ý kiến góp ý</w:t>
            </w:r>
          </w:p>
        </w:tc>
      </w:tr>
      <w:tr w:rsidR="002E1217" w:rsidRPr="001768B9" w14:paraId="17D25EB9" w14:textId="77777777" w:rsidTr="002E1217">
        <w:tc>
          <w:tcPr>
            <w:tcW w:w="1134" w:type="dxa"/>
            <w:vAlign w:val="center"/>
          </w:tcPr>
          <w:p w14:paraId="787E0897" w14:textId="7FD262E2"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3</w:t>
            </w:r>
          </w:p>
        </w:tc>
        <w:tc>
          <w:tcPr>
            <w:tcW w:w="7797" w:type="dxa"/>
          </w:tcPr>
          <w:p w14:paraId="5E3D567D"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722BDD36"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02D95C82" w14:textId="77777777" w:rsidTr="002E1217">
        <w:tc>
          <w:tcPr>
            <w:tcW w:w="1134" w:type="dxa"/>
            <w:vAlign w:val="center"/>
          </w:tcPr>
          <w:p w14:paraId="612FE5D8" w14:textId="7BF06810"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4</w:t>
            </w:r>
          </w:p>
        </w:tc>
        <w:tc>
          <w:tcPr>
            <w:tcW w:w="7797" w:type="dxa"/>
          </w:tcPr>
          <w:p w14:paraId="3923391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HCM: </w:t>
            </w:r>
          </w:p>
          <w:p w14:paraId="03D88FA0" w14:textId="14E1968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lược bỏ nội dung "và giữa các Quỹ cấp tỉnh” và điều chỉnh thành: "4. Điều tiết từ Quỹ trung ương”.</w:t>
            </w:r>
          </w:p>
          <w:p w14:paraId="2A8FDC31" w14:textId="35AAAB3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BRVT:</w:t>
            </w:r>
          </w:p>
          <w:p w14:paraId="7BC21718" w14:textId="050B78C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sz w:val="24"/>
                <w:szCs w:val="24"/>
              </w:rPr>
              <w:t>- Đề nghị điều chỉnh: "4. Điều tiết từ Quỹ trung ương cho Quỹ cấp tỉnh.".</w:t>
            </w:r>
          </w:p>
        </w:tc>
        <w:tc>
          <w:tcPr>
            <w:tcW w:w="6804" w:type="dxa"/>
          </w:tcPr>
          <w:p w14:paraId="627103C2" w14:textId="75D79FBA"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E94480">
              <w:rPr>
                <w:rFonts w:asciiTheme="majorHAnsi" w:eastAsia="Times New Roman" w:hAnsiTheme="majorHAnsi" w:cstheme="majorHAnsi"/>
                <w:b/>
                <w:color w:val="000000"/>
                <w:sz w:val="24"/>
                <w:szCs w:val="24"/>
                <w:highlight w:val="white"/>
              </w:rPr>
              <w:t xml:space="preserve"> HCM</w:t>
            </w:r>
          </w:p>
          <w:p w14:paraId="24AA220A" w14:textId="48A397D0" w:rsidR="002E1217" w:rsidRDefault="007F5EE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2DE8971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0120751" w14:textId="074A1357"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E94480">
              <w:rPr>
                <w:rFonts w:asciiTheme="majorHAnsi" w:eastAsia="Times New Roman" w:hAnsiTheme="majorHAnsi" w:cstheme="majorHAnsi"/>
                <w:b/>
                <w:color w:val="000000"/>
                <w:sz w:val="24"/>
                <w:szCs w:val="24"/>
                <w:highlight w:val="white"/>
              </w:rPr>
              <w:t xml:space="preserve"> BRVT</w:t>
            </w:r>
          </w:p>
          <w:p w14:paraId="5FFCDDE4" w14:textId="0DA307D4" w:rsidR="002E1217" w:rsidRPr="00930AE5" w:rsidRDefault="007F5EE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tc>
      </w:tr>
      <w:tr w:rsidR="002E1217" w:rsidRPr="001768B9" w14:paraId="394C2C7F" w14:textId="77777777" w:rsidTr="002E1217">
        <w:tc>
          <w:tcPr>
            <w:tcW w:w="1134" w:type="dxa"/>
            <w:vAlign w:val="center"/>
          </w:tcPr>
          <w:p w14:paraId="3A953E6D" w14:textId="1BEBA05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5</w:t>
            </w:r>
          </w:p>
        </w:tc>
        <w:tc>
          <w:tcPr>
            <w:tcW w:w="7797" w:type="dxa"/>
          </w:tcPr>
          <w:p w14:paraId="579F07E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4AC8BBC6" w14:textId="4E9A564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điều chỉnh thành: "5. Tiền lãi từ tài khoản tiền gửi của Quỹ tại ngân hàng và các nguồn hợp pháp khác (nếu có).”.</w:t>
            </w:r>
          </w:p>
        </w:tc>
        <w:tc>
          <w:tcPr>
            <w:tcW w:w="6804" w:type="dxa"/>
          </w:tcPr>
          <w:p w14:paraId="49A666B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highlight w:val="white"/>
              </w:rPr>
            </w:pPr>
            <w:r w:rsidRPr="00B63953">
              <w:rPr>
                <w:rFonts w:asciiTheme="majorHAnsi" w:eastAsia="Times New Roman" w:hAnsiTheme="majorHAnsi" w:cstheme="majorHAnsi"/>
                <w:b/>
                <w:bCs/>
                <w:color w:val="000000"/>
                <w:sz w:val="24"/>
                <w:szCs w:val="24"/>
                <w:highlight w:val="white"/>
              </w:rPr>
              <w:t>Tiếp thu</w:t>
            </w:r>
            <w:r w:rsidR="00E94480">
              <w:rPr>
                <w:rFonts w:asciiTheme="majorHAnsi" w:eastAsia="Times New Roman" w:hAnsiTheme="majorHAnsi" w:cstheme="majorHAnsi"/>
                <w:b/>
                <w:bCs/>
                <w:color w:val="000000"/>
                <w:sz w:val="24"/>
                <w:szCs w:val="24"/>
                <w:highlight w:val="white"/>
              </w:rPr>
              <w:t xml:space="preserve"> </w:t>
            </w:r>
            <w:r w:rsidR="00E94480" w:rsidRPr="00930AE5">
              <w:rPr>
                <w:rFonts w:asciiTheme="majorHAnsi" w:eastAsia="Times New Roman" w:hAnsiTheme="majorHAnsi" w:cstheme="majorHAnsi"/>
                <w:b/>
                <w:sz w:val="24"/>
                <w:szCs w:val="24"/>
                <w:highlight w:val="white"/>
              </w:rPr>
              <w:t>Tiền Giang, Cà Mau</w:t>
            </w:r>
          </w:p>
          <w:p w14:paraId="11D87D50" w14:textId="402BEB93" w:rsidR="007F5EE6" w:rsidRPr="00B63953" w:rsidRDefault="007F5EE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một phần theo ý kiến góp ý.</w:t>
            </w:r>
          </w:p>
        </w:tc>
      </w:tr>
      <w:tr w:rsidR="002E1217" w:rsidRPr="001768B9" w14:paraId="74B9E9CB" w14:textId="77777777" w:rsidTr="002E1217">
        <w:tc>
          <w:tcPr>
            <w:tcW w:w="1134" w:type="dxa"/>
            <w:vAlign w:val="center"/>
          </w:tcPr>
          <w:p w14:paraId="399CBBBF" w14:textId="70A9CFA9" w:rsidR="002E1217" w:rsidRPr="00930AE5" w:rsidRDefault="002E1217" w:rsidP="0064290B">
            <w:pPr>
              <w:jc w:val="center"/>
              <w:rPr>
                <w:rFonts w:asciiTheme="majorHAnsi" w:eastAsia="Times New Roman" w:hAnsiTheme="majorHAnsi" w:cstheme="majorHAnsi"/>
                <w:b/>
                <w:sz w:val="24"/>
                <w:szCs w:val="24"/>
              </w:rPr>
            </w:pPr>
            <w:bookmarkStart w:id="1" w:name="_Hlk62224737"/>
            <w:r w:rsidRPr="00930AE5">
              <w:rPr>
                <w:rFonts w:asciiTheme="majorHAnsi" w:eastAsia="Times New Roman" w:hAnsiTheme="majorHAnsi" w:cstheme="majorHAnsi"/>
                <w:b/>
                <w:sz w:val="24"/>
                <w:szCs w:val="24"/>
              </w:rPr>
              <w:t>Điều 14</w:t>
            </w:r>
          </w:p>
        </w:tc>
        <w:tc>
          <w:tcPr>
            <w:tcW w:w="7797" w:type="dxa"/>
          </w:tcPr>
          <w:p w14:paraId="55229BC2" w14:textId="5638CAB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Bộ Tư pháp:</w:t>
            </w:r>
          </w:p>
          <w:p w14:paraId="3A7DEDB0" w14:textId="33567B1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Về quy định miễn, giảm tạm hoãn đóng góp Quỹ cấp tỉnh tại Điều 14 và 15, nội dung này không được giao quy định chi tiết tại Luật. Vì vậy, trường hợp bổ sung nội dung này vào dự thảo Nghị định thì cần đánh giá, lập đề nghị chi tiết theo quy trình 2 bước theo quy định tại khoản 1 Điều 84 Luật ban hành quy phạm pháp luật năm 2015.</w:t>
            </w:r>
          </w:p>
          <w:p w14:paraId="74F2048C" w14:textId="7459C19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Phú Yên, Đồng Nai, </w:t>
            </w:r>
            <w:r w:rsidRPr="00F94E90">
              <w:rPr>
                <w:rFonts w:asciiTheme="majorHAnsi" w:eastAsia="Times New Roman" w:hAnsiTheme="majorHAnsi" w:cstheme="majorHAnsi"/>
                <w:b/>
                <w:bCs/>
                <w:sz w:val="24"/>
                <w:szCs w:val="24"/>
              </w:rPr>
              <w:t>Tuyên Quang, Đồng Nai, Đắk Nông, Bình Dương, Bình Định</w:t>
            </w:r>
            <w:r w:rsidRPr="00F94E90">
              <w:rPr>
                <w:rFonts w:asciiTheme="majorHAnsi" w:eastAsia="Times New Roman" w:hAnsiTheme="majorHAnsi" w:cstheme="majorHAnsi"/>
                <w:b/>
                <w:sz w:val="24"/>
                <w:szCs w:val="24"/>
              </w:rPr>
              <w:t xml:space="preserve">: </w:t>
            </w:r>
          </w:p>
          <w:p w14:paraId="5E34FADF" w14:textId="0BAFDE5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Đề nghị xem xét bổ sung nội dung quy định về trình tự, thủ tục, cách thức, thành phần hồ sơ để được xét miễn, giảm, tạm hoãn đóng góp Quỹ.</w:t>
            </w:r>
          </w:p>
        </w:tc>
        <w:tc>
          <w:tcPr>
            <w:tcW w:w="6804" w:type="dxa"/>
          </w:tcPr>
          <w:p w14:paraId="29C1A83D" w14:textId="62DAA06A"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r w:rsidR="00794F88">
              <w:rPr>
                <w:rFonts w:asciiTheme="majorHAnsi" w:eastAsia="Times New Roman" w:hAnsiTheme="majorHAnsi" w:cstheme="majorHAnsi"/>
                <w:b/>
                <w:color w:val="000000"/>
                <w:sz w:val="24"/>
                <w:szCs w:val="24"/>
                <w:highlight w:val="white"/>
              </w:rPr>
              <w:t>, giải trình Bộ Tư pháp</w:t>
            </w:r>
          </w:p>
          <w:p w14:paraId="5034BB46" w14:textId="4C54ED66" w:rsidR="002E1217" w:rsidRPr="00252D63" w:rsidRDefault="00794F8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252D63">
              <w:rPr>
                <w:rFonts w:asciiTheme="majorHAnsi" w:eastAsia="Times New Roman" w:hAnsiTheme="majorHAnsi" w:cstheme="majorHAnsi"/>
                <w:bCs/>
                <w:color w:val="000000"/>
                <w:sz w:val="24"/>
                <w:szCs w:val="24"/>
                <w:highlight w:val="white"/>
              </w:rPr>
              <w:t>- Các đối tượng được miễn, giảm tạm hoãn đóng góp Quỹ cấp tỉnh  đã được quy định tại Nghị định số 94/2014/NĐ-CP ngày 17/10/2014 của Chính phủ.</w:t>
            </w:r>
          </w:p>
          <w:p w14:paraId="57E0007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D3E65D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59E08FA4" w14:textId="64607152" w:rsidR="002E1217" w:rsidRDefault="00252D6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E94480">
              <w:rPr>
                <w:rFonts w:asciiTheme="majorHAnsi" w:eastAsia="Times New Roman" w:hAnsiTheme="majorHAnsi" w:cstheme="majorHAnsi"/>
                <w:b/>
                <w:color w:val="000000"/>
                <w:sz w:val="24"/>
                <w:szCs w:val="24"/>
                <w:highlight w:val="white"/>
              </w:rPr>
              <w:t xml:space="preserve"> P</w:t>
            </w:r>
            <w:r w:rsidR="00E94480" w:rsidRPr="00930AE5">
              <w:rPr>
                <w:rFonts w:asciiTheme="majorHAnsi" w:eastAsia="Times New Roman" w:hAnsiTheme="majorHAnsi" w:cstheme="majorHAnsi"/>
                <w:b/>
                <w:color w:val="000000"/>
                <w:sz w:val="24"/>
                <w:szCs w:val="24"/>
                <w:highlight w:val="white"/>
              </w:rPr>
              <w:t xml:space="preserve">hú Yên, Đồng Nai, </w:t>
            </w:r>
            <w:r w:rsidR="00E94480" w:rsidRPr="00930AE5">
              <w:rPr>
                <w:rFonts w:asciiTheme="majorHAnsi" w:eastAsia="Times New Roman" w:hAnsiTheme="majorHAnsi" w:cstheme="majorHAnsi"/>
                <w:b/>
                <w:bCs/>
                <w:sz w:val="24"/>
                <w:szCs w:val="24"/>
                <w:highlight w:val="white"/>
              </w:rPr>
              <w:t>Tuyên Quang, Đồng Nai, Đắk Nông, Bình Dương, Bình Định</w:t>
            </w:r>
          </w:p>
          <w:p w14:paraId="318920BE" w14:textId="017DEBD1" w:rsidR="002E1217" w:rsidRPr="002076A6" w:rsidRDefault="00252D6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rà soát lại thủ tục hành chính phát sinh trong dự thảo Nghị định này.</w:t>
            </w:r>
          </w:p>
        </w:tc>
      </w:tr>
      <w:tr w:rsidR="002E1217" w:rsidRPr="001768B9" w14:paraId="43C270E1" w14:textId="77777777" w:rsidTr="002E1217">
        <w:tc>
          <w:tcPr>
            <w:tcW w:w="1134" w:type="dxa"/>
            <w:vAlign w:val="center"/>
          </w:tcPr>
          <w:p w14:paraId="1A03562F" w14:textId="255F3315"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4A5CEF24" w14:textId="2A4F6630" w:rsidR="002E1217" w:rsidRPr="00F94E90" w:rsidRDefault="002E1217" w:rsidP="00921CB2">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TTTT:</w:t>
            </w:r>
          </w:p>
          <w:p w14:paraId="21AA668F" w14:textId="56A1A446"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Xem xét thống nhất thuật ngữ “Thành viên hộ gia đình” và “thành viên của hộ gia đình” tại điểm g.</w:t>
            </w:r>
          </w:p>
          <w:p w14:paraId="2082275A" w14:textId="59FC661A" w:rsidR="002E1217" w:rsidRPr="00F94E90" w:rsidRDefault="002E1217" w:rsidP="00921CB2">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QP:</w:t>
            </w:r>
          </w:p>
          <w:p w14:paraId="5E980DB9" w14:textId="1250093B" w:rsidR="002E1217" w:rsidRPr="00F94E90" w:rsidRDefault="002E1217" w:rsidP="00921CB2">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w:t>
            </w:r>
            <w:r w:rsidRPr="00F94E90">
              <w:rPr>
                <w:rFonts w:ascii="Times New Roman" w:eastAsia="Times New Roman" w:hAnsi="Times New Roman" w:cs="Times New Roman"/>
                <w:sz w:val="24"/>
                <w:szCs w:val="24"/>
              </w:rPr>
              <w:t xml:space="preserve"> Bổ sung đối tượng được miễn đóng góp là người có công với cách mạng, Bà mẹ Việt Nam anh hùng, ... (như đối tượng được quy định tại Pháp lệnh người có công) tại điểm a.</w:t>
            </w:r>
          </w:p>
          <w:p w14:paraId="0A5361DB" w14:textId="518DDFBD"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Bổ sung đối tượng bị bệnh tâm thần, bệnh hiểm nghèo tại điểm d.</w:t>
            </w:r>
          </w:p>
          <w:p w14:paraId="3BDDB466" w14:textId="40448966"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thay cụm từ “hai phần vạn” bằng cụm từ “0,02%” và viết lại như sau: “i) Tổ chức kinh tế trong nước và nước ngoài trên địa bàn bị thiệt hại về tài sản do thiên tai phải tu sửa, mua sắm với giá trị lớn hơn 0,02% tổng giá trị tài sản hoặc phải ngừng sản xuất, kinh doanh từ 5 ngày trở lên.”.</w:t>
            </w:r>
          </w:p>
          <w:p w14:paraId="69145A97" w14:textId="5693A126"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lastRenderedPageBreak/>
              <w:t>Bộ GDĐT:</w:t>
            </w:r>
          </w:p>
          <w:p w14:paraId="435E7C7B" w14:textId="69010BCC"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Nên bổ sung thêm đối tượng là người cao tuổi.</w:t>
            </w:r>
          </w:p>
          <w:p w14:paraId="682E86F8" w14:textId="77777777" w:rsidR="002E1217" w:rsidRPr="00F94E90" w:rsidRDefault="002E1217" w:rsidP="00921CB2">
            <w:pPr>
              <w:widowControl w:val="0"/>
              <w:tabs>
                <w:tab w:val="left" w:pos="0"/>
              </w:tabs>
              <w:ind w:right="-43"/>
              <w:jc w:val="both"/>
              <w:rPr>
                <w:rFonts w:ascii="Times New Roman" w:eastAsia="Times New Roman" w:hAnsi="Times New Roman" w:cs="Times New Roman"/>
                <w:sz w:val="24"/>
                <w:szCs w:val="24"/>
              </w:rPr>
            </w:pPr>
          </w:p>
          <w:p w14:paraId="64DC66E7" w14:textId="77777777" w:rsidR="002E1217" w:rsidRPr="00F94E90" w:rsidRDefault="002E1217"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rPr>
            </w:pPr>
          </w:p>
          <w:p w14:paraId="1ADA42D8" w14:textId="76648574" w:rsidR="002E1217" w:rsidRPr="00F94E90" w:rsidRDefault="002E1217"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b/>
                <w:bCs/>
                <w:sz w:val="24"/>
                <w:szCs w:val="24"/>
              </w:rPr>
              <w:t xml:space="preserve">NHNN: </w:t>
            </w:r>
          </w:p>
          <w:p w14:paraId="20B839E4" w14:textId="590E814F" w:rsidR="002E1217" w:rsidRPr="00F94E90" w:rsidRDefault="002E1217" w:rsidP="00921CB2">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Tại Khoản 1, Điều 14: Đề nghị cơ quan soạn thảo nghiên cứu bổ sung các trường hợp khác được miễn đóng góp Quỹ như: (i) hộ gia đình, thành viên hộ gia đình bị thiệt hại nặng nề do các nguyên nhân khách quan bất khả kháng tại Điểm g; (ii) các tổ chức kinh tế trong nước và nước ngoài trên địa bàn bị thiệt hại do cháy nổ, dịch bệnh, nguyên nhân khách quan bất khả kháng tại Điểm i; (iii) đối tượng đã nghỉ hưu theo quy định; (iv) đối tượng mắc bệnh tâm thần, mắc bệnh khác dẫn đến mất năng lực hành vi dân sự, khó khăn trong nhận thức, không có khả năng lao động; (v) thành viên hộ gia đình được UBND cấp xã xác nhận có hoàn cảnh đặc biệt khó khăn; (vi) người lao động thuộc các doanh nghiệp kinh doanh thua lỗ dẫn đến bị nợ lương hoặc không được trả lương.</w:t>
            </w:r>
          </w:p>
          <w:p w14:paraId="122CD171" w14:textId="5D26A17F" w:rsidR="002E1217" w:rsidRPr="00F94E90" w:rsidRDefault="002E1217" w:rsidP="00921CB2">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sz w:val="24"/>
                <w:szCs w:val="24"/>
              </w:rPr>
              <w:t>- Tại Điểm g và i quy định các trường hợp được miễn nộp Quỹ do bị thiệt hại do thiên tai, dịch bệnh, cháy nổ, tai nạn… Tuy nhiên Khoản 2, Điều 15 chỉ quy định việc miễn, giảm, tạm hoãn do thiệt hại thiên tai. Do vậy, đề nghị cơ quan soạn thảo rà soát, chỉnh sửa quy định tại Khoản 2 Điều 15 cho thống nhất với quy định tại Khoản 1, Điều 14.</w:t>
            </w:r>
          </w:p>
          <w:p w14:paraId="79D82B10" w14:textId="5C6B8BA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Điện Biên: </w:t>
            </w:r>
          </w:p>
          <w:p w14:paraId="0D54A908" w14:textId="3E811A3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sửa thành: "g) Thành viên hộ gia đình ... cháy nổ, tai nạn; thành viên thuộc hộ gia đình là người lao động khác ở các xã đặc biệt khó khăn ...”.</w:t>
            </w:r>
          </w:p>
          <w:p w14:paraId="0260AC10"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HCM:</w:t>
            </w:r>
            <w:r w:rsidRPr="00F94E90">
              <w:rPr>
                <w:rFonts w:asciiTheme="majorHAnsi" w:eastAsia="Times New Roman" w:hAnsiTheme="majorHAnsi" w:cstheme="majorHAnsi"/>
                <w:sz w:val="24"/>
                <w:szCs w:val="24"/>
              </w:rPr>
              <w:t xml:space="preserve"> </w:t>
            </w:r>
          </w:p>
          <w:p w14:paraId="30EFE608" w14:textId="04AD2B3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i đề nghị điều chỉnh, bổ sung thành: "Tổ chức kinh tế trong nước và nước ngoài trên địa bàn trong năm bị thiệt hại do thiên tai gây ra về tài sản, nhà xưởng, thiết bị cần phải tu sửa, mua sắm với giá trị lớn hơn hai phần vạn tổng giá trị tài sản của tổ chức hoặc phải ngừng sản xuất kinh doanh từ 5 ngày trở lên hoặc được miễn thuế thu nhập doanh nghiệp”.</w:t>
            </w:r>
          </w:p>
          <w:p w14:paraId="0E3D5888" w14:textId="6806D6D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1CBB4E28" w14:textId="51E4234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sửa đổi, bổ sung một số nội dung như sau:</w:t>
            </w:r>
          </w:p>
          <w:p w14:paraId="58B223E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“1. Đối tượng được miễn đóng góp:</w:t>
            </w:r>
          </w:p>
          <w:p w14:paraId="4517564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a) Thương binh, bệnh binh và những người được hưởng chính sách như thương binh, con đẻ, con nuôi hợp pháp của thương binh, bệnh binh và những người </w:t>
            </w:r>
            <w:r w:rsidRPr="00F94E90">
              <w:rPr>
                <w:rFonts w:asciiTheme="majorHAnsi" w:eastAsia="Times New Roman" w:hAnsiTheme="majorHAnsi" w:cstheme="majorHAnsi"/>
                <w:sz w:val="24"/>
                <w:szCs w:val="24"/>
              </w:rPr>
              <w:lastRenderedPageBreak/>
              <w:t>được hưởng chính sách như thương binh;</w:t>
            </w:r>
          </w:p>
          <w:p w14:paraId="2B562FC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b) Cha đẻ, mẹ đẻ, vợ hoặc chồng, con đẻ, con nuôi hợp pháp của liệt sỹ;</w:t>
            </w:r>
          </w:p>
          <w:p w14:paraId="7DDE9B98" w14:textId="5DEE52A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i) Tổ chức kinh tế trong nước và nước ngoài trên địa bàn trong năm bị thiệt hại do thiên tai gây ra về tài sản, nhà xưởng, thiết bị, có xác nhận của UBND, Ban chỉ huy phòng, chống thiên tai – tìm kiếm cứu nạn cấp huyện, cấp xã, phải tu sửa, mua sắm với giá trị lớn hơn hai phần vạn trên tổng giá trị tài sản của tổ chức."</w:t>
            </w:r>
          </w:p>
          <w:p w14:paraId="3009B1A6" w14:textId="7904B21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Hà Nam:</w:t>
            </w:r>
          </w:p>
          <w:p w14:paraId="7EF10CAF" w14:textId="777310B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Tại điểm b đề nghị sửa, bổ sung như sau: "b) Cha đẻ, mẹ đẻ, vợ hoặc chồng, con đẻ, con nuôi hợp pháp của liệt sỹ.".</w:t>
            </w:r>
          </w:p>
          <w:p w14:paraId="05514259" w14:textId="39AB82A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i đề nghị sửa, bổ sung như sau: "i) Tổ chức kinh tế trong nước và nước ngoài trên địa bàn trong năm bị thiệt hại do thiên tai, dịch bệnh gây ra…"."</w:t>
            </w:r>
            <w:r w:rsidRPr="00F94E90">
              <w:rPr>
                <w:rFonts w:asciiTheme="majorHAnsi" w:hAnsiTheme="majorHAnsi" w:cstheme="majorHAnsi"/>
                <w:sz w:val="24"/>
                <w:szCs w:val="24"/>
              </w:rPr>
              <w:t xml:space="preserve"> </w:t>
            </w:r>
            <w:r w:rsidRPr="00F94E90">
              <w:rPr>
                <w:rFonts w:asciiTheme="majorHAnsi" w:eastAsia="Times New Roman" w:hAnsiTheme="majorHAnsi" w:cstheme="majorHAnsi"/>
                <w:sz w:val="24"/>
                <w:szCs w:val="24"/>
              </w:rPr>
              <w:t xml:space="preserve"> </w:t>
            </w:r>
          </w:p>
          <w:p w14:paraId="3EA9B91A" w14:textId="75C895E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Phú Yên:</w:t>
            </w:r>
            <w:r w:rsidRPr="00F94E90">
              <w:rPr>
                <w:rFonts w:asciiTheme="majorHAnsi" w:eastAsia="Times New Roman" w:hAnsiTheme="majorHAnsi" w:cstheme="majorHAnsi"/>
                <w:sz w:val="24"/>
                <w:szCs w:val="24"/>
              </w:rPr>
              <w:t xml:space="preserve"> </w:t>
            </w:r>
          </w:p>
          <w:p w14:paraId="6AF86F99" w14:textId="3C41AD7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d đề nghị xem xét điều chỉnh cụm từ "trung học" thành "trung cấp" để phù hợp với quy định của Luật Giáo dục năm 2019.</w:t>
            </w:r>
          </w:p>
          <w:p w14:paraId="0E8C7653" w14:textId="151A470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Đồng Nai:</w:t>
            </w:r>
            <w:r w:rsidRPr="00F94E90">
              <w:rPr>
                <w:rFonts w:asciiTheme="majorHAnsi" w:eastAsia="Times New Roman" w:hAnsiTheme="majorHAnsi" w:cstheme="majorHAnsi"/>
                <w:sz w:val="24"/>
                <w:szCs w:val="24"/>
              </w:rPr>
              <w:t xml:space="preserve"> </w:t>
            </w:r>
          </w:p>
          <w:p w14:paraId="32E64B2C" w14:textId="2B1044B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nghiên cứu bổ sung thêm các đối tượng: người lao động đang trong giai đoạn thất nghiệp dưới 6 tháng trong 1 năm, phụ nữ đang nghỉ thai sản, người lao động làm việc dưới 10 ngày trong 1 tháng (như trường hợp dịch bệnh, thiên tai kéo dài, người lao động làm việc 2 ngày/1 tuần để duy trì hoạt động của công ty và mức thu nhập nhỏ hơn mức lương tối thiểu vùng); tổ chức kinh tế bị ảnh hưởng do dịch bệnh, thiên tai đã thông báo tạm ngưng hoạt đọng trên 1 tháng và tổ chức kinh tế là văn phòng đại diện, kho bãi.</w:t>
            </w:r>
          </w:p>
        </w:tc>
        <w:tc>
          <w:tcPr>
            <w:tcW w:w="6804" w:type="dxa"/>
          </w:tcPr>
          <w:p w14:paraId="3EAF881E" w14:textId="08829504"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 Bộ TTTT</w:t>
            </w:r>
          </w:p>
          <w:p w14:paraId="6F05AAA2" w14:textId="3D01FBD7" w:rsidR="002E1217" w:rsidRDefault="007F5EE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76FEA7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B836499" w14:textId="06ADE22E"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Bộ QP</w:t>
            </w:r>
          </w:p>
          <w:p w14:paraId="16662409" w14:textId="77777777" w:rsidR="0005203D" w:rsidRDefault="0005203D"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0DA0F00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22566C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FE4D48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8B94E9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80844F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04A1F8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6A8648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0C67548" w14:textId="0BE0851E" w:rsidR="002E1217" w:rsidRDefault="002E1217"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Giải trình Bộ GDĐT</w:t>
            </w:r>
          </w:p>
          <w:p w14:paraId="139F577A" w14:textId="34013106" w:rsidR="002E1217" w:rsidRDefault="00E94480" w:rsidP="00180BA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Pr>
                <w:rFonts w:asciiTheme="majorHAnsi" w:eastAsia="Times New Roman" w:hAnsiTheme="majorHAnsi" w:cstheme="majorHAnsi"/>
                <w:bCs/>
                <w:color w:val="000000"/>
                <w:sz w:val="24"/>
                <w:szCs w:val="24"/>
                <w:highlight w:val="white"/>
              </w:rPr>
              <w:t>Dự thảo Nghị định chỉ quy định thu của các đối tượng từ đủ 18 tuổi đến tuổi nghỉ hưu trong điều kiện lao động bình thường theo quy định của pháp luật về luật lao động</w:t>
            </w:r>
          </w:p>
          <w:p w14:paraId="3470A7B2" w14:textId="63D7071F" w:rsidR="002E1217" w:rsidRDefault="002E1217" w:rsidP="00EE5957">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E94480">
              <w:rPr>
                <w:rFonts w:asciiTheme="majorHAnsi" w:eastAsia="Times New Roman" w:hAnsiTheme="majorHAnsi" w:cstheme="majorHAnsi"/>
                <w:b/>
                <w:color w:val="000000"/>
                <w:sz w:val="24"/>
                <w:szCs w:val="24"/>
                <w:highlight w:val="white"/>
              </w:rPr>
              <w:t xml:space="preserve"> NHNN:</w:t>
            </w:r>
          </w:p>
          <w:p w14:paraId="5BF63E25" w14:textId="76C1FEED" w:rsidR="0005203D" w:rsidRDefault="00E94480"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05203D">
              <w:rPr>
                <w:rFonts w:asciiTheme="majorHAnsi" w:eastAsia="Times New Roman" w:hAnsiTheme="majorHAnsi" w:cstheme="majorHAnsi"/>
                <w:color w:val="000000"/>
                <w:sz w:val="24"/>
                <w:szCs w:val="24"/>
                <w:highlight w:val="white"/>
              </w:rPr>
              <w:t>Cơ quan soạn thảo đã sửa đổi một phần theo ý kiến góp ý</w:t>
            </w:r>
          </w:p>
          <w:p w14:paraId="05965EB5" w14:textId="10BAEDAE" w:rsidR="002E1217" w:rsidRPr="00EE5957" w:rsidRDefault="002E1217" w:rsidP="00EE595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05A419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CE4F820" w14:textId="5E2624C8"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85DE751" w14:textId="45800663"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B81D676" w14:textId="1F0D462F"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B4A4054" w14:textId="4A92CCC1"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CC5D3B6" w14:textId="4C57F7E2"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5CD8239" w14:textId="1809BED8"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8EB1ACB" w14:textId="7E6FABAB"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D19BBBB" w14:textId="7F43AB1A"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2081129" w14:textId="6A87308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5D94B1" w14:textId="241E287D"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4040340" w14:textId="18FD7ECD"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B7102E9" w14:textId="098958B9"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28339DC" w14:textId="1EB9B38A" w:rsidR="002E1217" w:rsidRPr="005F612B"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5F612B">
              <w:rPr>
                <w:rFonts w:asciiTheme="majorHAnsi" w:eastAsia="Times New Roman" w:hAnsiTheme="majorHAnsi" w:cstheme="majorHAnsi"/>
                <w:b/>
                <w:color w:val="000000"/>
                <w:sz w:val="24"/>
                <w:szCs w:val="24"/>
                <w:highlight w:val="white"/>
              </w:rPr>
              <w:t>Giữ nguyên như dự thảo</w:t>
            </w:r>
          </w:p>
          <w:p w14:paraId="36DDB6C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434646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AB66437" w14:textId="6AD3BE30" w:rsidR="002E1217" w:rsidRDefault="00EA1EF5"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Tiếp thu </w:t>
            </w:r>
            <w:r w:rsidR="00DF2660">
              <w:rPr>
                <w:rFonts w:asciiTheme="majorHAnsi" w:eastAsia="Times New Roman" w:hAnsiTheme="majorHAnsi" w:cstheme="majorHAnsi"/>
                <w:b/>
                <w:color w:val="000000"/>
                <w:sz w:val="24"/>
                <w:szCs w:val="24"/>
                <w:highlight w:val="white"/>
              </w:rPr>
              <w:t>HCM</w:t>
            </w:r>
          </w:p>
          <w:p w14:paraId="05EFFDA2" w14:textId="67A721EA" w:rsidR="002E1217" w:rsidRPr="00EA1EF5" w:rsidRDefault="00EA1EF5"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EA1EF5">
              <w:rPr>
                <w:rFonts w:asciiTheme="majorHAnsi" w:eastAsia="Times New Roman" w:hAnsiTheme="majorHAnsi" w:cstheme="majorHAnsi"/>
                <w:bCs/>
                <w:color w:val="000000"/>
                <w:sz w:val="24"/>
                <w:szCs w:val="24"/>
                <w:highlight w:val="white"/>
              </w:rPr>
              <w:t>- Cơ quan soạn thảo đã sửa đổi theo ý kiến góp ý.</w:t>
            </w:r>
          </w:p>
          <w:p w14:paraId="0EACE143" w14:textId="194A6F94" w:rsidR="002E1217" w:rsidRDefault="002E1217"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57A748FF" w14:textId="47A83C5F" w:rsidR="002E1217" w:rsidRDefault="002E1217"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C20EB45" w14:textId="35EE78FA" w:rsidR="002E1217" w:rsidRDefault="002E1217"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8A3F088" w14:textId="644F3F7C" w:rsidR="002E1217" w:rsidRDefault="002E1217" w:rsidP="005F612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2639E22" w14:textId="2622EB6E" w:rsidR="002E1217" w:rsidRPr="0005203D" w:rsidRDefault="00DE5DA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05203D">
              <w:rPr>
                <w:rFonts w:asciiTheme="majorHAnsi" w:eastAsia="Times New Roman" w:hAnsiTheme="majorHAnsi" w:cstheme="majorHAnsi"/>
                <w:b/>
                <w:color w:val="000000"/>
                <w:sz w:val="24"/>
                <w:szCs w:val="24"/>
                <w:highlight w:val="white"/>
              </w:rPr>
              <w:t xml:space="preserve"> Bắc Giang:</w:t>
            </w:r>
          </w:p>
          <w:p w14:paraId="2D166DBE" w14:textId="68EBE6F7" w:rsidR="0005203D" w:rsidRDefault="00DE5DA8"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w:t>
            </w:r>
            <w:r w:rsidR="0005203D">
              <w:rPr>
                <w:rFonts w:asciiTheme="majorHAnsi" w:eastAsia="Times New Roman" w:hAnsiTheme="majorHAnsi" w:cstheme="majorHAnsi"/>
                <w:color w:val="000000"/>
                <w:sz w:val="24"/>
                <w:szCs w:val="24"/>
                <w:highlight w:val="white"/>
              </w:rPr>
              <w:t>ơ quan soạn thảo đã sửa đổi theo ý kiến góp ý</w:t>
            </w:r>
          </w:p>
          <w:p w14:paraId="0449F551" w14:textId="1DFF260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0628BD8" w14:textId="3F9BCB3D"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A95A7EA" w14:textId="3D087C21"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98ED522" w14:textId="47933658" w:rsidR="00DE5DA8" w:rsidRDefault="00DE5DA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598A243" w14:textId="7B95CB70" w:rsidR="00DE5DA8" w:rsidRDefault="00DE5DA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CAA857E" w14:textId="77777777" w:rsidR="00DE5DA8" w:rsidRDefault="00DE5DA8"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2D13244" w14:textId="4E821E4A"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0D0D093" w14:textId="15DE937D"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6CCCE19" w14:textId="4A0B4496"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40D3FCC" w14:textId="77777777" w:rsidR="0005203D" w:rsidRDefault="0005203D"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92410DB" w14:textId="56C87A6B" w:rsidR="002E1217" w:rsidRPr="00023BEE"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023BEE">
              <w:rPr>
                <w:rFonts w:asciiTheme="majorHAnsi" w:eastAsia="Times New Roman" w:hAnsiTheme="majorHAnsi" w:cstheme="majorHAnsi"/>
                <w:b/>
                <w:bCs/>
                <w:color w:val="000000"/>
                <w:sz w:val="24"/>
                <w:szCs w:val="24"/>
                <w:highlight w:val="white"/>
              </w:rPr>
              <w:t>Tiếp thu Hà Nam</w:t>
            </w:r>
          </w:p>
          <w:p w14:paraId="6B5568A5" w14:textId="77777777" w:rsidR="0005203D" w:rsidRDefault="0005203D"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3D04AA7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363091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9B2009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2FC248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C6393">
              <w:rPr>
                <w:rFonts w:asciiTheme="majorHAnsi" w:eastAsia="Times New Roman" w:hAnsiTheme="majorHAnsi" w:cstheme="majorHAnsi"/>
                <w:b/>
                <w:bCs/>
                <w:color w:val="000000"/>
                <w:sz w:val="24"/>
                <w:szCs w:val="24"/>
                <w:highlight w:val="white"/>
              </w:rPr>
              <w:t>Tiếp thu Phú Yên</w:t>
            </w:r>
          </w:p>
          <w:p w14:paraId="41CA7528" w14:textId="77777777" w:rsidR="0005203D" w:rsidRDefault="0005203D"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518F51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EBA314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 Đồng Nai</w:t>
            </w:r>
          </w:p>
          <w:p w14:paraId="47DEA73C" w14:textId="04758886" w:rsidR="002E1217" w:rsidRPr="00225EC5" w:rsidRDefault="00B358A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đối tượng lao động nữ đang nghỉ thai sản vào dự thảo Nghị định</w:t>
            </w:r>
          </w:p>
        </w:tc>
      </w:tr>
      <w:tr w:rsidR="002E1217" w:rsidRPr="001768B9" w14:paraId="3572D6AD" w14:textId="77777777" w:rsidTr="002E1217">
        <w:tc>
          <w:tcPr>
            <w:tcW w:w="1134" w:type="dxa"/>
            <w:vAlign w:val="center"/>
          </w:tcPr>
          <w:p w14:paraId="6C1764F8" w14:textId="21914B9E"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6EC86B94"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Điện Biên: </w:t>
            </w:r>
          </w:p>
          <w:p w14:paraId="010F05E7" w14:textId="2219C59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sửa thành: "2. Tổ chức kinh tế trong nước và nước ngoài trên địa bàn được miễn, giảm thuế thu nhập doanh nghiệp thì được xem xét giảm, tạm hoãn đóng góp Quỹ theo tỷ lệ miễn giảm thuế do cơ quan thuế công bố hàng năm”.</w:t>
            </w:r>
          </w:p>
          <w:p w14:paraId="2C0470E4" w14:textId="75281B0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HCM:</w:t>
            </w:r>
            <w:r w:rsidRPr="00F94E90">
              <w:rPr>
                <w:rFonts w:asciiTheme="majorHAnsi" w:eastAsia="Times New Roman" w:hAnsiTheme="majorHAnsi" w:cstheme="majorHAnsi"/>
                <w:sz w:val="24"/>
                <w:szCs w:val="24"/>
              </w:rPr>
              <w:t xml:space="preserve"> </w:t>
            </w:r>
          </w:p>
          <w:p w14:paraId="5677AF59" w14:textId="169D0F6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lược bỏ từ "miễn” và điều chỉnh thành: "2. Đối tượng được giảm, tạm hoãn đóng góp: Tổ chức kinh tế trong nước và nước ngoài trên đại bàn được giảm thuế thu nhập doanh nghiệp thì được xem xét giảm, tạm hoãn đóng góp Quỹ; mức giảm đóng góp Quỹ tương ứng với mức giảm thuế thu nhập doanh nghiệp”. </w:t>
            </w:r>
          </w:p>
          <w:p w14:paraId="397CD91B" w14:textId="75A395C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Hải Phòng: </w:t>
            </w:r>
          </w:p>
          <w:p w14:paraId="06B2B51C" w14:textId="69AC463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lastRenderedPageBreak/>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quy định tỉ lệ giảm đóng góp Quỹ trên cơ sở mức miễn, giảm thuế thu nhập doanh nghiệp; đồng thời quy định cụ thể mức giảm thuế thu nhập doanh nghiệp như thế nào thì được tạm hoãn đóng góp Quỹ và xem xét quy định việc miễn, giảm đóng góp Quỹ của các doanh nghiệp thành lập nhưng chưa đi vào sản xuất.</w:t>
            </w:r>
          </w:p>
          <w:p w14:paraId="16FC48EE"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59933CC0" w14:textId="7E3FC80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bỏ nội dụng này.</w:t>
            </w:r>
          </w:p>
          <w:p w14:paraId="7C5352A3" w14:textId="4F8957C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Ninh: </w:t>
            </w:r>
          </w:p>
          <w:p w14:paraId="5357E80D" w14:textId="0E0316D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làm rõ tổ chức kinh tế trong nước và nước ngoài trên địa bàn được miễn, giảm thuế thu nhập doanh nghiệp cụ thể là giảm bao nhiêu phần trăm, giảm bao nhiêu tháng, tương ứng với việc sẽ được giảm bao nhiêu phần trăm hay tạm hoãn bao nhiêu tháng thu Quỹ.</w:t>
            </w:r>
          </w:p>
          <w:p w14:paraId="5976BFE4" w14:textId="77777777"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6C593A91" w14:textId="58694486"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bổ sung thêm một ý quy định chi tiết về việc Doanh nghiệp, hợp tác xã được giảm đóng góp Quỹ khi được miễn, giảm thuế thu nhập.</w:t>
            </w:r>
          </w:p>
          <w:p w14:paraId="6665A436" w14:textId="06CCAFB7"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Đà Nẵng: </w:t>
            </w:r>
          </w:p>
          <w:p w14:paraId="21DABB55" w14:textId="6459927E"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nghiên cứu bổ sung thêm  trường hợp các tổ chức kinh tế trong nước và nước ngoài trên địa bàn trong năm bị ảnh hưởng của thiên tai, dịch bệnh phải ngừng sản xuất kinh doanh từ 01 tháng trở lên.</w:t>
            </w:r>
          </w:p>
          <w:p w14:paraId="1D4CB0E5" w14:textId="77777777" w:rsidR="002E1217" w:rsidRPr="00F94E90" w:rsidRDefault="002E121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Vĩnh Phúc: </w:t>
            </w:r>
          </w:p>
          <w:p w14:paraId="21B066ED" w14:textId="77777777" w:rsidR="002E1217" w:rsidRPr="00F94E90" w:rsidRDefault="002E121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hướng dẫn cụ thể hơn khi nào thì được giảm, khi nào thì được tạm hoãn; mức giảm là bao nhiêu và tạm hoãn đến khi nào để UBND cấp tỉnh có căn cứ quyết định việc giảm, tạm hoãn.</w:t>
            </w:r>
          </w:p>
          <w:p w14:paraId="765C206E" w14:textId="77777777" w:rsidR="00476337" w:rsidRPr="00F94E90" w:rsidRDefault="00476337" w:rsidP="0064290B">
            <w:pPr>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Tây Ninh:</w:t>
            </w:r>
          </w:p>
          <w:p w14:paraId="488ECDF6" w14:textId="5FC5F647" w:rsidR="00476337" w:rsidRPr="00F94E90" w:rsidRDefault="00476337" w:rsidP="0064290B">
            <w:pPr>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việc giảm, tạm hoãn đóng góp đối với các tổ chức kinh tế trong nước và nước ngoài trên địa bàn</w:t>
            </w:r>
            <w:r w:rsidR="00482B72" w:rsidRPr="00F94E90">
              <w:rPr>
                <w:rFonts w:asciiTheme="majorHAnsi" w:eastAsia="Times New Roman" w:hAnsiTheme="majorHAnsi" w:cstheme="majorHAnsi"/>
                <w:sz w:val="24"/>
                <w:szCs w:val="24"/>
              </w:rPr>
              <w:t>.</w:t>
            </w:r>
          </w:p>
        </w:tc>
        <w:tc>
          <w:tcPr>
            <w:tcW w:w="6804" w:type="dxa"/>
          </w:tcPr>
          <w:p w14:paraId="5B4A8E8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C6393">
              <w:rPr>
                <w:rFonts w:asciiTheme="majorHAnsi" w:eastAsia="Times New Roman" w:hAnsiTheme="majorHAnsi" w:cstheme="majorHAnsi"/>
                <w:b/>
                <w:bCs/>
                <w:color w:val="000000"/>
                <w:sz w:val="24"/>
                <w:szCs w:val="24"/>
                <w:highlight w:val="white"/>
              </w:rPr>
              <w:lastRenderedPageBreak/>
              <w:t>Tiếp thu Điện Biên</w:t>
            </w:r>
          </w:p>
          <w:p w14:paraId="458335CC" w14:textId="77777777" w:rsidR="0005203D" w:rsidRDefault="0005203D"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B6E5A7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8C46EA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A53A03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HCM</w:t>
            </w:r>
          </w:p>
          <w:p w14:paraId="0FF6D03E" w14:textId="77777777" w:rsidR="00B358AA" w:rsidRDefault="00B358AA" w:rsidP="00B358A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61DE03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F349AA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D737EC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D8D3FD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C0C2C3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Hải Phòng</w:t>
            </w:r>
          </w:p>
          <w:p w14:paraId="2213B307" w14:textId="77777777" w:rsidR="0005203D" w:rsidRDefault="0005203D" w:rsidP="0005203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lastRenderedPageBreak/>
              <w:t>- Cơ quan soạn thảo đã sửa đổi theo ý kiến góp ý</w:t>
            </w:r>
          </w:p>
          <w:p w14:paraId="0EB94AA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E69DFE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D2C775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F7A4B4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F13A16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theo dự thảo</w:t>
            </w:r>
          </w:p>
          <w:p w14:paraId="063B63F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108815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Quảng Ninh</w:t>
            </w:r>
          </w:p>
          <w:p w14:paraId="076609CE" w14:textId="77777777" w:rsidR="00105ACF" w:rsidRDefault="00105ACF" w:rsidP="00105ACF">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41657C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B6CBA3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BD4A72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3708D17" w14:textId="0CC1242B"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Lào Cai</w:t>
            </w:r>
          </w:p>
          <w:p w14:paraId="63AB82D4" w14:textId="77777777" w:rsidR="00FB1064" w:rsidRDefault="00FB1064" w:rsidP="00FB1064">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7BB5F5FB" w14:textId="77777777" w:rsidR="00FB1064" w:rsidRDefault="00FB106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CEE99B6" w14:textId="3EBB46A0" w:rsidR="002E1217" w:rsidRDefault="00FB106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như dự thảo</w:t>
            </w:r>
          </w:p>
          <w:p w14:paraId="7F675B66" w14:textId="3B2A5B54"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2FE8858" w14:textId="59C18836"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0935D33" w14:textId="606B68B5"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E287AAA" w14:textId="7A359044"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Vĩnh Phúc</w:t>
            </w:r>
          </w:p>
          <w:p w14:paraId="7781A2A6" w14:textId="3E2AA1C2" w:rsidR="00890214" w:rsidRDefault="00890214" w:rsidP="00890214">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73EC6AB9" w14:textId="6D796A42" w:rsidR="00476337" w:rsidRDefault="0047633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E29DE1A" w14:textId="773A56BF" w:rsidR="00476337" w:rsidRDefault="0047633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00231C7" w14:textId="2152F331" w:rsidR="00476337" w:rsidRDefault="00476337" w:rsidP="00476337">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Tây Ninh</w:t>
            </w:r>
          </w:p>
          <w:p w14:paraId="179D5207" w14:textId="77777777" w:rsidR="00890214" w:rsidRDefault="00890214" w:rsidP="00890214">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29802E09" w14:textId="149C0D5E" w:rsidR="002E1217" w:rsidRPr="002461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41078828" w14:textId="77777777" w:rsidTr="002E1217">
        <w:tc>
          <w:tcPr>
            <w:tcW w:w="1134" w:type="dxa"/>
            <w:vAlign w:val="center"/>
          </w:tcPr>
          <w:p w14:paraId="2DF598FA" w14:textId="5C48B1F7"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lastRenderedPageBreak/>
              <w:t>Điều 15</w:t>
            </w:r>
          </w:p>
        </w:tc>
        <w:tc>
          <w:tcPr>
            <w:tcW w:w="7797" w:type="dxa"/>
          </w:tcPr>
          <w:p w14:paraId="5571AE7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053E45C7"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086BBBC5" w14:textId="77777777" w:rsidTr="002E1217">
        <w:tc>
          <w:tcPr>
            <w:tcW w:w="1134" w:type="dxa"/>
            <w:vAlign w:val="center"/>
          </w:tcPr>
          <w:p w14:paraId="3F62DAB8" w14:textId="2516CA0B"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7D522C76" w14:textId="7FFF072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Bộ CT:</w:t>
            </w:r>
          </w:p>
          <w:p w14:paraId="29A44383" w14:textId="1A1AA28E" w:rsidR="002E1217" w:rsidRPr="00F94E90"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sz w:val="24"/>
                <w:szCs w:val="24"/>
              </w:rPr>
              <w:t>Đề nghị quy định thêm thẩm quyền của UBND cấp huyện, xã</w:t>
            </w:r>
          </w:p>
          <w:p w14:paraId="0ADAD30B" w14:textId="77777777" w:rsidR="000C14A9" w:rsidRPr="00F94E90" w:rsidRDefault="000C14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3FD89649" w14:textId="5480933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42B9A8B6" w14:textId="52E9AEB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"1. Ủy ban nhân dân cấp tỉnh quyết định hoặc Ủy quyền cho UBND cấp huyện miễn, giảm, tạm hoãn đối với các đối tượng được quy định tại Điều 14 Nghị định này”.</w:t>
            </w:r>
          </w:p>
          <w:p w14:paraId="6B98348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lastRenderedPageBreak/>
              <w:t xml:space="preserve">Tiền Giang, Cà Mau, Hậu Giang, Gia Lai, Phú Thọ, Quảng Trị, Bình Phước: </w:t>
            </w:r>
          </w:p>
          <w:p w14:paraId="56A0BE24" w14:textId="2D247B3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điều chỉnh thành: "1. Chủ tịch Ủy ban nhân dân cấp tỉnh quyết định miễn, giảm, tạm hoãn đối với các đối tượng được quy định tại Điều 14 Nghị định này.”.</w:t>
            </w:r>
          </w:p>
          <w:p w14:paraId="629431B7" w14:textId="53F3337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Bắc Giang, Bình Dương:</w:t>
            </w:r>
            <w:r w:rsidRPr="00F94E90">
              <w:rPr>
                <w:rFonts w:asciiTheme="majorHAnsi" w:eastAsia="Times New Roman" w:hAnsiTheme="majorHAnsi" w:cstheme="majorHAnsi"/>
                <w:sz w:val="24"/>
                <w:szCs w:val="24"/>
              </w:rPr>
              <w:t xml:space="preserve"> </w:t>
            </w:r>
          </w:p>
          <w:p w14:paraId="4D5A4416" w14:textId="0249C19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và bổ sung khoản 2 như sau:</w:t>
            </w:r>
          </w:p>
          <w:p w14:paraId="1AF2DEC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"1. Ủy ban nhân dân cấp tỉnh quyết định miễn, giảm, tạm hoãn đối với các đối tượng là tổ chức kinh tế được quy định tại Điều 14 Nghị định này.</w:t>
            </w:r>
          </w:p>
          <w:p w14:paraId="4675E999" w14:textId="7F9A151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2. Ủy ban nhân dân cấp huyện quyết định miễn, giảm, tạm hoãn đối với các đối tượng còn lại được quy định tại Điều 14 Nghị định này.”.</w:t>
            </w:r>
          </w:p>
          <w:p w14:paraId="4DA3BD0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Thanh Hóa:</w:t>
            </w:r>
            <w:r w:rsidRPr="00F94E90">
              <w:rPr>
                <w:rFonts w:asciiTheme="majorHAnsi" w:eastAsia="Times New Roman" w:hAnsiTheme="majorHAnsi" w:cstheme="majorHAnsi"/>
                <w:sz w:val="24"/>
                <w:szCs w:val="24"/>
              </w:rPr>
              <w:t xml:space="preserve"> </w:t>
            </w:r>
          </w:p>
          <w:p w14:paraId="252BF89D" w14:textId="1D9832F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chỉnh sửa nội dung thành: "1.UBND cấp tỉnh ủy quyền cho UBND cấp huyện quyết định việc miễn đóng góp Quỹ đối với các đối tượng quy định tại Khoản 1, Điều 14 (trừ điểm i); UBND cấp tỉnh quyết định miễn, giảm, tạm hoãn đóng góp Quỹ đối với đối tượng quy định tại điểm i, Khoản 1, Điều 14 và Khoản 2, Điều 14.”.  </w:t>
            </w:r>
            <w:r w:rsidRPr="00F94E90">
              <w:rPr>
                <w:rFonts w:asciiTheme="majorHAnsi" w:hAnsiTheme="majorHAnsi" w:cstheme="majorHAnsi"/>
                <w:sz w:val="24"/>
                <w:szCs w:val="24"/>
              </w:rPr>
              <w:t xml:space="preserve"> </w:t>
            </w:r>
          </w:p>
        </w:tc>
        <w:tc>
          <w:tcPr>
            <w:tcW w:w="6804" w:type="dxa"/>
          </w:tcPr>
          <w:p w14:paraId="1AE612CF" w14:textId="56FBBCD0"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w:t>
            </w:r>
            <w:r w:rsidR="004B1FA0">
              <w:rPr>
                <w:rFonts w:asciiTheme="majorHAnsi" w:eastAsia="Times New Roman" w:hAnsiTheme="majorHAnsi" w:cstheme="majorHAnsi"/>
                <w:b/>
                <w:color w:val="000000"/>
                <w:sz w:val="24"/>
                <w:szCs w:val="24"/>
                <w:highlight w:val="white"/>
              </w:rPr>
              <w:t xml:space="preserve"> Bộ CT</w:t>
            </w:r>
          </w:p>
          <w:p w14:paraId="076C5AE1" w14:textId="2BDB60BB" w:rsidR="002E1217" w:rsidRDefault="000C14A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thẩm quyền của Chủ tịch Ủy ban nhân dân cấp huyện.</w:t>
            </w:r>
          </w:p>
          <w:p w14:paraId="62E72EBF" w14:textId="38A07EE6"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4B1FA0">
              <w:rPr>
                <w:rFonts w:asciiTheme="majorHAnsi" w:eastAsia="Times New Roman" w:hAnsiTheme="majorHAnsi" w:cstheme="majorHAnsi"/>
                <w:b/>
                <w:color w:val="000000"/>
                <w:sz w:val="24"/>
                <w:szCs w:val="24"/>
                <w:highlight w:val="white"/>
              </w:rPr>
              <w:t xml:space="preserve"> Điện Biên</w:t>
            </w:r>
          </w:p>
          <w:p w14:paraId="10757B64" w14:textId="77777777" w:rsidR="000C14A9" w:rsidRDefault="000C14A9" w:rsidP="000C14A9">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thẩm quyền của Chủ tịch Ủy ban nhân dân cấp huyện.</w:t>
            </w:r>
          </w:p>
          <w:p w14:paraId="1EAF16A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E0405D1" w14:textId="2BCA0E9C" w:rsidR="002E1217" w:rsidRPr="009D3F18"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9D3F18">
              <w:rPr>
                <w:rFonts w:asciiTheme="majorHAnsi" w:eastAsia="Times New Roman" w:hAnsiTheme="majorHAnsi" w:cstheme="majorHAnsi"/>
                <w:b/>
                <w:bCs/>
                <w:color w:val="000000"/>
                <w:sz w:val="24"/>
                <w:szCs w:val="24"/>
                <w:highlight w:val="white"/>
              </w:rPr>
              <w:lastRenderedPageBreak/>
              <w:t>Tiếp thu</w:t>
            </w:r>
            <w:r w:rsidR="004B1FA0">
              <w:rPr>
                <w:rFonts w:asciiTheme="majorHAnsi" w:eastAsia="Times New Roman" w:hAnsiTheme="majorHAnsi" w:cstheme="majorHAnsi"/>
                <w:b/>
                <w:bCs/>
                <w:color w:val="000000"/>
                <w:sz w:val="24"/>
                <w:szCs w:val="24"/>
                <w:highlight w:val="white"/>
              </w:rPr>
              <w:t xml:space="preserve"> </w:t>
            </w:r>
            <w:r w:rsidR="004B1FA0" w:rsidRPr="00930AE5">
              <w:rPr>
                <w:rFonts w:asciiTheme="majorHAnsi" w:eastAsia="Times New Roman" w:hAnsiTheme="majorHAnsi" w:cstheme="majorHAnsi"/>
                <w:b/>
                <w:sz w:val="24"/>
                <w:szCs w:val="24"/>
                <w:highlight w:val="white"/>
              </w:rPr>
              <w:t>Tiền Giang, Cà Mau, Hậu Giang, Gia Lai, Phú Thọ, Quảng Trị, Bình Phước</w:t>
            </w:r>
          </w:p>
          <w:p w14:paraId="02752C7D" w14:textId="6A49BDD6" w:rsidR="000C14A9" w:rsidRDefault="000C14A9" w:rsidP="000C14A9">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thẩm quyền của Chủ tịch Ủy ban nhân dân cấp tỉnh, huyện.</w:t>
            </w:r>
          </w:p>
          <w:p w14:paraId="3B5FE8E9" w14:textId="64386291"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6595EE" w14:textId="77EAABB3"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4B1FA0">
              <w:rPr>
                <w:rFonts w:asciiTheme="majorHAnsi" w:eastAsia="Times New Roman" w:hAnsiTheme="majorHAnsi" w:cstheme="majorHAnsi"/>
                <w:b/>
                <w:color w:val="000000"/>
                <w:sz w:val="24"/>
                <w:szCs w:val="24"/>
                <w:highlight w:val="white"/>
              </w:rPr>
              <w:t xml:space="preserve"> </w:t>
            </w:r>
            <w:r w:rsidR="004B1FA0" w:rsidRPr="00930AE5">
              <w:rPr>
                <w:rFonts w:asciiTheme="majorHAnsi" w:eastAsia="Times New Roman" w:hAnsiTheme="majorHAnsi" w:cstheme="majorHAnsi"/>
                <w:b/>
                <w:bCs/>
                <w:sz w:val="24"/>
                <w:szCs w:val="24"/>
              </w:rPr>
              <w:t>Bắc Giang, Bình Dương</w:t>
            </w:r>
          </w:p>
          <w:p w14:paraId="12C68940" w14:textId="77777777" w:rsidR="005A2F8A" w:rsidRDefault="005A2F8A" w:rsidP="005A2F8A">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thẩm quyền của Chủ tịch Ủy ban nhân dân cấp tỉnh, huyện.</w:t>
            </w:r>
          </w:p>
          <w:p w14:paraId="6A9664D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6A83B4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EF6766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6FE0AE0" w14:textId="24A94058"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4B1FA0">
              <w:rPr>
                <w:rFonts w:asciiTheme="majorHAnsi" w:eastAsia="Times New Roman" w:hAnsiTheme="majorHAnsi" w:cstheme="majorHAnsi"/>
                <w:b/>
                <w:color w:val="000000"/>
                <w:sz w:val="24"/>
                <w:szCs w:val="24"/>
                <w:highlight w:val="white"/>
              </w:rPr>
              <w:t xml:space="preserve"> Thanh Hóa</w:t>
            </w:r>
          </w:p>
          <w:p w14:paraId="22ED65EB" w14:textId="6919F349" w:rsidR="002E1217" w:rsidRPr="00930AE5" w:rsidRDefault="005A2F8A"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tc>
      </w:tr>
      <w:tr w:rsidR="002E1217" w:rsidRPr="001768B9" w14:paraId="7708E6DC" w14:textId="77777777" w:rsidTr="002E1217">
        <w:tc>
          <w:tcPr>
            <w:tcW w:w="1134" w:type="dxa"/>
            <w:vAlign w:val="center"/>
          </w:tcPr>
          <w:p w14:paraId="5DE65753" w14:textId="18206EC5"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17224F04" w14:textId="154CD5F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Nội: </w:t>
            </w:r>
          </w:p>
          <w:p w14:paraId="658E35C7" w14:textId="000886F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quy định cụ thể về mức giảm, thời gian tạm hoãn đóng góp Quỹ.</w:t>
            </w:r>
          </w:p>
          <w:p w14:paraId="56A1EAA2" w14:textId="1E46DD7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Bình Thuận: </w:t>
            </w:r>
          </w:p>
          <w:p w14:paraId="6710C5ED" w14:textId="07DA23F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nêu rõ cụ thể hơn cơ quan có thẩm quyền, cấp thẩm quyền để địa phương dễ áp dụng.</w:t>
            </w:r>
          </w:p>
        </w:tc>
        <w:tc>
          <w:tcPr>
            <w:tcW w:w="6804" w:type="dxa"/>
          </w:tcPr>
          <w:p w14:paraId="2EBD169F" w14:textId="00675CA0" w:rsidR="002E1217" w:rsidRDefault="00FD2B1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2E1217" w:rsidRPr="001F3101">
              <w:rPr>
                <w:rFonts w:asciiTheme="majorHAnsi" w:eastAsia="Times New Roman" w:hAnsiTheme="majorHAnsi" w:cstheme="majorHAnsi"/>
                <w:b/>
                <w:bCs/>
                <w:color w:val="000000"/>
                <w:sz w:val="24"/>
                <w:szCs w:val="24"/>
                <w:highlight w:val="white"/>
              </w:rPr>
              <w:t xml:space="preserve"> Hà Nội</w:t>
            </w:r>
          </w:p>
          <w:p w14:paraId="72C8C9C2" w14:textId="3C041EFC"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FD2B14">
              <w:rPr>
                <w:rFonts w:asciiTheme="majorHAnsi" w:eastAsia="Times New Roman" w:hAnsiTheme="majorHAnsi" w:cstheme="majorHAnsi"/>
                <w:color w:val="000000"/>
                <w:sz w:val="24"/>
                <w:szCs w:val="24"/>
                <w:highlight w:val="white"/>
              </w:rPr>
              <w:t>Cơ quan soạn thảo đã bổ sung theo ý kiến góp ý</w:t>
            </w:r>
          </w:p>
          <w:p w14:paraId="07AE080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A758A05" w14:textId="30FA386F" w:rsidR="002E1217" w:rsidRDefault="002E1217" w:rsidP="00E4499F">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1F3101">
              <w:rPr>
                <w:rFonts w:asciiTheme="majorHAnsi" w:eastAsia="Times New Roman" w:hAnsiTheme="majorHAnsi" w:cstheme="majorHAnsi"/>
                <w:b/>
                <w:bCs/>
                <w:color w:val="000000"/>
                <w:sz w:val="24"/>
                <w:szCs w:val="24"/>
                <w:highlight w:val="white"/>
              </w:rPr>
              <w:t xml:space="preserve">Giải trình </w:t>
            </w:r>
            <w:r>
              <w:rPr>
                <w:rFonts w:asciiTheme="majorHAnsi" w:eastAsia="Times New Roman" w:hAnsiTheme="majorHAnsi" w:cstheme="majorHAnsi"/>
                <w:b/>
                <w:bCs/>
                <w:color w:val="000000"/>
                <w:sz w:val="24"/>
                <w:szCs w:val="24"/>
                <w:highlight w:val="white"/>
              </w:rPr>
              <w:t>Bình Thuận</w:t>
            </w:r>
          </w:p>
          <w:p w14:paraId="09860F62" w14:textId="602EFD63" w:rsidR="002E1217" w:rsidRPr="001F3101" w:rsidRDefault="00A120F4" w:rsidP="00A0631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1F3101">
              <w:rPr>
                <w:rFonts w:asciiTheme="majorHAnsi" w:eastAsia="Times New Roman" w:hAnsiTheme="majorHAnsi" w:cstheme="majorHAnsi"/>
                <w:color w:val="000000"/>
                <w:sz w:val="24"/>
                <w:szCs w:val="24"/>
                <w:highlight w:val="white"/>
              </w:rPr>
              <w:t xml:space="preserve">Đã </w:t>
            </w:r>
            <w:r w:rsidR="002E1217">
              <w:rPr>
                <w:rFonts w:asciiTheme="majorHAnsi" w:eastAsia="Times New Roman" w:hAnsiTheme="majorHAnsi" w:cstheme="majorHAnsi"/>
                <w:color w:val="000000"/>
                <w:sz w:val="24"/>
                <w:szCs w:val="24"/>
                <w:highlight w:val="white"/>
              </w:rPr>
              <w:t>chỉnh sửa bổ sung dự thảo, phân cấp cho Ủy ban nhân dân cấp tỉnh, cấp huyện thẩm quyền miễn giảm đóng góp Quỹ.</w:t>
            </w:r>
          </w:p>
        </w:tc>
      </w:tr>
      <w:tr w:rsidR="002E1217" w:rsidRPr="001768B9" w14:paraId="4BDA1E4A" w14:textId="77777777" w:rsidTr="002E1217">
        <w:tc>
          <w:tcPr>
            <w:tcW w:w="1134" w:type="dxa"/>
            <w:vAlign w:val="center"/>
          </w:tcPr>
          <w:p w14:paraId="6584537C" w14:textId="399E0620"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16</w:t>
            </w:r>
          </w:p>
        </w:tc>
        <w:tc>
          <w:tcPr>
            <w:tcW w:w="7797" w:type="dxa"/>
          </w:tcPr>
          <w:p w14:paraId="6EE24C39" w14:textId="12E3070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Tuyên Quang: </w:t>
            </w:r>
          </w:p>
          <w:p w14:paraId="5A98BC54" w14:textId="307E0DC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quy định trong việc lập kế hoạch và tổ chức thu Quỹ của Ủy ban nhân dân cấp xã, huyện và cơ quan quản lý Quỹ tỉnh đối với các đối tượng tại khoản 1, 2 Điều 13 đảm bảo thống nhất với quy định tại khoản 1 Điều 12.</w:t>
            </w:r>
          </w:p>
          <w:p w14:paraId="71A7560C" w14:textId="0E415AF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110F4167" w14:textId="45971FA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bổ sung thêm 01 khoản quy định việc thu, nộp Quỹ đối với những Doanh nghiệp, hợp tác xã đang trong thời gian chờ giải thể (đã nộp hồ sơ), tạm ngừng hoạt động có thời hạn.</w:t>
            </w:r>
          </w:p>
        </w:tc>
        <w:tc>
          <w:tcPr>
            <w:tcW w:w="6804" w:type="dxa"/>
          </w:tcPr>
          <w:p w14:paraId="13E2C01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25271D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C88613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81ECFB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6DB319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4F8FA1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14CD6D3" w14:textId="3FDFB3F1" w:rsidR="002E1217" w:rsidRPr="00930AE5" w:rsidRDefault="002E1217"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2D20BDD9" w14:textId="77777777" w:rsidTr="002E1217">
        <w:tc>
          <w:tcPr>
            <w:tcW w:w="1134" w:type="dxa"/>
            <w:vAlign w:val="center"/>
          </w:tcPr>
          <w:p w14:paraId="788C1869" w14:textId="2AB5FDC8"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3341ED70" w14:textId="77777777" w:rsidR="000952E9" w:rsidRPr="00F94E90" w:rsidRDefault="000952E9" w:rsidP="000952E9">
            <w:pPr>
              <w:widowControl w:val="0"/>
              <w:pBdr>
                <w:top w:val="nil"/>
                <w:left w:val="nil"/>
                <w:bottom w:val="nil"/>
                <w:right w:val="nil"/>
                <w:between w:val="nil"/>
              </w:pBdr>
              <w:tabs>
                <w:tab w:val="left" w:pos="0"/>
              </w:tabs>
              <w:ind w:right="-43"/>
              <w:jc w:val="both"/>
              <w:rPr>
                <w:rStyle w:val="Vnbnnidung2"/>
                <w:b/>
                <w:bCs/>
                <w:sz w:val="24"/>
                <w:szCs w:val="24"/>
                <w:lang w:eastAsia="vi-VN"/>
              </w:rPr>
            </w:pPr>
            <w:r w:rsidRPr="00F94E90">
              <w:rPr>
                <w:rStyle w:val="Vnbnnidung2"/>
                <w:b/>
                <w:bCs/>
                <w:sz w:val="24"/>
                <w:szCs w:val="24"/>
              </w:rPr>
              <w:t>VCCI:</w:t>
            </w:r>
          </w:p>
          <w:p w14:paraId="033EACC5" w14:textId="77777777" w:rsidR="000952E9" w:rsidRPr="00F94E90" w:rsidRDefault="000952E9" w:rsidP="000952E9">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Style w:val="Vnbnnidung2"/>
                <w:b/>
                <w:bCs/>
                <w:sz w:val="24"/>
                <w:szCs w:val="24"/>
                <w:lang w:eastAsia="vi-VN"/>
              </w:rPr>
              <w:t>-</w:t>
            </w:r>
            <w:r w:rsidRPr="00F94E90">
              <w:rPr>
                <w:rStyle w:val="Vnbnnidung2"/>
                <w:b/>
                <w:bCs/>
                <w:sz w:val="24"/>
                <w:szCs w:val="24"/>
              </w:rPr>
              <w:t xml:space="preserve"> </w:t>
            </w:r>
            <w:r w:rsidRPr="00F94E90">
              <w:rPr>
                <w:rStyle w:val="Bodytext2"/>
                <w:sz w:val="24"/>
                <w:szCs w:val="24"/>
              </w:rPr>
              <w:t xml:space="preserve">Đề nghi cơ quan soạn thảo sửa đổi quy định theo hướng doanh nghiệp chỉ nộp phần nghĩa vụ của mình, còn phần đóng góp của người lao động thì do người </w:t>
            </w:r>
            <w:r w:rsidRPr="00F94E90">
              <w:rPr>
                <w:rStyle w:val="Bodytext2"/>
                <w:sz w:val="24"/>
                <w:szCs w:val="24"/>
              </w:rPr>
              <w:lastRenderedPageBreak/>
              <w:t>lao động tự đóng (Do c</w:t>
            </w:r>
            <w:r w:rsidRPr="00F94E90">
              <w:rPr>
                <w:rStyle w:val="Bodytext24"/>
                <w:sz w:val="24"/>
                <w:szCs w:val="24"/>
                <w:lang w:eastAsia="vi-VN"/>
              </w:rPr>
              <w:t>ác doanh nghiệp đã phải nộp phần nghĩa vụ của doanh nghiệp theo khoản 1 Điều 13; và vi phạm Luật Lao động)</w:t>
            </w:r>
          </w:p>
          <w:p w14:paraId="38601D21" w14:textId="75AE4CCB" w:rsidR="00B608C0" w:rsidRPr="00F94E90" w:rsidRDefault="00B608C0"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Doanh nghiệp FDI:</w:t>
            </w:r>
          </w:p>
          <w:p w14:paraId="5A4A5606" w14:textId="694B3A1E" w:rsidR="00B608C0" w:rsidRPr="00F94E90" w:rsidRDefault="00B608C0"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007F35DA" w:rsidRPr="00F94E90">
              <w:rPr>
                <w:rFonts w:asciiTheme="majorHAnsi" w:eastAsia="Times New Roman" w:hAnsiTheme="majorHAnsi" w:cstheme="majorHAnsi"/>
                <w:sz w:val="24"/>
                <w:szCs w:val="24"/>
              </w:rPr>
              <w:t xml:space="preserve">Doanh nghiệp chưa có cách nào </w:t>
            </w:r>
            <w:r w:rsidR="00831AF3" w:rsidRPr="00F94E90">
              <w:rPr>
                <w:rFonts w:asciiTheme="majorHAnsi" w:eastAsia="Times New Roman" w:hAnsiTheme="majorHAnsi" w:cstheme="majorHAnsi"/>
                <w:sz w:val="24"/>
                <w:szCs w:val="24"/>
              </w:rPr>
              <w:t>để thu quỹ từ người lao động vừa phù hợp pháp luật, vừa hiệu quả lại đảm bảo sự công bằng, không gây ra sự bất bình từ người lao động bởi</w:t>
            </w:r>
          </w:p>
          <w:p w14:paraId="06018651" w14:textId="6E60F165" w:rsidR="00831AF3" w:rsidRPr="00F94E90" w:rsidRDefault="00831AF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Theo quy định của Bộ Luật Lao động và Nội quy lao động, không thể khấu trừ lương của người lao động.</w:t>
            </w:r>
          </w:p>
          <w:p w14:paraId="1819B13F" w14:textId="32FCB575" w:rsidR="00831AF3" w:rsidRPr="00F94E90" w:rsidRDefault="00831AF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Việc thu trực tiếp từng</w:t>
            </w:r>
            <w:r w:rsidR="001C0D2C" w:rsidRPr="00F94E90">
              <w:rPr>
                <w:rFonts w:asciiTheme="majorHAnsi" w:eastAsia="Times New Roman" w:hAnsiTheme="majorHAnsi" w:cstheme="majorHAnsi"/>
                <w:sz w:val="24"/>
                <w:szCs w:val="24"/>
              </w:rPr>
              <w:t xml:space="preserve"> cá nhân bằng tiền mặt là không thể thực hiện trong doanh nghiệp do nhầm lẫn đếm thiếu, thu thiếu; thu tiền giả; mất cắp, tham ô, ...</w:t>
            </w:r>
          </w:p>
          <w:p w14:paraId="23CA1DA7" w14:textId="0185F7EF" w:rsidR="001C0D2C" w:rsidRPr="00F94E90" w:rsidRDefault="001C0D2C"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Không thể tổ chức được hệ thống, cơ cấu nhân sự để thu, quản lý quỹ và viết, theo dõi, quản lý biên lai nếu trực tiếp thu bằng tiền mặt;</w:t>
            </w:r>
          </w:p>
          <w:p w14:paraId="0B853257" w14:textId="437F0D46" w:rsidR="001C0D2C" w:rsidRPr="00F94E90" w:rsidRDefault="001C0D2C"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Việc thu Quỹ có thể khiến người lao động cảm thấy không thoải mái, bất công bằng dẫn đến đình công ảnh hưởng đến sản xuất kinh doanh.</w:t>
            </w:r>
          </w:p>
          <w:p w14:paraId="7C2D082C" w14:textId="14A28332" w:rsidR="001C0D2C" w:rsidRPr="00F94E90" w:rsidRDefault="001C0D2C"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w:t>
            </w:r>
            <w:r w:rsidR="00BA1B56" w:rsidRPr="00F94E90">
              <w:rPr>
                <w:rFonts w:asciiTheme="majorHAnsi" w:eastAsia="Times New Roman" w:hAnsiTheme="majorHAnsi" w:cstheme="majorHAnsi"/>
                <w:sz w:val="24"/>
                <w:szCs w:val="24"/>
              </w:rPr>
              <w:t>Về biến động lao động trong doanh nghiệp và việc thu Quỹ trong một số trường hợp:</w:t>
            </w:r>
          </w:p>
          <w:p w14:paraId="53D33B17" w14:textId="2F2E2A2A" w:rsidR="00BA1B56" w:rsidRPr="00F94E90" w:rsidRDefault="00BA1B56"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Doanh nghiệp không thể thu của người lao động nghỉ việc tại thời điểm nhận được thông báo của Quỹ về khoản tiền nộp, sau khi đã lập xong danh sách thu, trong khi đang xử lý</w:t>
            </w:r>
            <w:r w:rsidR="008772C3" w:rsidRPr="00F94E90">
              <w:rPr>
                <w:rFonts w:asciiTheme="majorHAnsi" w:eastAsia="Times New Roman" w:hAnsiTheme="majorHAnsi" w:cstheme="majorHAnsi"/>
                <w:sz w:val="24"/>
                <w:szCs w:val="24"/>
              </w:rPr>
              <w:t>;</w:t>
            </w:r>
          </w:p>
          <w:p w14:paraId="191458B7" w14:textId="6E0CAA90" w:rsidR="008772C3" w:rsidRPr="00F94E90" w:rsidRDefault="008772C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Doanh nghiệp không thể kiểm soát được trường hợp người lao động có thời gian làm việc tại mỗi công ty rất ngắn;</w:t>
            </w:r>
          </w:p>
          <w:p w14:paraId="76F84AD3" w14:textId="4A60CC48" w:rsidR="008772C3" w:rsidRPr="00F94E90" w:rsidRDefault="008772C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Doanh nghiệp không thể thu của người lao động đang nghỉ thai sản, lao động nghỉ dài ngày, lao động nghỉ không lương;</w:t>
            </w:r>
          </w:p>
          <w:p w14:paraId="7E89C05E" w14:textId="09681CAA" w:rsidR="008772C3" w:rsidRPr="00F94E90" w:rsidRDefault="008772C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Chưa có quy định đối với người lao động đang trong thời gian gian học nghề, thực tập, thử việc tại doanh nghiệp</w:t>
            </w:r>
          </w:p>
          <w:p w14:paraId="7A204FCA" w14:textId="529183C9" w:rsidR="008772C3" w:rsidRPr="00F94E90" w:rsidRDefault="008772C3"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Việc phân biệt công nghân viên đã đóng tại nơi làm việc cũ và chưa đóng rất phức tạp và mất thời gian.</w:t>
            </w:r>
          </w:p>
          <w:p w14:paraId="33798FAC" w14:textId="14A5E48C" w:rsidR="00E61D51" w:rsidRPr="00F94E90" w:rsidRDefault="00E61D51" w:rsidP="00B608C0">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Doanh nghiệp không thể xuất hóa đơn, biên lai thu cho người lao động cũng như cơ cấu nhân sự để </w:t>
            </w:r>
            <w:r w:rsidRPr="00F94E90">
              <w:rPr>
                <w:rFonts w:asciiTheme="majorHAnsi" w:eastAsia="Times New Roman" w:hAnsiTheme="majorHAnsi" w:cstheme="majorHAnsi"/>
                <w:bCs/>
                <w:iCs/>
                <w:sz w:val="24"/>
                <w:szCs w:val="24"/>
                <w:lang w:val="vi-VN"/>
              </w:rPr>
              <w:t>để mua, viết biên lai, theo dõi, quản lý biên lai cũng như thu tiền, quản lý tiền nếu như thu bằng tiền mặt</w:t>
            </w:r>
            <w:r w:rsidRPr="00F94E90">
              <w:rPr>
                <w:rFonts w:asciiTheme="majorHAnsi" w:eastAsia="Times New Roman" w:hAnsiTheme="majorHAnsi" w:cstheme="majorHAnsi"/>
                <w:bCs/>
                <w:iCs/>
                <w:sz w:val="24"/>
                <w:szCs w:val="24"/>
              </w:rPr>
              <w:t>.</w:t>
            </w:r>
          </w:p>
          <w:p w14:paraId="13B4EDE0" w14:textId="55B0CC40" w:rsidR="00B608C0" w:rsidRPr="00F94E90" w:rsidRDefault="00E61D5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lang w:val="vi-VN"/>
              </w:rPr>
            </w:pPr>
            <w:r w:rsidRPr="00F94E90">
              <w:rPr>
                <w:rFonts w:asciiTheme="majorHAnsi" w:eastAsia="Times New Roman" w:hAnsiTheme="majorHAnsi" w:cstheme="majorHAnsi"/>
                <w:iCs/>
                <w:sz w:val="24"/>
                <w:szCs w:val="24"/>
                <w:lang w:val="vi-VN"/>
              </w:rPr>
              <w:t xml:space="preserve">- Việc xác minh lý lịch công nhân viên để kê khai đối tượng miễn giảm rất phức tạp và mất thời gian đối với các doanh nghiệp có số lượng công nhân viên lớn. Đồng thời, doanh nghiệp không có đủ khả năng để xác nhận giấy tờ công nhân viên nộp để được hưởng miễn giảm, giấy tờ chứng minh đã nộp Quỹ tại địa </w:t>
            </w:r>
            <w:r w:rsidRPr="00F94E90">
              <w:rPr>
                <w:rFonts w:asciiTheme="majorHAnsi" w:eastAsia="Times New Roman" w:hAnsiTheme="majorHAnsi" w:cstheme="majorHAnsi"/>
                <w:iCs/>
                <w:sz w:val="24"/>
                <w:szCs w:val="24"/>
                <w:lang w:val="vi-VN"/>
              </w:rPr>
              <w:lastRenderedPageBreak/>
              <w:t>phương, đã nộp Quỹ tại doanh nghiệp cũ là thật hay giả mạo</w:t>
            </w:r>
            <w:r w:rsidR="00443797" w:rsidRPr="00F94E90">
              <w:rPr>
                <w:rFonts w:asciiTheme="majorHAnsi" w:eastAsia="Times New Roman" w:hAnsiTheme="majorHAnsi" w:cstheme="majorHAnsi"/>
                <w:iCs/>
                <w:sz w:val="24"/>
                <w:szCs w:val="24"/>
                <w:lang w:val="vi-VN"/>
              </w:rPr>
              <w:t>.</w:t>
            </w:r>
          </w:p>
          <w:p w14:paraId="24059329" w14:textId="77777777" w:rsidR="00443797" w:rsidRPr="00F94E90" w:rsidRDefault="00443797" w:rsidP="00443797">
            <w:pPr>
              <w:widowControl w:val="0"/>
              <w:pBdr>
                <w:top w:val="nil"/>
                <w:left w:val="nil"/>
                <w:bottom w:val="nil"/>
                <w:right w:val="nil"/>
                <w:between w:val="nil"/>
              </w:pBdr>
              <w:tabs>
                <w:tab w:val="left" w:pos="0"/>
              </w:tabs>
              <w:ind w:right="-43"/>
              <w:jc w:val="both"/>
              <w:rPr>
                <w:rFonts w:asciiTheme="majorHAnsi" w:eastAsia="Times New Roman" w:hAnsiTheme="majorHAnsi" w:cstheme="majorHAnsi"/>
                <w:iCs/>
                <w:sz w:val="24"/>
                <w:szCs w:val="24"/>
                <w:lang w:val="vi-VN"/>
              </w:rPr>
            </w:pPr>
            <w:r w:rsidRPr="00F94E90">
              <w:rPr>
                <w:rFonts w:asciiTheme="majorHAnsi" w:eastAsia="Times New Roman" w:hAnsiTheme="majorHAnsi" w:cstheme="majorHAnsi"/>
                <w:iCs/>
                <w:sz w:val="24"/>
                <w:szCs w:val="24"/>
                <w:lang w:val="vi-VN"/>
              </w:rPr>
              <w:t xml:space="preserve">- Sự bất công bằng về việc thu Quỹ: </w:t>
            </w:r>
          </w:p>
          <w:p w14:paraId="04EB4D63" w14:textId="77777777" w:rsidR="00443797" w:rsidRPr="00F94E90" w:rsidRDefault="00443797" w:rsidP="0044379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iCs/>
                <w:sz w:val="24"/>
                <w:szCs w:val="24"/>
                <w:lang w:val="vi-VN"/>
              </w:rPr>
            </w:pPr>
            <w:r w:rsidRPr="00F94E90">
              <w:rPr>
                <w:rFonts w:asciiTheme="majorHAnsi" w:eastAsia="Times New Roman" w:hAnsiTheme="majorHAnsi" w:cstheme="majorHAnsi"/>
                <w:b/>
                <w:bCs/>
                <w:iCs/>
                <w:sz w:val="24"/>
                <w:szCs w:val="24"/>
                <w:lang w:val="vi-VN"/>
              </w:rPr>
              <w:t xml:space="preserve">+ </w:t>
            </w:r>
            <w:r w:rsidRPr="00F94E90">
              <w:rPr>
                <w:rFonts w:asciiTheme="majorHAnsi" w:eastAsia="Times New Roman" w:hAnsiTheme="majorHAnsi" w:cstheme="majorHAnsi"/>
                <w:bCs/>
                <w:iCs/>
                <w:sz w:val="24"/>
                <w:szCs w:val="24"/>
                <w:lang w:val="vi-VN"/>
              </w:rPr>
              <w:t>Đối với lao động đã nộp quỹ tại địa phương (do chưa nắm được quy định phải đóng tại doanh nghiệp) và đối với lao động đã nộp quỹ tại Công ty cũ nhưng không có biên lai thu, việc tiếp tục thu quỹ tại doanh nghiệp sẽ khiến người lao động đóng chồng chéo 2-3 lần, gây bất công và bất bình đẳng cho người lao động. Việc không thu Quỹ tại doanh nghiệp đối với các đối tượng này cũng gây bất công do mức đóng chênh lệch khoảng 10 lần giữa việc đóng Quỹ tại địa phương và tại doanh nghiệp.</w:t>
            </w:r>
          </w:p>
          <w:p w14:paraId="52047900" w14:textId="77777777" w:rsidR="00443797" w:rsidRPr="00F94E90" w:rsidRDefault="00443797" w:rsidP="0044379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iCs/>
                <w:sz w:val="24"/>
                <w:szCs w:val="24"/>
                <w:lang w:val="vi-VN"/>
              </w:rPr>
            </w:pPr>
            <w:r w:rsidRPr="00F94E90">
              <w:rPr>
                <w:rFonts w:asciiTheme="majorHAnsi" w:eastAsia="Times New Roman" w:hAnsiTheme="majorHAnsi" w:cstheme="majorHAnsi"/>
                <w:b/>
                <w:bCs/>
                <w:iCs/>
                <w:sz w:val="24"/>
                <w:szCs w:val="24"/>
                <w:lang w:val="vi-VN"/>
              </w:rPr>
              <w:t xml:space="preserve">+ </w:t>
            </w:r>
            <w:r w:rsidRPr="00F94E90">
              <w:rPr>
                <w:rFonts w:asciiTheme="majorHAnsi" w:eastAsia="Times New Roman" w:hAnsiTheme="majorHAnsi" w:cstheme="majorHAnsi"/>
                <w:bCs/>
                <w:iCs/>
                <w:sz w:val="24"/>
                <w:szCs w:val="24"/>
                <w:lang w:val="vi-VN"/>
              </w:rPr>
              <w:t>Việc thu Quỹ một lần trong năm vào trước 30 tháng 5 hàng năm không đảm bảo sự công bằng cho tất cả lao động do có lao động chỉ đi làm một tháng, thậm chí 1 ngày rồi nghỉ việc cũng phải đóng một ngày lương tối thiểu vùng, có lao động vào làm việc sau thời điểm thu quỹ, có thời gian làm việc tại Công ty dài hơn nhưng lại không bị thu tiền do không có đợt thu.</w:t>
            </w:r>
          </w:p>
          <w:p w14:paraId="38F89BE9" w14:textId="14BE01D2" w:rsidR="00B608C0" w:rsidRPr="00F94E90" w:rsidRDefault="00443797" w:rsidP="0044379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iCs/>
                <w:sz w:val="24"/>
                <w:szCs w:val="24"/>
                <w:lang w:val="vi-VN"/>
              </w:rPr>
              <w:t xml:space="preserve">+ Việc triển khai thu nộp Quỹ chưa được thực hiện đồng đều tại tất cả các địa phương, các doanh nghiệp khiến người lao động cảm thấy bất công bằng. </w:t>
            </w:r>
          </w:p>
          <w:p w14:paraId="1DDC893F" w14:textId="350C98B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Tiền Giang: </w:t>
            </w:r>
          </w:p>
          <w:p w14:paraId="4DCC609E" w14:textId="2192F56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"1. Thủ trưởng tổ chức kinh tế trong nước và nước ngoài trên địa bàn có trách nhiệm: thu lãnh đạo, người lao động thuộc phạm vi quản lý và tổ chức nộp Quỹ theo định mức được quy định tại khoản 1, 2 Điều 13 Nghị định này chuyển vào tài khoản của Quỹ cấp tỉnh hoặc tài khoản của quỹ ở cấp huyện do Ủy ban nhân dân cấp tỉnh ủy quyền.”.</w:t>
            </w:r>
          </w:p>
          <w:p w14:paraId="7C3F0CE4" w14:textId="4DABB4F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Giang: </w:t>
            </w:r>
          </w:p>
          <w:p w14:paraId="3ED91668" w14:textId="1E21CE4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như sau: "1.  Các tổ chức kinh tế trong nước và nước ngoài trên địa bàn có trách nhiệm nộp Quỹ theo mức được quy định tại Khoản 1 Điều 13 Nghị định này và thu nộp quỹ của người lao động làm việc trong tổ chức mình theo mức quy định tại điểm a khoản 2, Điều 13 Nghị định này nộp vào tài khoản của Quỹ cấp tỉnh hoặc tài khoản của quỹ ở cấp huyện do Ủy ban nhân dân cấp tỉnh ủy quyền theo cơ chế “tự tính, tự khai, tự xác định miễn, giảm và tự nộp vào NSNN, tự quyết toán khoản phải nộp hàng năm” và gửi bản quyết toán thu nộp quỹ cùng với hồ sơ quyết toán thuế TNDN hàng năm cho cơ quan quản lý thuế."</w:t>
            </w:r>
          </w:p>
          <w:p w14:paraId="32D9937D"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Nội: </w:t>
            </w:r>
          </w:p>
          <w:p w14:paraId="3400956C" w14:textId="144E536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điều chỉnh, bổ sung như sau: "1. Thủ trưởng tổ chức kinh tế trong nước </w:t>
            </w:r>
            <w:r w:rsidRPr="00F94E90">
              <w:rPr>
                <w:rFonts w:asciiTheme="majorHAnsi" w:eastAsia="Times New Roman" w:hAnsiTheme="majorHAnsi" w:cstheme="majorHAnsi"/>
                <w:sz w:val="24"/>
                <w:szCs w:val="24"/>
              </w:rPr>
              <w:lastRenderedPageBreak/>
              <w:t>và nước ngoài trên địa bàn có trách nhiệm cung cấp đầy đủ danh sách kế hoạch thu, nộp Quỹ của các cá nhân do mình quản lý và nộp Quỹ theo định mức được quy định tại khoản 1 Điều 13 Nghị định này.".</w:t>
            </w:r>
          </w:p>
        </w:tc>
        <w:tc>
          <w:tcPr>
            <w:tcW w:w="6804" w:type="dxa"/>
          </w:tcPr>
          <w:p w14:paraId="6D644993"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DB531A1"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7044D84"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CE954A9"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A2B9F3F"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E937BC7"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2B5D292"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C02909" w14:textId="77777777" w:rsidR="00B608C0" w:rsidRDefault="00B608C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C92460B"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9B8A01C"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60598D0"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C062A05"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701B512"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2E4EA54"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FEFC9E0"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ABE01DE"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834BC9A"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D410C3A" w14:textId="77777777" w:rsidR="001C0D2C" w:rsidRDefault="001C0D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7321A4C"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05B3BD0"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5FAB3C7"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2C1E069"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3BB034A"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6517D65"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039AA15"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7D87004"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CFB3BF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47C8F50"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99E768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F24DDB3"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CD4F964"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D7071BD"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6B16565"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EE093D6"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FAF132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8DA376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0E6B18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DC3A3B5"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9B256E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F60B31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86E360E"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8DD603A"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78E9C95"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6C40AB4"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3D3E29B"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F7C984"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7E3F933"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42B2DC8" w14:textId="77777777" w:rsidR="001F6B2C" w:rsidRDefault="001F6B2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0B977AE" w14:textId="77777777" w:rsidR="000952E9" w:rsidRDefault="000952E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1512C28" w14:textId="77777777" w:rsidR="000952E9" w:rsidRDefault="000952E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12DB7E4" w14:textId="77777777" w:rsidR="000952E9" w:rsidRDefault="000952E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B2EBC2A" w14:textId="77777777" w:rsidR="000952E9" w:rsidRDefault="000952E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5A75642" w14:textId="77777777" w:rsidR="000952E9" w:rsidRDefault="000952E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D2AA4B5" w14:textId="5EBCA9A0" w:rsidR="002E1217" w:rsidRDefault="0090394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sidRPr="00504D0C">
              <w:rPr>
                <w:rFonts w:asciiTheme="majorHAnsi" w:eastAsia="Times New Roman" w:hAnsiTheme="majorHAnsi" w:cstheme="majorHAnsi"/>
                <w:b/>
                <w:bCs/>
                <w:color w:val="000000"/>
                <w:sz w:val="24"/>
                <w:szCs w:val="24"/>
                <w:highlight w:val="white"/>
              </w:rPr>
              <w:t>Tiền Giang</w:t>
            </w:r>
          </w:p>
          <w:p w14:paraId="14A40807" w14:textId="6E3A3C98" w:rsidR="002E1217" w:rsidRDefault="0090394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12CA7050" w14:textId="7B436C13" w:rsidR="00525051" w:rsidRDefault="0052505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4960BE3" w14:textId="77777777" w:rsidR="00525051" w:rsidRDefault="0052505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110700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57D2A5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A402361" w14:textId="07299998" w:rsidR="002E1217" w:rsidRDefault="00903946"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Bắc</w:t>
            </w:r>
            <w:r w:rsidR="002E1217" w:rsidRPr="00504D0C">
              <w:rPr>
                <w:rFonts w:asciiTheme="majorHAnsi" w:eastAsia="Times New Roman" w:hAnsiTheme="majorHAnsi" w:cstheme="majorHAnsi"/>
                <w:b/>
                <w:bCs/>
                <w:color w:val="000000"/>
                <w:sz w:val="24"/>
                <w:szCs w:val="24"/>
                <w:highlight w:val="white"/>
              </w:rPr>
              <w:t xml:space="preserve"> Giang</w:t>
            </w:r>
          </w:p>
          <w:p w14:paraId="77C48345" w14:textId="153087A1" w:rsidR="002E1217" w:rsidRDefault="00903946"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thêm trách nhiệm thu của người lao động theo ý kiến góp ý.</w:t>
            </w:r>
          </w:p>
          <w:p w14:paraId="212F3457" w14:textId="77777777" w:rsidR="00525051" w:rsidRDefault="00525051"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12AD0A2"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0382BFB"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4BA40EC"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A643E8D"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5B090D"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2E330B4" w14:textId="77777777" w:rsidR="00C35859" w:rsidRDefault="00C35859"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97F8CFF" w14:textId="4683892C" w:rsidR="002E1217" w:rsidRDefault="00903946"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Hà Nội</w:t>
            </w:r>
          </w:p>
          <w:p w14:paraId="15710D87" w14:textId="6966F2F5" w:rsidR="002E1217" w:rsidRPr="00504D0C" w:rsidRDefault="00903946"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tc>
      </w:tr>
      <w:tr w:rsidR="002E1217" w:rsidRPr="001768B9" w14:paraId="2BC83570" w14:textId="77777777" w:rsidTr="002E1217">
        <w:tc>
          <w:tcPr>
            <w:tcW w:w="1134" w:type="dxa"/>
            <w:vAlign w:val="center"/>
          </w:tcPr>
          <w:p w14:paraId="33857387" w14:textId="46B371E4"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356BC0CC" w14:textId="77777777" w:rsidR="002E1217" w:rsidRPr="00F94E90" w:rsidRDefault="002E1217" w:rsidP="00224334">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hAnsi="Times New Roman" w:cs="Times New Roman"/>
                <w:b/>
                <w:sz w:val="24"/>
                <w:szCs w:val="24"/>
              </w:rPr>
              <w:t>Bộ QP:</w:t>
            </w:r>
          </w:p>
          <w:p w14:paraId="01D0316C" w14:textId="77777777" w:rsidR="002E1217" w:rsidRPr="00F94E90" w:rsidRDefault="002E1217" w:rsidP="00224334">
            <w:pPr>
              <w:widowControl w:val="0"/>
              <w:pBdr>
                <w:top w:val="nil"/>
                <w:left w:val="nil"/>
                <w:bottom w:val="nil"/>
                <w:right w:val="nil"/>
                <w:between w:val="nil"/>
              </w:pBdr>
              <w:tabs>
                <w:tab w:val="left" w:pos="0"/>
              </w:tabs>
              <w:ind w:right="-43"/>
              <w:jc w:val="both"/>
              <w:rPr>
                <w:rFonts w:ascii="Times New Roman" w:hAnsi="Times New Roman" w:cs="Times New Roman"/>
                <w:sz w:val="24"/>
                <w:szCs w:val="24"/>
              </w:rPr>
            </w:pPr>
            <w:r w:rsidRPr="00F94E90">
              <w:rPr>
                <w:rFonts w:ascii="Times New Roman" w:hAnsi="Times New Roman" w:cs="Times New Roman"/>
                <w:b/>
                <w:sz w:val="24"/>
                <w:szCs w:val="24"/>
              </w:rPr>
              <w:t xml:space="preserve">- </w:t>
            </w:r>
            <w:r w:rsidRPr="00F94E90">
              <w:rPr>
                <w:rFonts w:ascii="Times New Roman" w:hAnsi="Times New Roman" w:cs="Times New Roman"/>
                <w:sz w:val="24"/>
                <w:szCs w:val="24"/>
              </w:rPr>
              <w:t>Đề nghị viết lại như sau: “2. Thủ trưởng cơ quan, tổ chức và lực lượng vũ trang có trách nhiệm thu của cán bộ, công chức, viên chức, người lao động thuộc phạm vi quản lý và nộp vào tài khoản của Quỹ cấp tỉnh hoặc Quỹ cấp huyện do Ủy ban nhân dân cấp tỉnh ủy quyền.”.</w:t>
            </w:r>
          </w:p>
          <w:p w14:paraId="5179DB98" w14:textId="04F717D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Tuyên Quang: </w:t>
            </w:r>
          </w:p>
          <w:p w14:paraId="29D9FFEB" w14:textId="0F9FE52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sửa đổi thành: "2. Thủ trưởng cơ quan, tổ chức có trách nhiệm thu của các đối tượng quy định tại điểm a, điểm b khoản 2 Điều 13 thuộc phạm vi quản lý và chuyển vào ... tỉnh ủy quyền."</w:t>
            </w:r>
          </w:p>
        </w:tc>
        <w:tc>
          <w:tcPr>
            <w:tcW w:w="6804" w:type="dxa"/>
          </w:tcPr>
          <w:p w14:paraId="227CC870" w14:textId="2930614C" w:rsidR="002E1217" w:rsidRDefault="001644CC"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Bộ QP</w:t>
            </w:r>
          </w:p>
          <w:p w14:paraId="76B5C8D6" w14:textId="7A3A4AB1" w:rsidR="002E1217" w:rsidRDefault="001644CC"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4E48554A" w14:textId="47FCD6D1" w:rsidR="00525051" w:rsidRDefault="00525051"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9C9EF16" w14:textId="77777777" w:rsidR="00525051" w:rsidRDefault="00525051"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DF3B997" w14:textId="77777777" w:rsidR="002E1217" w:rsidRDefault="002E1217"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0FA56B2" w14:textId="61E29745" w:rsidR="002E1217" w:rsidRDefault="001644CC" w:rsidP="008A07C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Giải trình </w:t>
            </w:r>
            <w:r w:rsidR="002E1217">
              <w:rPr>
                <w:rFonts w:asciiTheme="majorHAnsi" w:eastAsia="Times New Roman" w:hAnsiTheme="majorHAnsi" w:cstheme="majorHAnsi"/>
                <w:b/>
                <w:bCs/>
                <w:color w:val="000000"/>
                <w:sz w:val="24"/>
                <w:szCs w:val="24"/>
                <w:highlight w:val="white"/>
              </w:rPr>
              <w:t>Tuyên Quang</w:t>
            </w:r>
          </w:p>
          <w:p w14:paraId="2B3BAF7E" w14:textId="37EDFE3A" w:rsidR="002E1217" w:rsidRPr="00995B11" w:rsidRDefault="001644CC" w:rsidP="0052505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995B11">
              <w:rPr>
                <w:rFonts w:asciiTheme="majorHAnsi" w:eastAsia="Times New Roman" w:hAnsiTheme="majorHAnsi" w:cstheme="majorHAnsi"/>
                <w:color w:val="000000"/>
                <w:sz w:val="24"/>
                <w:szCs w:val="24"/>
                <w:highlight w:val="white"/>
              </w:rPr>
              <w:t>- Đối tượng thu tại điểm b khoản 2 Điều 13 thuộc trách nhiệm thu của các tổ chức kinh tế trong nước và nước ngoài trên địa bàn.</w:t>
            </w:r>
          </w:p>
        </w:tc>
      </w:tr>
      <w:tr w:rsidR="002E1217" w:rsidRPr="001768B9" w14:paraId="078F585B" w14:textId="77777777" w:rsidTr="002E1217">
        <w:tc>
          <w:tcPr>
            <w:tcW w:w="1134" w:type="dxa"/>
            <w:vAlign w:val="center"/>
          </w:tcPr>
          <w:p w14:paraId="22D40190" w14:textId="0DC1098D"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1BDEB336" w14:textId="376B189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Hà Nội:</w:t>
            </w:r>
            <w:r w:rsidRPr="00F94E90">
              <w:rPr>
                <w:rFonts w:asciiTheme="majorHAnsi" w:eastAsia="Times New Roman" w:hAnsiTheme="majorHAnsi" w:cstheme="majorHAnsi"/>
                <w:bCs/>
                <w:sz w:val="24"/>
                <w:szCs w:val="24"/>
              </w:rPr>
              <w:t xml:space="preserve"> </w:t>
            </w:r>
          </w:p>
          <w:p w14:paraId="3034082B" w14:textId="0DAABFF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Đề nghị có quy định chung mẫu chứng từ khi thu Quỹ bằng tiền mặt do nhiều địa phương chưa thống nhất việc sử dụng Phiếu thu hay Biên lai thu tiền ... hoặc có giải pháp thay thế Phiếu thu/Biên lai thu tiền do số lượng phiếu thu phát hành ra để thu Quỹ quá lớn, gây nhầm lẫn, thiếu sót, khó quản lý.</w:t>
            </w:r>
          </w:p>
        </w:tc>
        <w:tc>
          <w:tcPr>
            <w:tcW w:w="6804" w:type="dxa"/>
          </w:tcPr>
          <w:p w14:paraId="572A29B8" w14:textId="7B90BB4C"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bookmarkEnd w:id="1"/>
      <w:tr w:rsidR="002E1217" w:rsidRPr="001768B9" w14:paraId="33567982" w14:textId="77777777" w:rsidTr="002E1217">
        <w:tc>
          <w:tcPr>
            <w:tcW w:w="1134" w:type="dxa"/>
            <w:vAlign w:val="center"/>
          </w:tcPr>
          <w:p w14:paraId="2E70D079" w14:textId="0DD4469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4</w:t>
            </w:r>
          </w:p>
        </w:tc>
        <w:tc>
          <w:tcPr>
            <w:tcW w:w="7797" w:type="dxa"/>
          </w:tcPr>
          <w:p w14:paraId="70BE017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Hà Tĩnh:</w:t>
            </w:r>
            <w:r w:rsidRPr="00F94E90">
              <w:rPr>
                <w:rFonts w:asciiTheme="majorHAnsi" w:eastAsia="Times New Roman" w:hAnsiTheme="majorHAnsi" w:cstheme="majorHAnsi"/>
                <w:sz w:val="24"/>
                <w:szCs w:val="24"/>
              </w:rPr>
              <w:t xml:space="preserve"> </w:t>
            </w:r>
          </w:p>
          <w:p w14:paraId="181DD824" w14:textId="352BEA0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"4. Thời hạn nộp Quỹ: Đối với cá nhân nộp một lần trước ngày 30 tháng 8</w:t>
            </w:r>
            <w:r w:rsidRPr="00F94E90">
              <w:rPr>
                <w:rFonts w:asciiTheme="majorHAnsi" w:eastAsia="Times New Roman" w:hAnsiTheme="majorHAnsi" w:cstheme="majorHAnsi"/>
                <w:i/>
                <w:sz w:val="24"/>
                <w:szCs w:val="24"/>
              </w:rPr>
              <w:t xml:space="preserve"> </w:t>
            </w:r>
            <w:r w:rsidRPr="00F94E90">
              <w:rPr>
                <w:rFonts w:asciiTheme="majorHAnsi" w:eastAsia="Times New Roman" w:hAnsiTheme="majorHAnsi" w:cstheme="majorHAnsi"/>
                <w:sz w:val="24"/>
                <w:szCs w:val="24"/>
              </w:rPr>
              <w:t>hàng năm; đối với tổ chức kinh tế trong nước và nước ngoài trên địa bàn nộp tối thiểu 50% số phải nộp trước ngày 30 tháng 8, số còn lại nộp trước ngày 30 tháng 12</w:t>
            </w:r>
            <w:r w:rsidRPr="00F94E90">
              <w:rPr>
                <w:rFonts w:asciiTheme="majorHAnsi" w:eastAsia="Times New Roman" w:hAnsiTheme="majorHAnsi" w:cstheme="majorHAnsi"/>
                <w:i/>
                <w:sz w:val="24"/>
                <w:szCs w:val="24"/>
              </w:rPr>
              <w:t xml:space="preserve"> </w:t>
            </w:r>
            <w:r w:rsidRPr="00F94E90">
              <w:rPr>
                <w:rFonts w:asciiTheme="majorHAnsi" w:eastAsia="Times New Roman" w:hAnsiTheme="majorHAnsi" w:cstheme="majorHAnsi"/>
                <w:sz w:val="24"/>
                <w:szCs w:val="24"/>
              </w:rPr>
              <w:t>hàng năm (khuyến khích các đơn vị nộp Quỹ một lần vào trước ngày 30 tháng 8). Trong trường hợp thiên tai, dịch bệnh kéo dài và ảnh hưởng phạm vi lớn, chủ tịch Ủy ban nhân dân cấp tỉnh xem xét, điều chỉnh thời hạn nộp Quỹ cho phù hợp”.</w:t>
            </w:r>
          </w:p>
          <w:p w14:paraId="6528FB8F" w14:textId="02EF5AA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Tiền Giang: </w:t>
            </w:r>
          </w:p>
          <w:p w14:paraId="6ACC445A" w14:textId="7F07B14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"4. Thời hạn nộp Quỹ: Đối với cá nhân nộp một lần trước 30 tháng 6 hàng năm; đối với tổ chức kinh tế trong nước và nước ngoài trên địa bàn nộp tối thiểu 50% số phải nộp trước 30 tháng 5, số còn lại nộp trước 30 tháng 10 hàng năm. Trong trường hợp thiên tai, dịch bệnh kéo dài và ảnh hưởng phạm vi lớn, Chủ tịch Ủy ban nhân cấp tỉnh xem xét, điều chỉnh thời hạn nộp Quỹ cho phù hợp.”.</w:t>
            </w:r>
          </w:p>
          <w:p w14:paraId="605285C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Bắc Ninh: </w:t>
            </w:r>
          </w:p>
          <w:p w14:paraId="1F74255F" w14:textId="490F057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điều chỉnh thời gian đóng quỹ từ 30/5 hàng năm sang 30/6 hàng năm. </w:t>
            </w:r>
          </w:p>
          <w:p w14:paraId="1BE25E04" w14:textId="0DFECB2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lastRenderedPageBreak/>
              <w:t xml:space="preserve">Cà Mau: </w:t>
            </w:r>
          </w:p>
          <w:p w14:paraId="4B3B6DAC" w14:textId="2B955B7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thời hạn nộp Quỹ đối với cá nhân trước 30 tháng 7 hàng năm.</w:t>
            </w:r>
          </w:p>
          <w:p w14:paraId="6F0B46FA" w14:textId="7769B06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Quảng Nam:</w:t>
            </w:r>
          </w:p>
          <w:p w14:paraId="6E5A9EF9" w14:textId="1E4AA35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như sau: "... Chủ tịch Ủy ban nhân dân cấp tỉnh xem xét, điều chỉnh thời hạn nộp Quỹ cho phù hợp hoặc miễn, giảm theo từng trường hợp cụ thể.".</w:t>
            </w:r>
          </w:p>
          <w:p w14:paraId="44DA1BBB" w14:textId="34DEA10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An Giang: </w:t>
            </w:r>
          </w:p>
          <w:p w14:paraId="172B2265" w14:textId="4636A8B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như sau: “... Chủ tịch Ủy ban nhân dân cấp tỉnh xem xét, điều chỉnh thời hạn nộp Quỹ hoặc quyết đinh miễn, giảm nộp Quỹ cho phù hợp.”</w:t>
            </w:r>
          </w:p>
          <w:p w14:paraId="2AB16807" w14:textId="351002D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5D574A98" w14:textId="64AF530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xml:space="preserve">- Đề nghị sửa đổi, bổ sung như sau: “4. Thời hạn nộp Quỹ: Đối với cá nhân nộp một lần... Trong trường hợp, thiên tai, dịch bệnh kéo dài và ảnh hưởng phạm vi lớn, Chủ tịch Ủy ban nhân dân cấp tỉnh xem xét, điều chỉnh thời hạn nộp Quỹ cho phù hợp. Đồng thời, báo cáo cho Bộ trưởng Bộ Nông nghiệp và Phát triển nông thôn để thực hiện đề xuất cho Thủ tướng Chính phủ thực hiện điều tiết phù hợp kinh phí từ Quỹ cấp tỉnh lên Quỹ trung ương tại Điều 13 của Nghị định này.” </w:t>
            </w:r>
          </w:p>
        </w:tc>
        <w:tc>
          <w:tcPr>
            <w:tcW w:w="6804" w:type="dxa"/>
          </w:tcPr>
          <w:p w14:paraId="7AF4009F" w14:textId="03CF0A17"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 Hà Tĩnh</w:t>
            </w:r>
          </w:p>
          <w:p w14:paraId="7DC8DE60" w14:textId="24D7BD46" w:rsidR="002E1217" w:rsidRDefault="0052505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1E080A9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58A936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046974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F25B6F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4E7E79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FAD1E0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D5044A5" w14:textId="53708DF0"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Tiền Giang</w:t>
            </w:r>
          </w:p>
          <w:p w14:paraId="7E4AA5BF" w14:textId="77777777" w:rsidR="00525051" w:rsidRDefault="00525051" w:rsidP="0052505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3C38E8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E312CD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F9324E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AFB8D4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8C4A7F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B6C1435" w14:textId="48AD84D1"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Bắc Ninh</w:t>
            </w:r>
          </w:p>
          <w:p w14:paraId="65BA19EA" w14:textId="77777777" w:rsidR="00525051" w:rsidRDefault="00525051" w:rsidP="0052505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30616B8F" w14:textId="4CEA40FA"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 Cà Mau</w:t>
            </w:r>
          </w:p>
          <w:p w14:paraId="53411527" w14:textId="77777777" w:rsidR="00525051" w:rsidRDefault="00525051" w:rsidP="0052505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0564E3F6" w14:textId="0A8A157C"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E66E39A" w14:textId="45F8C5CD"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Quảng Nam</w:t>
            </w:r>
          </w:p>
          <w:p w14:paraId="73C91513" w14:textId="77351662" w:rsidR="002E1217" w:rsidRDefault="00216E60"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4E40BF76" w14:textId="24FDE5A4"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B5F7AE7" w14:textId="58FABDD8"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651DDB7" w14:textId="47C9D826"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An Giang</w:t>
            </w:r>
          </w:p>
          <w:p w14:paraId="2575FB54" w14:textId="46BC1BA9" w:rsidR="002E1217" w:rsidRDefault="00216E60"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00C15091" w14:textId="133C6F52"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0874973" w14:textId="311989A5"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BC25E5D" w14:textId="56A0EDD5" w:rsidR="002E1217" w:rsidRDefault="00216E60"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w:t>
            </w:r>
            <w:r w:rsidR="00635FFD">
              <w:rPr>
                <w:rFonts w:asciiTheme="majorHAnsi" w:eastAsia="Times New Roman" w:hAnsiTheme="majorHAnsi" w:cstheme="majorHAnsi"/>
                <w:b/>
                <w:color w:val="000000"/>
                <w:sz w:val="24"/>
                <w:szCs w:val="24"/>
                <w:highlight w:val="white"/>
              </w:rPr>
              <w:t>ữ nguyên như dự thảo</w:t>
            </w:r>
          </w:p>
          <w:p w14:paraId="78D58B86" w14:textId="43B8AD98"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76C16C02" w14:textId="77777777" w:rsidTr="002E1217">
        <w:tc>
          <w:tcPr>
            <w:tcW w:w="1134" w:type="dxa"/>
            <w:vAlign w:val="center"/>
          </w:tcPr>
          <w:p w14:paraId="7AF22F65" w14:textId="52F675D8"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5</w:t>
            </w:r>
          </w:p>
        </w:tc>
        <w:tc>
          <w:tcPr>
            <w:tcW w:w="7797" w:type="dxa"/>
          </w:tcPr>
          <w:p w14:paraId="46297ED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tc>
        <w:tc>
          <w:tcPr>
            <w:tcW w:w="6804" w:type="dxa"/>
          </w:tcPr>
          <w:p w14:paraId="40F449D6"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40FE9DB5" w14:textId="77777777" w:rsidTr="002E1217">
        <w:tc>
          <w:tcPr>
            <w:tcW w:w="1134" w:type="dxa"/>
            <w:vAlign w:val="center"/>
          </w:tcPr>
          <w:p w14:paraId="079540A2" w14:textId="1915909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6</w:t>
            </w:r>
          </w:p>
        </w:tc>
        <w:tc>
          <w:tcPr>
            <w:tcW w:w="7797" w:type="dxa"/>
          </w:tcPr>
          <w:p w14:paraId="4D62D7BB" w14:textId="4F9A69A9" w:rsidR="008C6CE3" w:rsidRPr="00F94E90"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Doanh nghiệp FDI:</w:t>
            </w:r>
          </w:p>
          <w:p w14:paraId="6C1D8D03" w14:textId="1A6D59DB" w:rsidR="008C6CE3" w:rsidRPr="00F94E90" w:rsidRDefault="008C6CE3" w:rsidP="008C6CE3">
            <w:pPr>
              <w:widowControl w:val="0"/>
              <w:pBdr>
                <w:top w:val="nil"/>
                <w:left w:val="nil"/>
                <w:bottom w:val="nil"/>
                <w:right w:val="nil"/>
                <w:between w:val="nil"/>
              </w:pBdr>
              <w:tabs>
                <w:tab w:val="left" w:pos="0"/>
              </w:tabs>
              <w:ind w:right="-43"/>
              <w:jc w:val="both"/>
              <w:rPr>
                <w:rFonts w:asciiTheme="majorHAnsi" w:eastAsia="Times New Roman" w:hAnsiTheme="majorHAnsi" w:cstheme="majorHAnsi"/>
                <w:iCs/>
                <w:sz w:val="24"/>
                <w:szCs w:val="24"/>
                <w:lang w:val="vi-VN"/>
              </w:rPr>
            </w:pPr>
            <w:r w:rsidRPr="00F94E90">
              <w:rPr>
                <w:rFonts w:asciiTheme="majorHAnsi" w:eastAsia="Times New Roman" w:hAnsiTheme="majorHAnsi" w:cstheme="majorHAnsi"/>
                <w:iCs/>
                <w:sz w:val="24"/>
                <w:szCs w:val="24"/>
              </w:rPr>
              <w:t xml:space="preserve">- </w:t>
            </w:r>
            <w:r w:rsidRPr="00F94E90">
              <w:rPr>
                <w:rFonts w:asciiTheme="majorHAnsi" w:eastAsia="Times New Roman" w:hAnsiTheme="majorHAnsi" w:cstheme="majorHAnsi"/>
                <w:iCs/>
                <w:sz w:val="24"/>
                <w:szCs w:val="24"/>
                <w:lang w:val="vi-VN"/>
              </w:rPr>
              <w:t>Cơ quan Bảo hiểm xã hội hàng tháng chỉ “tạm chốt” số lượng lao động của doanh nghiệp, sau đó mới chốt số lượng lao động của doanh nghiệp một lần nữa vào tháng sau, do vậy sẽ xảy ra tình trạng số lượng lao động Cơ quan Bảo hiểm cung cấp không khớp với số lượng lao động thực tế của doanh nghiệp. Đề nghị làm rõ phương pháp chốt số lượng lao động phải đóng so với thời điểm lập kế hoạch thu.</w:t>
            </w:r>
          </w:p>
          <w:p w14:paraId="66761D39" w14:textId="63FB0FD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3E57E217" w14:textId="76467A0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bổ sung điểm c như sau: "c) Cơ quan quản lý về cấp phép kinh doanh có trách nhiệm cung cấp thông tin về số lượng, danh sách các tổ chức kinh tế có trụ sở đóng trên địa bàn tỉnh để làm cơ sở cho việc xây dựng kế hoạch thu Quỹ trên địa bàn cấp tỉnh.”.</w:t>
            </w:r>
          </w:p>
          <w:p w14:paraId="5D44ADC0"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Hậu Giang: </w:t>
            </w:r>
          </w:p>
          <w:p w14:paraId="0906F02A" w14:textId="4FA4CC2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 xml:space="preserve">ề nghị điều chỉnh, bổ sung thành: "b) Cơ quan Bảo hiểm xã hội có trách </w:t>
            </w:r>
            <w:r w:rsidRPr="00F94E90">
              <w:rPr>
                <w:rFonts w:asciiTheme="majorHAnsi" w:eastAsia="Times New Roman" w:hAnsiTheme="majorHAnsi" w:cstheme="majorHAnsi"/>
                <w:sz w:val="24"/>
                <w:szCs w:val="24"/>
              </w:rPr>
              <w:lastRenderedPageBreak/>
              <w:t>nhiệm cung cấp thông t</w:t>
            </w:r>
            <w:r w:rsidR="000952E9" w:rsidRPr="00F94E90">
              <w:rPr>
                <w:rFonts w:asciiTheme="majorHAnsi" w:eastAsia="Times New Roman" w:hAnsiTheme="majorHAnsi" w:cstheme="majorHAnsi"/>
                <w:sz w:val="24"/>
                <w:szCs w:val="24"/>
              </w:rPr>
              <w:t>i</w:t>
            </w:r>
            <w:r w:rsidRPr="00F94E90">
              <w:rPr>
                <w:rFonts w:asciiTheme="majorHAnsi" w:eastAsia="Times New Roman" w:hAnsiTheme="majorHAnsi" w:cstheme="majorHAnsi"/>
                <w:sz w:val="24"/>
                <w:szCs w:val="24"/>
              </w:rPr>
              <w:t>n về số lượng người lao động của các tổ chức kinh tế trong nước và nước ngoài trên địa bàn cho Quỹ phòng, chống thiên tai các cấp để làm cơ sở cho việc xây dựng kế hoạch thu Quỹ phòng, chống thiên tai".</w:t>
            </w:r>
          </w:p>
          <w:p w14:paraId="21CB1D19"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Hòa Bình: </w:t>
            </w:r>
          </w:p>
          <w:p w14:paraId="3B97ACED" w14:textId="6F9189B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sửa đổi, bổ sung như sau:</w:t>
            </w:r>
          </w:p>
          <w:p w14:paraId="09B58855" w14:textId="44D1D01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"a) Cục thuế các tỉnh, thành phố trực thuộc Trung ương có trách nhiệm phối hợp cung cấp thông tin tổng giá trị tài sản hiện có tại Việt Nam theo báo cáo tài chính năm gần nhất của các tổ chức kinh tế trong nước và nước ngoài trên địa bàn cho Cơ quan quản lý Quỹ cấp tỉnh.</w:t>
            </w:r>
          </w:p>
          <w:p w14:paraId="772283D7" w14:textId="402A0EC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b) Cơ quan Bảo hiểm xã hội có trách nhiệm cung cấp thông tin về số lượng người lao động của các tổ chức kinh tế trong nước và nước ngoài trên địa bàn cho Quỹ phòng chống thiên tai cấp tỉnh, Ủy ban nhân dân cấp huyện, xã để làm cơ sở cho việc xây dựng kế hoạch thu Quỹ tại các cấp.".</w:t>
            </w:r>
          </w:p>
          <w:p w14:paraId="360020C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Tuyên Quang: </w:t>
            </w:r>
          </w:p>
          <w:p w14:paraId="7521B144" w14:textId="37864B3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Tại điểm a, b đề nghị thống nhất cơ quan, đơn vị tiếp nhận thông tin tổng giá trị tài sản hiện có và số lượng người lao động của tổ chức kinh tế trong nước và nước ngoài trên địa bàn.</w:t>
            </w:r>
          </w:p>
          <w:p w14:paraId="6D939E03" w14:textId="6DE7A9F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4930FA0C" w14:textId="3338A12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Tại điểm a đề nghị sửa đổi như sau: "a) Cục thuế các tỉnh, thành phố trực thuộc Trung</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ương có trách nhiệm chỉ đạo Chi cục Thuế các khu vực khi tiến hành thanh tra, kiểm tra thuế theo kế hoạch, đồng thời thực hiện kiểm tra hồ sơ quyết toán quỹ phòng chống thiên tai theo quy định.".</w:t>
            </w:r>
          </w:p>
          <w:p w14:paraId="4DD9460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Sơn La: </w:t>
            </w:r>
          </w:p>
          <w:p w14:paraId="6C57CF35" w14:textId="085A63F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bổ sung Chi cục thuế cấp huyện, khu vực cung cấp thông tin các doanh nghiệp do các đơn vị quản lý trên địa bàn.</w:t>
            </w:r>
          </w:p>
          <w:p w14:paraId="0C5A5F3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Hải Dương: </w:t>
            </w:r>
          </w:p>
          <w:p w14:paraId="219BAE7A" w14:textId="3A23BD1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sửa đổi, bổ sung như sau: </w:t>
            </w:r>
          </w:p>
          <w:p w14:paraId="3CBBC3FB" w14:textId="4B5B4EA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“6. Chủ tịch Ủy ban nhân dân cấp tỉnh hướng dẫn việc lập, phê duyệt, thông báo kế hoạch thu Quỹ đối với từng cơ quan, đơn vị có liên quan.</w:t>
            </w:r>
          </w:p>
          <w:p w14:paraId="0FEDE387" w14:textId="691F9C0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a) Cục thuế các tỉnh, thành phố trực thuộc Trung ương có trách nhiệm phối hợp trong việc hỗ trợ thu quỹ, lập kế hoạch thu Quỹ và cung cấp thông tin tổng giá trị tài sản hiện có tại Việt Nam theo báo cáo tài chính hàng năm đối với các tổ chức kinh tế trong nước và nước ngoài trên địa bàn do Cục thuế quản lý cho Cơ quan quản lý Quỹ cấp tỉnh.</w:t>
            </w:r>
          </w:p>
          <w:p w14:paraId="0B540AED" w14:textId="58A0DEF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b) Chi cục thuế cấp huyện có trách nhiệm phối hợp trong việc hỗ trợ thu quỹ, lập kế hoạch thu Quỹ và cung cấp thông tin tổng giá trị tài sản hiện có tại Việt Nam theo báo cáo tài chính hàng năm đối với các tổ chức kinh tế trong nước và nước ngoài trên địa bàn do Chi cục thuế quản lý cho Ủy ban nhân dân cấp huyện.</w:t>
            </w:r>
          </w:p>
          <w:p w14:paraId="53E30686" w14:textId="1DFD5C8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c) Cơ quan Bảo hiểm xã hội có trách nhiệm cung cấp thông tin về số lượng người lao động của các tổ chức kinh tế trong nước và nước ngoài trên địa bàn cho Ủy ban nhân dân cấp huyện, xã để làm cơ sở cho việc xây dựng kế hoạch thu Quỹ tại các cấp.” .</w:t>
            </w:r>
          </w:p>
          <w:p w14:paraId="1EFB8B8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Đồng Tháp, Bình Định:</w:t>
            </w:r>
            <w:r w:rsidRPr="00F94E90">
              <w:rPr>
                <w:rFonts w:asciiTheme="majorHAnsi" w:eastAsia="Times New Roman" w:hAnsiTheme="majorHAnsi" w:cstheme="majorHAnsi"/>
                <w:sz w:val="24"/>
                <w:szCs w:val="24"/>
              </w:rPr>
              <w:t xml:space="preserve"> </w:t>
            </w:r>
          </w:p>
          <w:p w14:paraId="6F358FA1" w14:textId="20137B7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như sau: "b) Cơ quan Bảo hiểm xã hội có trách nhiệm cung cấp thông tin về số lượng người lao động của các tổ chức kinh tế trong nước và nước ngoài trên địa bàn cho cơ quan quản lý Quỹ cấp tỉnh, Ủy ban nhân dân cấp huyện, xã để làm cơ sở cho việc xây dựng kế hoạch thu Quỹ tại các cấp.".</w:t>
            </w:r>
          </w:p>
          <w:p w14:paraId="5EC248B7" w14:textId="08EA034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Nam: </w:t>
            </w:r>
          </w:p>
          <w:p w14:paraId="3FE0D575" w14:textId="75B923D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sửa, bổ sung như sau: "a) Cục Thuế các tỉnh, thành phố trực thuộc Trung ương có trách nhiệm phối hợp trong việc: hỗ trợ thu quỹ, lập kế hoạch thu Quỹ và cung cấp thông tin tổng giá trị tài sản hiện có tại Việt Nam theo báo cáo tài chính hàng năm đối với các tổ chức kinh tế trong nước và nước ngoài trên địa bàn do Cục Thuế theo dõi, quản lý cho Cơ quan quản lý Quỹ cấp tỉnh, cấp huyện. Chỉ đạo các Chi cục Thuế, Chi cục Thuế khu vực có trách nhiệm phối hợp với cấp huyện trong việc: lập kế hoạch thu quỹ và cung cấp thông tin các doanh nghiệp trên địa bàn do Chi cục Thuế quản lý; hỗ trợ thu quỹ.". </w:t>
            </w:r>
          </w:p>
          <w:p w14:paraId="5442F822" w14:textId="5349ECE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khoản 6 sửa "Cục thuế" thành "Cục Thuế"</w:t>
            </w:r>
          </w:p>
          <w:p w14:paraId="370B6BC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Nam: </w:t>
            </w:r>
          </w:p>
          <w:p w14:paraId="34B7633C" w14:textId="3134E9F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Quy định cụ thể về thời gian lập kế hoạch thu quỹ để có cơ sở để nghị cơ quan Thuế cung cấp thông tin của Tổ chức kinh tế trong nước và nước ngoài phù hợp với số liệu báo cáo quyết toán thuế hàng năm.</w:t>
            </w:r>
          </w:p>
          <w:p w14:paraId="64FC1B2A" w14:textId="403787C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Huế: </w:t>
            </w:r>
          </w:p>
          <w:p w14:paraId="1F0C611C" w14:textId="09B7FD6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quy định giao cơ quan Thuế thu Quỹ đối với tổ chức kinh tế trong nước và nước ngoài.</w:t>
            </w:r>
          </w:p>
          <w:p w14:paraId="397286A6" w14:textId="17A387B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bổ sung quy định Sở Nội vụ phối hợp công tác thu Quỹ đối với cán bộ, công chức và người lao động hưởng lương từ ngân sách. </w:t>
            </w:r>
          </w:p>
          <w:p w14:paraId="395B4B13" w14:textId="1E186B5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bổ sung quy định về đối với các cơ quan Trung ương đóng trên địa bàn chây ỳ không nộp Quỹ. </w:t>
            </w:r>
          </w:p>
          <w:p w14:paraId="09D9A3E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lastRenderedPageBreak/>
              <w:t xml:space="preserve">Hà Nội: </w:t>
            </w:r>
          </w:p>
          <w:p w14:paraId="01C82747" w14:textId="4E1951B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đểm a điều chỉnh bổ sung như sau: "a) Cục thuế các tỉnh, thành phố trực thuộc Trung ương có trách nhiệm phối hợp và chỉ đạo các Chi cục Thuế trực thuộc phối hợp trong việc hỗ trợ thu quỹ, lập kế hoạch thu Quỹ và cung cấp thông tin tổng giá trị tài sản hiện có tại Việt Nam theo báo cáo tài chính hàng năm đối với các tổ chức kinh tế trong nước và nước ngoài trên địa bàn cho Cơ quan quản lý Quỹ cấp tỉnh và các đơn vị liên quan.".</w:t>
            </w:r>
          </w:p>
          <w:p w14:paraId="7E9FFCED" w14:textId="5316E30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Nghệ An:</w:t>
            </w:r>
            <w:r w:rsidRPr="00F94E90">
              <w:rPr>
                <w:rFonts w:asciiTheme="majorHAnsi" w:eastAsia="Times New Roman" w:hAnsiTheme="majorHAnsi" w:cstheme="majorHAnsi"/>
                <w:sz w:val="24"/>
                <w:szCs w:val="24"/>
              </w:rPr>
              <w:t xml:space="preserve"> </w:t>
            </w:r>
          </w:p>
          <w:p w14:paraId="57A4B947" w14:textId="3A6C7D9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thêm nội dung: cơ quan thuế phối hợp hỗ trợ trong việc thu quỹ của các tổ chức kinh tế trong nước và nước ngoài được trả thù lao chi phí thu (nếu cơ quan thuế thu hộ) như lực lượng thu ở cấp xã nhưng không vượt quá 5% số thu thực tế.</w:t>
            </w:r>
          </w:p>
          <w:p w14:paraId="6A6795AD" w14:textId="357D437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Thuận: </w:t>
            </w:r>
          </w:p>
          <w:p w14:paraId="62480AE9" w14:textId="745853D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cho phù hợp với Luật Quản lý thuế như sau: "a) Cục Thuế các tỉnh, thành phố trực thuộc Trung ương có trách nhiệm phối hợp trong việc hỗ trợ thu quỹ và cung cấp thông tin ... cho Cơ quan quản lý Quỹ cấp tỉnh.".</w:t>
            </w:r>
          </w:p>
          <w:p w14:paraId="56F2AC21" w14:textId="56FF798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An Giang:</w:t>
            </w:r>
            <w:r w:rsidRPr="00F94E90">
              <w:rPr>
                <w:rFonts w:asciiTheme="majorHAnsi" w:eastAsia="Times New Roman" w:hAnsiTheme="majorHAnsi" w:cstheme="majorHAnsi"/>
                <w:b/>
                <w:bCs/>
                <w:i/>
                <w:iCs/>
                <w:sz w:val="24"/>
                <w:szCs w:val="24"/>
              </w:rPr>
              <w:t xml:space="preserve"> </w:t>
            </w:r>
          </w:p>
          <w:p w14:paraId="0EFA4FA1" w14:textId="2AB4036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Tại điểm a xem xét, điều chỉnh như sau: "a) Cục thuế các tỉnh, thành phố trực thuộc Trung ương và Chi cục thuế cấp huyện có trách nhiệm ... cho Cơ </w:t>
            </w:r>
            <w:r w:rsidRPr="00F94E90">
              <w:rPr>
                <w:rFonts w:asciiTheme="majorHAnsi" w:eastAsia="Times New Roman" w:hAnsiTheme="majorHAnsi" w:cstheme="majorHAnsi"/>
                <w:sz w:val="24"/>
                <w:szCs w:val="24"/>
                <w:lang w:val="fr-FR"/>
              </w:rPr>
              <w:t xml:space="preserve">quan </w:t>
            </w:r>
            <w:r w:rsidRPr="00F94E90">
              <w:rPr>
                <w:rFonts w:asciiTheme="majorHAnsi" w:eastAsia="Times New Roman" w:hAnsiTheme="majorHAnsi" w:cstheme="majorHAnsi"/>
                <w:sz w:val="24"/>
                <w:szCs w:val="24"/>
              </w:rPr>
              <w:t>quản lý Quỹ cấp tỉnh và cấp huyện.".</w:t>
            </w:r>
          </w:p>
          <w:p w14:paraId="50D2EF8D"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Dương</w:t>
            </w:r>
            <w:r w:rsidRPr="00F94E90">
              <w:rPr>
                <w:rFonts w:asciiTheme="majorHAnsi" w:eastAsia="Times New Roman" w:hAnsiTheme="majorHAnsi" w:cstheme="majorHAnsi"/>
                <w:sz w:val="24"/>
                <w:szCs w:val="24"/>
              </w:rPr>
              <w:t xml:space="preserve">: </w:t>
            </w:r>
          </w:p>
          <w:p w14:paraId="0BB8F9C3" w14:textId="572F5FB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chỉnh sửa, bổ sung thành “a) Cục thuế cấp tỉnh, Chi cục thuế cấp huyện có trách nhiệm phối hợp trong việc lập kế hoạch thu Quỹ, hỗ trợ thu Quỹ và cung cấp thông tin tổng giá trị tài sản hiện có tại Việt Nam theo báo cáo tài chính hàng năm đối với các tổ chức kinh tế trong nước và nước ngoài trên địa bàn cho Cơ quan quản lý Quỹ cấp tỉnh, Ủy ban nhân dân cấp huyện.”</w:t>
            </w:r>
          </w:p>
          <w:p w14:paraId="721F77C8" w14:textId="17C4E4A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Quảng Ngãi:</w:t>
            </w:r>
            <w:r w:rsidRPr="00F94E90">
              <w:rPr>
                <w:rFonts w:asciiTheme="majorHAnsi" w:eastAsia="Times New Roman" w:hAnsiTheme="majorHAnsi" w:cstheme="majorHAnsi"/>
                <w:sz w:val="24"/>
                <w:szCs w:val="24"/>
              </w:rPr>
              <w:t xml:space="preserve"> </w:t>
            </w:r>
          </w:p>
          <w:p w14:paraId="6A9E51FB" w14:textId="0306FD5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chỉnh sửa, bổ sung như sau: "a) Cục thuế các tỉnh, thành phố trực thuộc Trung ương ... Cơ quan quản lý Quỹ cấp tỉnh. Đồng thời hướng dẫn, chỉ đạo cơ quan Thuế trực thuộc cung cấp các thông tin như nêu trên đối với các tổ chức kinh tế trong nước và nước ngoài trên địa bàn cho UBND cấp huyện, cấp xã và phối hợp, hỗ trợ UBND cấp huyện, xã trong việc thu quỹ, lập kế hoạch thu Quỹ.".</w:t>
            </w:r>
          </w:p>
          <w:p w14:paraId="3E315CF4" w14:textId="2E171CF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Cao Bằng:</w:t>
            </w:r>
          </w:p>
          <w:p w14:paraId="62EAC16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 Đề nghị xem xét, chỉnh sửa điểm a thành: "a) Cục Thuế các tỉnh, thành phố trực thuộc Trung ương có trách nhiệm lập kế hoạch thu Quỹ và hỗ trợ thu Quỹ đối với các tổ chức kinh tế trong nước và nước ngoài trên địa bàn.".</w:t>
            </w:r>
          </w:p>
          <w:p w14:paraId="0CF6CA80" w14:textId="3E300904" w:rsidR="00A31931" w:rsidRPr="00F94E90" w:rsidRDefault="00A319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53D6AFD3" w14:textId="77777777" w:rsidR="00F9079D" w:rsidRPr="00F94E90" w:rsidRDefault="00F9079D"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468F90F3" w14:textId="77777777" w:rsidR="00A31931" w:rsidRPr="00F94E90" w:rsidRDefault="00A319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2B158C00" w14:textId="77777777" w:rsidR="00A31931" w:rsidRPr="00F94E90" w:rsidRDefault="00A319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Bạc Liêu:</w:t>
            </w:r>
          </w:p>
          <w:p w14:paraId="1F79C8B6" w14:textId="76A488C8" w:rsidR="00A31931" w:rsidRPr="00F94E90" w:rsidRDefault="00A3193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điểm b như sau: "b) Cơ quan Bảo hiểm xã hội có trách nhiệm cung cấp thông tin về số lượng người lao động của các tổ chức kinh tế trong nước, nước ngoài trên địa bàn và cung cấp thông tin về số lượng công chức, viên chức, người lao động trên địa bàn cho Quỹ phòng, chống thiên tai và Ủy ban nhân dân cấp huyện, xã để làm cơ sở cho việc xây dựng kế hoạch thu tại các cấp.</w:t>
            </w:r>
          </w:p>
        </w:tc>
        <w:tc>
          <w:tcPr>
            <w:tcW w:w="6804" w:type="dxa"/>
          </w:tcPr>
          <w:p w14:paraId="2212ACD6"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D69D0F1"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E804504"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AF10E3D"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BF2754A"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BC6C890"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AC0920F" w14:textId="77777777" w:rsidR="008C6CE3" w:rsidRDefault="008C6CE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C9F7E19" w14:textId="2C3D4289"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265C3C">
              <w:rPr>
                <w:rFonts w:asciiTheme="majorHAnsi" w:eastAsia="Times New Roman" w:hAnsiTheme="majorHAnsi" w:cstheme="majorHAnsi"/>
                <w:b/>
                <w:bCs/>
                <w:color w:val="000000"/>
                <w:sz w:val="24"/>
                <w:szCs w:val="24"/>
                <w:highlight w:val="white"/>
              </w:rPr>
              <w:t>Tiền Giang, Cà Mau</w:t>
            </w:r>
          </w:p>
          <w:p w14:paraId="4343872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42EEC8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C52E53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4D8184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6F79907" w14:textId="2A1EDE13" w:rsidR="002E1217" w:rsidRDefault="0004056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Hậu Giang</w:t>
            </w:r>
          </w:p>
          <w:p w14:paraId="400D5C12" w14:textId="7BCC9605" w:rsidR="002E1217" w:rsidRDefault="0004056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Cơ quan soạn thảo đã bổ sung thêm Cơ quan quản lý Quỹ cấp tỉnh </w:t>
            </w:r>
            <w:r>
              <w:rPr>
                <w:rFonts w:asciiTheme="majorHAnsi" w:eastAsia="Times New Roman" w:hAnsiTheme="majorHAnsi" w:cstheme="majorHAnsi"/>
                <w:color w:val="000000"/>
                <w:sz w:val="24"/>
                <w:szCs w:val="24"/>
                <w:highlight w:val="white"/>
              </w:rPr>
              <w:lastRenderedPageBreak/>
              <w:t>vào đối tượng tiếp nhận thông tin.</w:t>
            </w:r>
          </w:p>
          <w:p w14:paraId="0B9EBFA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F20215" w14:textId="77777777" w:rsidR="00C35859" w:rsidRDefault="00C35859"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C849C1E" w14:textId="19C81F4B" w:rsidR="002E1217" w:rsidRPr="00CC1D86" w:rsidRDefault="00040564"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Hòa Bình</w:t>
            </w:r>
          </w:p>
          <w:p w14:paraId="541569B8" w14:textId="3EADE6D4" w:rsidR="002E1217" w:rsidRDefault="00040564"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22556235"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FE2AC6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130383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BA31EA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57EDE8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E873936"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15A7862" w14:textId="77777777" w:rsidR="00C35859" w:rsidRDefault="00C35859"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9630846" w14:textId="77777777" w:rsidR="00C35859" w:rsidRDefault="00C35859"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AA201C8" w14:textId="795297FE" w:rsidR="002E1217" w:rsidRDefault="00C6789F"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sidRPr="004C7753">
              <w:rPr>
                <w:rFonts w:asciiTheme="majorHAnsi" w:eastAsia="Times New Roman" w:hAnsiTheme="majorHAnsi" w:cstheme="majorHAnsi"/>
                <w:b/>
                <w:bCs/>
                <w:color w:val="000000"/>
                <w:sz w:val="24"/>
                <w:szCs w:val="24"/>
                <w:highlight w:val="white"/>
              </w:rPr>
              <w:t>Tuyên Quang</w:t>
            </w:r>
          </w:p>
          <w:p w14:paraId="4939DC41" w14:textId="2282C58F" w:rsidR="002E1217" w:rsidRPr="00C6789F" w:rsidRDefault="00C6789F"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C6789F">
              <w:rPr>
                <w:rFonts w:asciiTheme="majorHAnsi" w:eastAsia="Times New Roman" w:hAnsiTheme="majorHAnsi" w:cstheme="majorHAnsi"/>
                <w:color w:val="000000"/>
                <w:sz w:val="24"/>
                <w:szCs w:val="24"/>
                <w:highlight w:val="white"/>
              </w:rPr>
              <w:t>- Cơ quan soạn thảo đã sửa đổi theo ý kiến góp ý.</w:t>
            </w:r>
          </w:p>
          <w:p w14:paraId="27F57B09" w14:textId="77777777" w:rsidR="002E1217" w:rsidRPr="00C6789F"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AABA59A"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379B9FB"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A032A89"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A5DD66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BCCD9B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87D9DBB"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B908358" w14:textId="2041AC61" w:rsidR="002E1217" w:rsidRDefault="00C6789F"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Sơn La</w:t>
            </w:r>
          </w:p>
          <w:p w14:paraId="004DB798" w14:textId="5AA085EA" w:rsidR="002E1217" w:rsidRPr="00C6789F" w:rsidRDefault="00C6789F"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C6789F">
              <w:rPr>
                <w:rFonts w:asciiTheme="majorHAnsi" w:eastAsia="Times New Roman" w:hAnsiTheme="majorHAnsi" w:cstheme="majorHAnsi"/>
                <w:color w:val="000000"/>
                <w:sz w:val="24"/>
                <w:szCs w:val="24"/>
                <w:highlight w:val="white"/>
              </w:rPr>
              <w:t>- Cơ quan soạn thảo đã bổ sung theo ý kiến góp ý.</w:t>
            </w:r>
          </w:p>
          <w:p w14:paraId="623AD45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7434AB4" w14:textId="3F22B294" w:rsidR="002E1217" w:rsidRDefault="004F5AA6"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Hải Dương</w:t>
            </w:r>
          </w:p>
          <w:p w14:paraId="5A7B9CEA" w14:textId="052AFCCA" w:rsidR="002E1217" w:rsidRPr="004F5AA6" w:rsidRDefault="004F5AA6"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4F5AA6">
              <w:rPr>
                <w:rFonts w:asciiTheme="majorHAnsi" w:eastAsia="Times New Roman" w:hAnsiTheme="majorHAnsi" w:cstheme="majorHAnsi"/>
                <w:color w:val="000000"/>
                <w:sz w:val="24"/>
                <w:szCs w:val="24"/>
                <w:highlight w:val="white"/>
              </w:rPr>
              <w:t>- Cơ quan soạn thảo đã chỉnh sửa theo ý kiến góp ý.</w:t>
            </w:r>
          </w:p>
          <w:p w14:paraId="49B8D26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9E4B915"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8E4266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C2F52FA"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28B9C3D"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D2B40CA"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74F56D1"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4969C66"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FE02460"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9ED4C0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E966855"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B68B309"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89A3C2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459E436"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EC07C79"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A7450A8" w14:textId="3FE57F2E" w:rsidR="002E1217" w:rsidRDefault="00E14A31"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2E1217">
              <w:rPr>
                <w:rFonts w:asciiTheme="majorHAnsi" w:eastAsia="Times New Roman" w:hAnsiTheme="majorHAnsi" w:cstheme="majorHAnsi"/>
                <w:b/>
                <w:bCs/>
                <w:color w:val="000000"/>
                <w:sz w:val="24"/>
                <w:szCs w:val="24"/>
                <w:highlight w:val="white"/>
              </w:rPr>
              <w:t>Đồng Tháp, Bình Định:</w:t>
            </w:r>
          </w:p>
          <w:p w14:paraId="7506C705" w14:textId="43CF5FC5" w:rsidR="002E1217" w:rsidRPr="00E14A31" w:rsidRDefault="00E14A31"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262B3F61" w14:textId="642B409B" w:rsidR="00CC1D86" w:rsidRDefault="00CC1D86"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A5A6860" w14:textId="77777777" w:rsidR="00CC1D86" w:rsidRDefault="00CC1D86"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1E6FD4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70C834D" w14:textId="015EE469" w:rsidR="004F5AA6" w:rsidRDefault="004F5AA6" w:rsidP="004F5AA6">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Hà Nam:</w:t>
            </w:r>
          </w:p>
          <w:p w14:paraId="36162200" w14:textId="77777777" w:rsidR="004F5AA6" w:rsidRPr="00E14A31" w:rsidRDefault="004F5AA6" w:rsidP="004F5AA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27E2A89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C6376D"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6DA6B4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EDCD630"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4619FA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DCF0583"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A2F9CCA"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999848F" w14:textId="77777777" w:rsidR="00C35859" w:rsidRDefault="00C35859"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BE05289" w14:textId="0240C385"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Quảng Nam</w:t>
            </w:r>
          </w:p>
          <w:p w14:paraId="14C59A5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34BA55E"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1E3EAF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A3EE20C" w14:textId="3EBB38B8"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 Huế</w:t>
            </w:r>
          </w:p>
          <w:p w14:paraId="55FD7DCD" w14:textId="76C28883"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 xml:space="preserve">Theo quy định tại khoản 1 Điều 18 Luật Quản lý thuế số 38/2019/QH14 ngày 13/6/2019, cơ quan quản lý Thuế chỉ có nhiệm vụ tổ chức thực hiện quản lý thu thuế và các khoản thu khác thuộc ngân sách nhà nước theo quy định của pháp luật về thuế và các quy định khác của pháp luật có liên quan. </w:t>
            </w:r>
            <w:r w:rsidR="009118F6">
              <w:rPr>
                <w:rFonts w:asciiTheme="majorHAnsi" w:eastAsia="Times New Roman" w:hAnsiTheme="majorHAnsi" w:cstheme="majorHAnsi"/>
                <w:color w:val="000000"/>
                <w:sz w:val="24"/>
                <w:szCs w:val="24"/>
                <w:highlight w:val="white"/>
              </w:rPr>
              <w:t>Vì vậy, cơ quan thuế chỉ có trách nhiệm hỗ trợ.</w:t>
            </w:r>
          </w:p>
          <w:p w14:paraId="0BD3622E" w14:textId="00AE4DE7" w:rsidR="002E1217" w:rsidRDefault="004F5AA6"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lastRenderedPageBreak/>
              <w:t xml:space="preserve">Tiếp thu </w:t>
            </w:r>
            <w:r w:rsidR="002E1217" w:rsidRPr="00C418DF">
              <w:rPr>
                <w:rFonts w:asciiTheme="majorHAnsi" w:eastAsia="Times New Roman" w:hAnsiTheme="majorHAnsi" w:cstheme="majorHAnsi"/>
                <w:b/>
                <w:bCs/>
                <w:color w:val="000000"/>
                <w:sz w:val="24"/>
                <w:szCs w:val="24"/>
                <w:highlight w:val="white"/>
              </w:rPr>
              <w:t>Hà Nội</w:t>
            </w:r>
            <w:r>
              <w:rPr>
                <w:rFonts w:asciiTheme="majorHAnsi" w:eastAsia="Times New Roman" w:hAnsiTheme="majorHAnsi" w:cstheme="majorHAnsi"/>
                <w:b/>
                <w:bCs/>
                <w:color w:val="000000"/>
                <w:sz w:val="24"/>
                <w:szCs w:val="24"/>
                <w:highlight w:val="white"/>
              </w:rPr>
              <w:t>:</w:t>
            </w:r>
          </w:p>
          <w:p w14:paraId="297673DA" w14:textId="77777777" w:rsidR="004F5AA6" w:rsidRPr="00E14A31" w:rsidRDefault="004F5AA6" w:rsidP="004F5AA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514A9F2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4378C70"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F4BE556"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DC00F09"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18D3C51"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C9D032D" w14:textId="79568088"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Nghệ An</w:t>
            </w:r>
          </w:p>
          <w:p w14:paraId="64EB080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B583945"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577828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D26A00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27E4872" w14:textId="08B0CA6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Bình Thuận</w:t>
            </w:r>
          </w:p>
          <w:p w14:paraId="7DBF15CB"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1C995D2"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83BF582"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A014E30" w14:textId="46AF6C1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An Giang</w:t>
            </w:r>
          </w:p>
          <w:p w14:paraId="6BD3FCAD" w14:textId="77777777" w:rsidR="00F9079D" w:rsidRPr="00E14A31" w:rsidRDefault="00F9079D" w:rsidP="00F9079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6967EE7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0CFBA6"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0056B63" w14:textId="5467AB33"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Bình Dương</w:t>
            </w:r>
          </w:p>
          <w:p w14:paraId="1B2E0692" w14:textId="77777777" w:rsidR="00F9079D" w:rsidRPr="00E14A31" w:rsidRDefault="00F9079D" w:rsidP="00F9079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1D032CA1"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5C65B65"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E1B49FC"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311D41E"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6FE5FBA" w14:textId="75276DE0"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Quảng Ngãi</w:t>
            </w:r>
          </w:p>
          <w:p w14:paraId="12AC37E7" w14:textId="77777777" w:rsidR="00F9079D" w:rsidRPr="00E14A31" w:rsidRDefault="00F9079D" w:rsidP="00F9079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3DE62914"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51579B9"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07B2742"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EE6D418"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B4527FF"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0117547" w14:textId="77777777" w:rsidR="002E1217" w:rsidRDefault="002E1217" w:rsidP="004C7753">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0DF073F" w14:textId="4CACB9BB" w:rsidR="002E1217" w:rsidRDefault="002E1217" w:rsidP="00B26E9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lastRenderedPageBreak/>
              <w:t>Giải trình Cao Bằng</w:t>
            </w:r>
          </w:p>
          <w:p w14:paraId="3B993695" w14:textId="77777777" w:rsidR="002E1217" w:rsidRDefault="002E1217" w:rsidP="00B26E9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Theo quy định tại khoản 1 Điều 18 Luật Quản lý thuế số 38/2019/QH14 ngày 13/6/2019, cơ quan quản lý Thuế chỉ có nhiệm vụ tổ chức thực hiện quản lý thu thuế và các khoản thu khác thuộc ngân sách nhà nước theo quy định của pháp luật về thuế và các quy định khác của pháp luật có liên quan</w:t>
            </w:r>
            <w:r w:rsidR="00A31931">
              <w:rPr>
                <w:rFonts w:asciiTheme="majorHAnsi" w:eastAsia="Times New Roman" w:hAnsiTheme="majorHAnsi" w:cstheme="majorHAnsi"/>
                <w:color w:val="000000"/>
                <w:sz w:val="24"/>
                <w:szCs w:val="24"/>
                <w:highlight w:val="white"/>
              </w:rPr>
              <w:t>.</w:t>
            </w:r>
          </w:p>
          <w:p w14:paraId="7FCFCB11" w14:textId="0030B3F7" w:rsidR="00A31931" w:rsidRDefault="00F9079D" w:rsidP="00A31931">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A31931">
              <w:rPr>
                <w:rFonts w:asciiTheme="majorHAnsi" w:eastAsia="Times New Roman" w:hAnsiTheme="majorHAnsi" w:cstheme="majorHAnsi"/>
                <w:b/>
                <w:bCs/>
                <w:color w:val="000000"/>
                <w:sz w:val="24"/>
                <w:szCs w:val="24"/>
                <w:highlight w:val="white"/>
              </w:rPr>
              <w:t xml:space="preserve"> Bạc Liêu:</w:t>
            </w:r>
          </w:p>
          <w:p w14:paraId="015C0F57" w14:textId="77777777" w:rsidR="00F9079D" w:rsidRPr="00E14A31" w:rsidRDefault="00F9079D" w:rsidP="00F9079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E14A31">
              <w:rPr>
                <w:rFonts w:asciiTheme="majorHAnsi" w:eastAsia="Times New Roman" w:hAnsiTheme="majorHAnsi" w:cstheme="majorHAnsi"/>
                <w:color w:val="000000"/>
                <w:sz w:val="24"/>
                <w:szCs w:val="24"/>
                <w:highlight w:val="white"/>
              </w:rPr>
              <w:t>- Cơ quan soạn thảo đã bổ sung theo ý kiến góp ý.</w:t>
            </w:r>
          </w:p>
          <w:p w14:paraId="1E15AF9B" w14:textId="7BF33084" w:rsidR="00A31931" w:rsidRPr="00C418DF" w:rsidRDefault="00A31931" w:rsidP="00B26E9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tc>
      </w:tr>
      <w:tr w:rsidR="002E1217" w:rsidRPr="001768B9" w14:paraId="39CC715B" w14:textId="77777777" w:rsidTr="002E1217">
        <w:tc>
          <w:tcPr>
            <w:tcW w:w="1134" w:type="dxa"/>
            <w:vAlign w:val="center"/>
          </w:tcPr>
          <w:p w14:paraId="5AD10624" w14:textId="5BAE550C" w:rsidR="002E1217" w:rsidRPr="00930AE5" w:rsidRDefault="002E1217" w:rsidP="0064290B">
            <w:pPr>
              <w:jc w:val="center"/>
              <w:rPr>
                <w:rFonts w:asciiTheme="majorHAnsi" w:eastAsia="Times New Roman" w:hAnsiTheme="majorHAnsi" w:cstheme="majorHAnsi"/>
                <w:b/>
                <w:sz w:val="24"/>
                <w:szCs w:val="24"/>
              </w:rPr>
            </w:pPr>
            <w:bookmarkStart w:id="2" w:name="_Hlk62225063"/>
            <w:r w:rsidRPr="00930AE5">
              <w:rPr>
                <w:rFonts w:asciiTheme="majorHAnsi" w:eastAsia="Times New Roman" w:hAnsiTheme="majorHAnsi" w:cstheme="majorHAnsi"/>
                <w:b/>
                <w:sz w:val="24"/>
                <w:szCs w:val="24"/>
              </w:rPr>
              <w:lastRenderedPageBreak/>
              <w:t>Điều 17</w:t>
            </w:r>
          </w:p>
        </w:tc>
        <w:tc>
          <w:tcPr>
            <w:tcW w:w="7797" w:type="dxa"/>
          </w:tcPr>
          <w:p w14:paraId="3070CDC6" w14:textId="537F47D6" w:rsidR="002E1217" w:rsidRPr="00F94E90" w:rsidRDefault="002E1217" w:rsidP="006916D1">
            <w:pPr>
              <w:widowControl w:val="0"/>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Bộ Tài chính</w:t>
            </w:r>
          </w:p>
          <w:p w14:paraId="7E8EFDF6" w14:textId="63E1917C" w:rsidR="002E1217" w:rsidRPr="00F94E90" w:rsidRDefault="002E1217" w:rsidP="006916D1">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Đề nghị rà soát các quy định tại dự thảo Nghị định về nội dung chi của Quỹ cấp tỉnh đảm bảo theo quy định của Luật ngân sách nhà nước.</w:t>
            </w:r>
          </w:p>
          <w:p w14:paraId="4EB1CD9D" w14:textId="5956A74D" w:rsidR="002E1217" w:rsidRPr="00F94E90" w:rsidRDefault="002E1217" w:rsidP="006916D1">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xml:space="preserve">- Để tăng cường hiệu quả thực hiện các hoạt động phòng ngừa thiên tai, Bộ Tài chính đề nghị Bộ Nông nghiệp và Phát triển nông thôn nghiên cứu, bổ sung các nội dung chi có tính chất san sẻ rủi ro như mua bảo hiểm rủi ro thiên tai, bảo hiểm tài sản công,... </w:t>
            </w:r>
          </w:p>
          <w:p w14:paraId="22788A0A" w14:textId="421ABC37" w:rsidR="002E1217" w:rsidRPr="00F94E90" w:rsidRDefault="002E1217" w:rsidP="00224334">
            <w:pPr>
              <w:widowControl w:val="0"/>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b/>
                <w:bCs/>
                <w:sz w:val="24"/>
                <w:szCs w:val="24"/>
              </w:rPr>
              <w:t xml:space="preserve">Bộ Tư pháp: </w:t>
            </w:r>
          </w:p>
          <w:p w14:paraId="05547435" w14:textId="0DBDC61A" w:rsidR="002E1217" w:rsidRPr="00F94E90" w:rsidRDefault="002E1217" w:rsidP="00224334">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sz w:val="24"/>
                <w:szCs w:val="24"/>
              </w:rPr>
              <w:t>- Đề nghị rà soát các nội dung chi đảm bảo phù hợp với khoản 3 Điều 10 Luật Phòng, chống thiên tai và đảm bảo nguyên tắc "Hỗ trợ cho các hoạt động phòng, chống thiên tai mà ngân sách nhà nước chưa đầu tư hoặc chưa đáp ứng yêu cầu" quy định tại khoản 7 Điều 1 Luật sửa đổi, bổ sung một số điều của Luật Phòng chống thiên tai và Luật Đê điều.</w:t>
            </w:r>
          </w:p>
          <w:p w14:paraId="611F2992" w14:textId="088AFFAA" w:rsidR="002E1217" w:rsidRPr="00F94E90" w:rsidRDefault="002E1217" w:rsidP="00224334">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sz w:val="24"/>
                <w:szCs w:val="24"/>
              </w:rPr>
              <w:t>- Các nội dung chi cần quy định rõ ràng và gắn với định mức chi cụ thể</w:t>
            </w:r>
          </w:p>
          <w:p w14:paraId="12E71180" w14:textId="33789B3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Cà Mau: </w:t>
            </w:r>
          </w:p>
          <w:p w14:paraId="07C16524" w14:textId="41E8364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B</w:t>
            </w:r>
            <w:r w:rsidRPr="00F94E90">
              <w:rPr>
                <w:rFonts w:asciiTheme="majorHAnsi" w:eastAsia="Times New Roman" w:hAnsiTheme="majorHAnsi" w:cstheme="majorHAnsi"/>
                <w:sz w:val="24"/>
                <w:szCs w:val="24"/>
              </w:rPr>
              <w:t xml:space="preserve">ổ sung khoản 4 với nội dung như sau: "4. Đối với các xã đặc biệt khó khăn vùng bãi ngang ven biển, hải đảo, các xã khu vực III, Ủy ban nhân dân cấp tỉnh quyết định phân cấp và giao Ủy ban nhân dân cấp xã số tiền Quỹ tối thiểu phải bằng số tiền của xã (trừ các xã nêu trên) được phân cấp thấp nhất.". </w:t>
            </w:r>
          </w:p>
          <w:p w14:paraId="1DDCFA1E" w14:textId="0BFF9BC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Hải Phòng, Quảng Ninh: </w:t>
            </w:r>
          </w:p>
          <w:p w14:paraId="14CE2E24" w14:textId="64A59F2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 xml:space="preserve">ề nghị bổ sung thêm mục chi: “Hỗ trợ trang bị phương tiện, thiết bị phục vụ </w:t>
            </w:r>
            <w:r w:rsidRPr="00F94E90">
              <w:rPr>
                <w:rFonts w:asciiTheme="majorHAnsi" w:eastAsia="Times New Roman" w:hAnsiTheme="majorHAnsi" w:cstheme="majorHAnsi"/>
                <w:sz w:val="24"/>
                <w:szCs w:val="24"/>
              </w:rPr>
              <w:lastRenderedPageBreak/>
              <w:t>phòng chống thiên tai”.</w:t>
            </w:r>
          </w:p>
          <w:p w14:paraId="5E73F304"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Gia Lai, Quảng Trị: </w:t>
            </w:r>
          </w:p>
          <w:p w14:paraId="6B6AA701" w14:textId="0329887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Đề nghị b</w:t>
            </w:r>
            <w:r w:rsidRPr="00F94E90">
              <w:rPr>
                <w:rFonts w:asciiTheme="majorHAnsi" w:eastAsia="Times New Roman" w:hAnsiTheme="majorHAnsi" w:cstheme="majorHAnsi"/>
                <w:sz w:val="24"/>
                <w:szCs w:val="24"/>
              </w:rPr>
              <w:t>ổ sung nội dung chi Quỹ về hỗ trợ sản xuất nông nghiệp để khôi phục sản xuất vùng bị thiệt hại do thiên tai, dịch bệnh và phục vụ công tác ứng phó sự cố, thiên tai và tìm kiếm cứu nạn.</w:t>
            </w:r>
          </w:p>
          <w:p w14:paraId="02160BA4"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1F656F31" w14:textId="0AD8BB1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một khoản quy định về mức hỗ trợ cụ thể cho từng loại</w:t>
            </w:r>
          </w:p>
          <w:p w14:paraId="5CE61337" w14:textId="77777777" w:rsidR="00A120F4" w:rsidRPr="00F94E90"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0988B447" w14:textId="31EC9A3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Đồng Tháp: </w:t>
            </w:r>
          </w:p>
          <w:p w14:paraId="45839A6D" w14:textId="1C1E226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cụ thể hóa mức chi cho các hoạt động.</w:t>
            </w:r>
          </w:p>
          <w:p w14:paraId="42B54D56" w14:textId="77777777" w:rsidR="00A120F4" w:rsidRPr="00F94E90"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p>
          <w:p w14:paraId="43CB2DD1" w14:textId="47F2A51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72CBE41D" w14:textId="0DB77BE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Bổ sung thêm 1 khoản có nội dung: "Chi phí quản lý và các chi phí phát sinh để điều hành hoạt động của Quỹ".</w:t>
            </w:r>
          </w:p>
          <w:p w14:paraId="3082C590" w14:textId="2D6B6AD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BRVT: </w:t>
            </w:r>
          </w:p>
          <w:p w14:paraId="1874FCD6" w14:textId="19CB8A3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chi cho Chương trình bố trí dân cư vùng thiên tai, hải đảo, đặc biệt khó khăn, di cư tự do, dân cư trú trong rừng đặc dụng.</w:t>
            </w:r>
          </w:p>
        </w:tc>
        <w:tc>
          <w:tcPr>
            <w:tcW w:w="6804" w:type="dxa"/>
          </w:tcPr>
          <w:p w14:paraId="29DBA16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9CCE0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3C25CF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276734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53095E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3F37A1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EA0880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90023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2B1A0E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3762B6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76C3A2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DFFD04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9E6BD3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3F4C28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FD700F7" w14:textId="3849350A" w:rsidR="002E1217" w:rsidRPr="00E52BF3" w:rsidRDefault="007973E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highlight w:val="white"/>
              </w:rPr>
            </w:pPr>
            <w:r w:rsidRPr="00E52BF3">
              <w:rPr>
                <w:rFonts w:asciiTheme="majorHAnsi" w:eastAsia="Times New Roman" w:hAnsiTheme="majorHAnsi" w:cstheme="majorHAnsi"/>
                <w:b/>
                <w:bCs/>
                <w:sz w:val="24"/>
                <w:szCs w:val="24"/>
                <w:highlight w:val="white"/>
              </w:rPr>
              <w:t>Tiếp thu Cà Mau:</w:t>
            </w:r>
          </w:p>
          <w:p w14:paraId="764CFAB7" w14:textId="7E422490" w:rsidR="002E1217" w:rsidRDefault="007973E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023B296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2B0360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D165E3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837831C" w14:textId="2AB88A13"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Hải Phòng, Quảng Ninh</w:t>
            </w:r>
          </w:p>
          <w:p w14:paraId="64ADB2F8" w14:textId="65BAA20D" w:rsidR="002E1217" w:rsidRDefault="00E52B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76B7C0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255DBF2" w14:textId="43861C9A"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Gia Lai, Quảng Trị</w:t>
            </w:r>
          </w:p>
          <w:p w14:paraId="32E37E00" w14:textId="7A8E82FD" w:rsidR="002E1217" w:rsidRDefault="00E52B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5C658A7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E7EA8A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C185D25" w14:textId="37BFEE5C"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w:t>
            </w:r>
            <w:r w:rsidR="00130575">
              <w:rPr>
                <w:rFonts w:asciiTheme="majorHAnsi" w:eastAsia="Times New Roman" w:hAnsiTheme="majorHAnsi" w:cstheme="majorHAnsi"/>
                <w:b/>
                <w:sz w:val="24"/>
                <w:szCs w:val="24"/>
              </w:rPr>
              <w:t>Bắc Giang</w:t>
            </w:r>
            <w:r>
              <w:rPr>
                <w:rFonts w:asciiTheme="majorHAnsi" w:eastAsia="Times New Roman" w:hAnsiTheme="majorHAnsi" w:cstheme="majorHAnsi"/>
                <w:b/>
                <w:sz w:val="24"/>
                <w:szCs w:val="24"/>
              </w:rPr>
              <w:t>:</w:t>
            </w:r>
          </w:p>
          <w:p w14:paraId="6DBA0571" w14:textId="3D05960E"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sz w:val="24"/>
                <w:szCs w:val="24"/>
              </w:rPr>
              <w:t>- M</w:t>
            </w:r>
            <w:r w:rsidRPr="00930AE5">
              <w:rPr>
                <w:rFonts w:asciiTheme="majorHAnsi" w:eastAsia="Times New Roman" w:hAnsiTheme="majorHAnsi" w:cstheme="majorHAnsi"/>
                <w:sz w:val="24"/>
                <w:szCs w:val="24"/>
              </w:rPr>
              <w:t>ức hỗ trợ cụ thể cho từng loại</w:t>
            </w:r>
            <w:r>
              <w:rPr>
                <w:rFonts w:asciiTheme="majorHAnsi" w:eastAsia="Times New Roman" w:hAnsiTheme="majorHAnsi" w:cstheme="majorHAnsi"/>
                <w:sz w:val="24"/>
                <w:szCs w:val="24"/>
              </w:rPr>
              <w:t xml:space="preserve"> do Ủy ban nhân dân tỉnh ban hành nội dung chi và định mức chi</w:t>
            </w:r>
          </w:p>
          <w:p w14:paraId="146FB850" w14:textId="38EF440A"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w:t>
            </w:r>
            <w:r w:rsidR="00130575">
              <w:rPr>
                <w:rFonts w:asciiTheme="majorHAnsi" w:eastAsia="Times New Roman" w:hAnsiTheme="majorHAnsi" w:cstheme="majorHAnsi"/>
                <w:b/>
                <w:sz w:val="24"/>
                <w:szCs w:val="24"/>
              </w:rPr>
              <w:t>Đồng Tháp</w:t>
            </w:r>
            <w:r>
              <w:rPr>
                <w:rFonts w:asciiTheme="majorHAnsi" w:eastAsia="Times New Roman" w:hAnsiTheme="majorHAnsi" w:cstheme="majorHAnsi"/>
                <w:b/>
                <w:sz w:val="24"/>
                <w:szCs w:val="24"/>
              </w:rPr>
              <w:t>:</w:t>
            </w:r>
          </w:p>
          <w:p w14:paraId="56E23F47" w14:textId="16F386E2" w:rsidR="00A120F4" w:rsidRDefault="00A120F4" w:rsidP="00A120F4">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sz w:val="24"/>
                <w:szCs w:val="24"/>
              </w:rPr>
              <w:t>- M</w:t>
            </w:r>
            <w:r w:rsidRPr="00930AE5">
              <w:rPr>
                <w:rFonts w:asciiTheme="majorHAnsi" w:eastAsia="Times New Roman" w:hAnsiTheme="majorHAnsi" w:cstheme="majorHAnsi"/>
                <w:sz w:val="24"/>
                <w:szCs w:val="24"/>
              </w:rPr>
              <w:t>ức hỗ trợ cụ thể cho từng loại</w:t>
            </w:r>
            <w:r>
              <w:rPr>
                <w:rFonts w:asciiTheme="majorHAnsi" w:eastAsia="Times New Roman" w:hAnsiTheme="majorHAnsi" w:cstheme="majorHAnsi"/>
                <w:sz w:val="24"/>
                <w:szCs w:val="24"/>
              </w:rPr>
              <w:t xml:space="preserve"> do Ủy ban nhân dân tỉnh ban hành nội dung chi và định mức chi</w:t>
            </w:r>
          </w:p>
          <w:p w14:paraId="4B3D8DEE" w14:textId="4506EDB4"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Lào Cai</w:t>
            </w:r>
          </w:p>
          <w:p w14:paraId="7B1D071C" w14:textId="4C0B9F48" w:rsidR="002E1217" w:rsidRDefault="00E52B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4C40A5AB" w14:textId="77777777" w:rsidR="004B1FA0" w:rsidRDefault="004B1FA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7205F7E" w14:textId="77777777" w:rsidR="004B1FA0" w:rsidRPr="00BC35BB" w:rsidRDefault="004B1FA0" w:rsidP="004B1FA0">
            <w:pPr>
              <w:rPr>
                <w:rFonts w:asciiTheme="majorHAnsi" w:eastAsia="Times New Roman" w:hAnsiTheme="majorHAnsi" w:cstheme="majorHAnsi"/>
                <w:b/>
                <w:sz w:val="24"/>
                <w:szCs w:val="24"/>
              </w:rPr>
            </w:pPr>
            <w:r w:rsidRPr="00BC35BB">
              <w:rPr>
                <w:rFonts w:asciiTheme="majorHAnsi" w:eastAsia="Times New Roman" w:hAnsiTheme="majorHAnsi" w:cstheme="majorHAnsi"/>
                <w:b/>
                <w:sz w:val="24"/>
                <w:szCs w:val="24"/>
              </w:rPr>
              <w:t>Giữ nguyên như dự thảo</w:t>
            </w:r>
            <w:r>
              <w:rPr>
                <w:rFonts w:asciiTheme="majorHAnsi" w:eastAsia="Times New Roman" w:hAnsiTheme="majorHAnsi" w:cstheme="majorHAnsi"/>
                <w:b/>
                <w:sz w:val="24"/>
                <w:szCs w:val="24"/>
              </w:rPr>
              <w:t>, g</w:t>
            </w:r>
            <w:r w:rsidRPr="00BC35BB">
              <w:rPr>
                <w:rFonts w:asciiTheme="majorHAnsi" w:eastAsia="Times New Roman" w:hAnsiTheme="majorHAnsi" w:cstheme="majorHAnsi"/>
                <w:b/>
                <w:sz w:val="24"/>
                <w:szCs w:val="24"/>
              </w:rPr>
              <w:t>iải trình</w:t>
            </w:r>
            <w:r>
              <w:rPr>
                <w:rFonts w:asciiTheme="majorHAnsi" w:eastAsia="Times New Roman" w:hAnsiTheme="majorHAnsi" w:cstheme="majorHAnsi"/>
                <w:b/>
                <w:sz w:val="24"/>
                <w:szCs w:val="24"/>
              </w:rPr>
              <w:t xml:space="preserve"> BRVT:</w:t>
            </w:r>
          </w:p>
          <w:p w14:paraId="5B146DFD" w14:textId="5FFC64D3" w:rsidR="004B1FA0" w:rsidRPr="00930AE5" w:rsidRDefault="004B1FA0" w:rsidP="004B1FA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Pr="00930AE5">
              <w:rPr>
                <w:rFonts w:asciiTheme="majorHAnsi" w:eastAsia="Times New Roman" w:hAnsiTheme="majorHAnsi" w:cstheme="majorHAnsi"/>
                <w:color w:val="000000"/>
                <w:sz w:val="24"/>
                <w:szCs w:val="24"/>
                <w:highlight w:val="white"/>
              </w:rPr>
              <w:t>Chương trình bố trí dân cư vùng thiên tai, hải đảo, đặc biệt khó khăn, di cư tự do,</w:t>
            </w:r>
            <w:r>
              <w:rPr>
                <w:rFonts w:asciiTheme="majorHAnsi" w:eastAsia="Times New Roman" w:hAnsiTheme="majorHAnsi" w:cstheme="majorHAnsi"/>
                <w:color w:val="000000"/>
                <w:sz w:val="24"/>
                <w:szCs w:val="24"/>
                <w:highlight w:val="white"/>
              </w:rPr>
              <w:t xml:space="preserve"> dân cư trú trong rừng đặc dụng thuộc nhiệm vụ chi của NSNN.</w:t>
            </w:r>
          </w:p>
        </w:tc>
      </w:tr>
      <w:tr w:rsidR="002E1217" w:rsidRPr="001768B9" w14:paraId="6C6B3F84" w14:textId="77777777" w:rsidTr="002E1217">
        <w:tc>
          <w:tcPr>
            <w:tcW w:w="1134" w:type="dxa"/>
            <w:vAlign w:val="center"/>
          </w:tcPr>
          <w:p w14:paraId="41818EAB" w14:textId="44A3C65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1</w:t>
            </w:r>
          </w:p>
        </w:tc>
        <w:tc>
          <w:tcPr>
            <w:tcW w:w="7797" w:type="dxa"/>
          </w:tcPr>
          <w:p w14:paraId="43DB9F47" w14:textId="77777777" w:rsidR="002E1217" w:rsidRPr="00F94E90" w:rsidRDefault="002E1217" w:rsidP="00224334">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 xml:space="preserve">Bộ TNMT: </w:t>
            </w:r>
          </w:p>
          <w:p w14:paraId="482DF031" w14:textId="3C12FC8C" w:rsidR="002E1217" w:rsidRPr="00F94E90" w:rsidRDefault="002E1217" w:rsidP="00224334">
            <w:pPr>
              <w:widowControl w:val="0"/>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Cs/>
                <w:sz w:val="24"/>
                <w:szCs w:val="24"/>
              </w:rPr>
              <w:t>- T</w:t>
            </w:r>
            <w:r w:rsidRPr="00F94E90">
              <w:rPr>
                <w:rFonts w:ascii="Times New Roman" w:eastAsia="Times New Roman" w:hAnsi="Times New Roman" w:cs="Times New Roman"/>
                <w:sz w:val="24"/>
                <w:szCs w:val="24"/>
              </w:rPr>
              <w:t>ại điểm b: đề nghị sửa “hỗ trợ quan trắc, thông tin, thông báo, cảnh báo thiên tai tại cộng đồng” thành “hỗ trợ quan trắc, thông tin, dự báo, cảnh báo thiên tai tại cộng đồng”; bổ sung “hỗ trợ nguồn kinh phí cho các đề tài nghiên cứu khoa học về công tác phòng chống và giảm nhẹ thiên tai trên địa bàn tỉnh; hỗ trợ cho công tác quan trắc, dự báo phục vụ kiểm soát tình hình xâm nhập mặn trên địa bàn tỉnh; hỗ trợ tu bổ, nâng cấp cho các công trình đo đạc khí tượng thủy văn trên địa bàn tỉnh”.</w:t>
            </w:r>
          </w:p>
          <w:p w14:paraId="2564726D" w14:textId="3DCD743E" w:rsidR="002E1217" w:rsidRPr="00F94E90" w:rsidRDefault="002E1217" w:rsidP="00224334">
            <w:pPr>
              <w:widowControl w:val="0"/>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 xml:space="preserve">Bộ CT: </w:t>
            </w:r>
          </w:p>
          <w:p w14:paraId="03E0AA20" w14:textId="77777777" w:rsidR="002E1217" w:rsidRPr="00F94E90" w:rsidRDefault="002E1217" w:rsidP="00224334">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b/>
                <w:bCs/>
                <w:sz w:val="24"/>
                <w:szCs w:val="24"/>
                <w:lang w:val="nl-NL"/>
              </w:rPr>
              <w:t xml:space="preserve">- </w:t>
            </w:r>
            <w:r w:rsidRPr="00F94E90">
              <w:rPr>
                <w:rFonts w:ascii="Times New Roman" w:eastAsia="Times New Roman" w:hAnsi="Times New Roman" w:cs="Times New Roman"/>
                <w:sz w:val="24"/>
                <w:szCs w:val="24"/>
                <w:lang w:val="nl-NL"/>
              </w:rPr>
              <w:t xml:space="preserve">Tại điểm a đề nghị quy định cụ thể mức phần trăm cho nội dung để tập trung nguồn tiền cho hoạt động chính, thiết thực quy định tại điểm b, c. </w:t>
            </w:r>
          </w:p>
          <w:p w14:paraId="19868549" w14:textId="11FE28FD" w:rsidR="002E1217" w:rsidRPr="00F94E90" w:rsidRDefault="002E1217" w:rsidP="00224334">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Đồng thời tại Điểm a: Hỗ trợ các hoạt động phòng ngừa, đề nghị bổ sung thêm nội dung “hoạt động dự trữ hàng hóa thiết yếu”.</w:t>
            </w:r>
          </w:p>
          <w:p w14:paraId="5E771BF2" w14:textId="77777777" w:rsidR="00EE25B3" w:rsidRPr="00F94E90" w:rsidRDefault="00EE25B3" w:rsidP="00224334">
            <w:pPr>
              <w:widowControl w:val="0"/>
              <w:tabs>
                <w:tab w:val="left" w:pos="0"/>
              </w:tabs>
              <w:ind w:right="-43"/>
              <w:jc w:val="both"/>
              <w:rPr>
                <w:rFonts w:ascii="Times New Roman" w:eastAsia="Times New Roman" w:hAnsi="Times New Roman" w:cs="Times New Roman"/>
                <w:sz w:val="24"/>
                <w:szCs w:val="24"/>
                <w:lang w:val="nl-NL"/>
              </w:rPr>
            </w:pPr>
          </w:p>
          <w:p w14:paraId="58B3F226" w14:textId="5F955480" w:rsidR="002E1217" w:rsidRPr="00F94E90" w:rsidRDefault="002E1217" w:rsidP="00224334">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Tại điểm c không có nội dung chi đầu tư mới công trình phòng chống thiên tai.</w:t>
            </w:r>
          </w:p>
          <w:p w14:paraId="7ED7AD9B" w14:textId="37AB0AA7" w:rsidR="002E1217" w:rsidRPr="00F94E90" w:rsidRDefault="002E1217" w:rsidP="00224334">
            <w:pPr>
              <w:widowControl w:val="0"/>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UBDT:</w:t>
            </w:r>
          </w:p>
          <w:p w14:paraId="39B69FCA" w14:textId="25E3FED6" w:rsidR="002E1217" w:rsidRPr="00F94E90" w:rsidRDefault="002E1217" w:rsidP="005C0EED">
            <w:pPr>
              <w:widowControl w:val="0"/>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lastRenderedPageBreak/>
              <w:t>- Tại điểm a cần bổ sung nội dung: “Hỗ trợ kinh phí cho một số Bộ ngành như Ủy ban Dân tộc để tập huấn, bồi dưỡng nâng cao năng lực cho các hộ dân sinh sống ở vùng dân tộc thiểu số và miền núi nhằm tăng cường kiến thức, kỹ năng và cách thức ứng phó, khắc phục phòng, chống thiên tai.</w:t>
            </w:r>
          </w:p>
          <w:p w14:paraId="75FD483E" w14:textId="1C6B0B5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HCM:</w:t>
            </w:r>
            <w:r w:rsidRPr="00F94E90">
              <w:rPr>
                <w:rFonts w:asciiTheme="majorHAnsi" w:eastAsia="Times New Roman" w:hAnsiTheme="majorHAnsi" w:cstheme="majorHAnsi"/>
                <w:sz w:val="24"/>
                <w:szCs w:val="24"/>
              </w:rPr>
              <w:t xml:space="preserve"> </w:t>
            </w:r>
          </w:p>
          <w:p w14:paraId="7B473032" w14:textId="000C614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bổ sung thành: "b) Hỗ trợ các hoạt động ứng phó thiên tai: Sơ tán dân khỏi nơi nguy hiểm; chăm sóc y tế, thực phẩm, nước uống cho người dân nơi sơ tán; hỗ trợ quan trắc, thông tin, thông báo, cảnh báo thiên tai tại cộng đồng; tuần tra, kiểm tra phát hiện khu vực có nguy cơ xảy ra rủi ro thiên tai, sự cố công trình phòng chống thiên tai; mua sắm, đầu tư phương tiện, trang thiết bị phục vụ công tác phòng chống thiên tai theo quy định".</w:t>
            </w:r>
          </w:p>
          <w:p w14:paraId="3A9891B9" w14:textId="390A931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Hậu Giang: </w:t>
            </w:r>
          </w:p>
          <w:p w14:paraId="5F9813E3" w14:textId="2AC2341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T</w:t>
            </w:r>
            <w:r w:rsidRPr="00F94E90">
              <w:rPr>
                <w:rFonts w:asciiTheme="majorHAnsi" w:eastAsia="Times New Roman" w:hAnsiTheme="majorHAnsi" w:cstheme="majorHAnsi"/>
                <w:sz w:val="24"/>
                <w:szCs w:val="24"/>
              </w:rPr>
              <w:t>ại điểm a đề nghị điều chỉnh bổ sung thêm như sau: "Đối với mức chi cụ thể cho từng hoạt động nêu trên, đơn vị được giao quản lý Quỹ phòng, chống thiên tai từng cấp phải xây dựng kế hoạch thực hiện và lập dự toán chi tiết theo đúng các quy định hiện hành trình cấp có thẩm quyền phê duyệt trước khi triển khai thực hiện.".</w:t>
            </w:r>
          </w:p>
          <w:p w14:paraId="02178625" w14:textId="20EF561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Hải Phòng, Bình Dương: </w:t>
            </w:r>
          </w:p>
          <w:p w14:paraId="022DAD9F" w14:textId="6EB3C84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T</w:t>
            </w:r>
            <w:r w:rsidRPr="00F94E90">
              <w:rPr>
                <w:rFonts w:asciiTheme="majorHAnsi" w:eastAsia="Times New Roman" w:hAnsiTheme="majorHAnsi" w:cstheme="majorHAnsi"/>
                <w:sz w:val="24"/>
                <w:szCs w:val="24"/>
              </w:rPr>
              <w:t>ại điểm a đề nghị sửa thành: “Hỗ trợ các hoạt động phòng ngừa: … lập, rà soát kế hoạch và phương án ứng phó thiên tai theo cấp độ rủi ro thiên tai …”.</w:t>
            </w:r>
          </w:p>
          <w:p w14:paraId="2C56ACA0"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Gia Lai, Quảng Trị, Bình Phước, Cà Mau: </w:t>
            </w:r>
          </w:p>
          <w:p w14:paraId="6F8C57DD" w14:textId="163838B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sửa đổi thành: “1. Chi hỗ trợ các động phòng, chống, khắc phục hậu quả thiên tai, ưu tiên…”</w:t>
            </w:r>
          </w:p>
          <w:p w14:paraId="4E15693F"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Kạn: </w:t>
            </w:r>
          </w:p>
          <w:p w14:paraId="077C0DC7" w14:textId="4B8E403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c đề nghị sửa đổi: "hỗ trợ kinh phí tu sửa, xử lý, xây dựng khẩn cấp công trình phòng chống thiên tai...."</w:t>
            </w:r>
          </w:p>
          <w:p w14:paraId="4CCD2C2B" w14:textId="69C4E0C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Thái Bình: </w:t>
            </w:r>
          </w:p>
          <w:p w14:paraId="7977CF67" w14:textId="1B6A01A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như sau: "a) Hỗ trợ các hoạt động phòng ngừa: Hội nghị, thông tin, ... và lực lượng được huy đông tham gia hoạt động ứng phó thiên tai; bổ sung vật tư, trang thiết bị phòng, chống thiên tai.".</w:t>
            </w:r>
          </w:p>
          <w:p w14:paraId="425EA5F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Giang: </w:t>
            </w:r>
          </w:p>
          <w:p w14:paraId="4CB02379" w14:textId="27B525E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Tại điểm c đề nghị bổ sung nội dung: "mua sắm vật tư, trang thiết bị phục vụ công tác phòng, chống thiên tai và tìm kiếm cứu nạn; hỗ trợ sản xuất nông nghiệp để khôi phục sản xuất vùng bị thiệt hại do thiên tai, dịch bệnh; hỗ trợ về dân </w:t>
            </w:r>
            <w:r w:rsidRPr="00F94E90">
              <w:rPr>
                <w:rFonts w:asciiTheme="majorHAnsi" w:eastAsia="Times New Roman" w:hAnsiTheme="majorHAnsi" w:cstheme="majorHAnsi"/>
                <w:sz w:val="24"/>
                <w:szCs w:val="24"/>
              </w:rPr>
              <w:lastRenderedPageBreak/>
              <w:t>sinh; chi hỗ trợ công tác trực ban phòng, chống thiên tai</w:t>
            </w:r>
            <w:r w:rsidR="009E7275" w:rsidRPr="00F94E90">
              <w:rPr>
                <w:rFonts w:asciiTheme="majorHAnsi" w:eastAsia="Times New Roman" w:hAnsiTheme="majorHAnsi" w:cstheme="majorHAnsi"/>
                <w:sz w:val="24"/>
                <w:szCs w:val="24"/>
              </w:rPr>
              <w:t>.</w:t>
            </w:r>
          </w:p>
          <w:p w14:paraId="6B7C3E9F" w14:textId="187B57F2" w:rsidR="009E7275" w:rsidRPr="00F94E90" w:rsidRDefault="009E727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4EE98DE5" w14:textId="77777777" w:rsidR="009E7275" w:rsidRPr="00F94E90" w:rsidRDefault="009E727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3A6BB457" w14:textId="77476DA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Vĩnh Long: </w:t>
            </w:r>
          </w:p>
          <w:p w14:paraId="1C4DB74B" w14:textId="3B72B3E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c đề nghị bổ sung nội dung "hỗ trợ cây trồng, vật nuôi, nông lâm, thủy hải sản bị thiệt hại để khôi phục sản xuất vùng bị thiên tai" vào sau nội dung "tháo bỏ hạng mục, vật cản gây nguy cơ rủi ro thiên tai".</w:t>
            </w:r>
          </w:p>
          <w:p w14:paraId="00A78046" w14:textId="10410BA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Quảng Nam: </w:t>
            </w:r>
          </w:p>
          <w:p w14:paraId="27885EEB" w14:textId="1D0269F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điều chỉnh như sau: "c) Cứu trợ, hỗ trợ khắc phục hậu quả thiên tai: Cứu trợ ... thuốc chữa bệnh, sách vở, phương tiện học tập và các nhu cầu cấp thiết khác ... tháo bỏ hạng mục, vật cản gây nguy cơ rủi ro thiên tai; hỗ trợ xử lý, khai thông những đoạn đường giao thông quan trọng bị sạt lở; hỗ trợ kinh phí tu sửa ....".</w:t>
            </w:r>
          </w:p>
          <w:p w14:paraId="29CF26E1" w14:textId="09FDDF0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0000CA5C" w14:textId="70BFBC2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nội dung chi: "Hỗ trợ sắp xếp, di chuyển dân cư ra khỏi vùng thiên tai, nguy hiểm".</w:t>
            </w:r>
          </w:p>
          <w:p w14:paraId="7E7A56F2" w14:textId="3AEF117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sửa đổi điểm a như sau: "a) “Hỗ trợ các hoạt động... huy động tham gia hoạt động ứng phó thiên tai; hỗ trợ mua sắm trang thiết bị phục vụ ứng phó sự cố, thiên tai và TKCN”. </w:t>
            </w:r>
          </w:p>
          <w:p w14:paraId="40C24ABC" w14:textId="0D5893E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sửa đổi, bổ sung điểm c như sau: "c) Cứu trợ, hỗ trợ khắc phục hậu quả thiên tai:...; hỗ trợ kinh phí tu sửa, xử lý khẩn cấp công trình phòng chống thiên tai có tổng mức đầu tư không quá 3 tỷ đồng trên 01 công trình." hoặc quy định thành 02 mức như sau: "Đối với các địa phương có tổng số thu Quỹ hàng năm trên 50 tỷ đồng thì được chi hỗ trợ tu sửa, xử lý khẩn cấp công trình phòng chống thiên tai tối đa không quá 03 tỷ đồng trong tổng mức đầu tư 01 công trình. Đối với địa phương có tổng số thu Quỹ hàng năm dưới 50 tỷ đồng thì được chi hỗ trợ tu sửa, xử lý khẩn cấp công trình phòng chống thiên tai có tổng mức đầu tư không quá 3 tỷ đồng trên 01 công trình. </w:t>
            </w:r>
          </w:p>
          <w:p w14:paraId="6FE8E07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Huế:</w:t>
            </w:r>
            <w:r w:rsidRPr="00F94E90">
              <w:rPr>
                <w:rFonts w:asciiTheme="majorHAnsi" w:eastAsia="Times New Roman" w:hAnsiTheme="majorHAnsi" w:cstheme="majorHAnsi"/>
                <w:sz w:val="24"/>
                <w:szCs w:val="24"/>
              </w:rPr>
              <w:t xml:space="preserve"> </w:t>
            </w:r>
          </w:p>
          <w:p w14:paraId="7976BA15" w14:textId="0903BFF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Đề nghị bổ sung các nội dung chi:</w:t>
            </w:r>
          </w:p>
          <w:p w14:paraId="739E6E2D" w14:textId="08C578D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Hỗ trợ cho các tổ chức kinh tế trong nước và nước ngoài.</w:t>
            </w:r>
          </w:p>
          <w:p w14:paraId="48E33B3D" w14:textId="154EFA4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Hỗ trợ kinh phí mua vật tư dự trữ, trang thiết bị phục vụ phòng chống thiên tai.</w:t>
            </w:r>
          </w:p>
          <w:p w14:paraId="557A7178" w14:textId="506474F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Chi hỗ trợ khắc phục sản xuất cho người dân.</w:t>
            </w:r>
          </w:p>
          <w:p w14:paraId="64394737" w14:textId="21E4531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Chi mua sắm vật tư, trang bị phục vụ phòng chống thiên tai như áo phao, phao </w:t>
            </w:r>
            <w:r w:rsidRPr="00F94E90">
              <w:rPr>
                <w:rFonts w:asciiTheme="majorHAnsi" w:eastAsia="Times New Roman" w:hAnsiTheme="majorHAnsi" w:cstheme="majorHAnsi"/>
                <w:sz w:val="24"/>
                <w:szCs w:val="24"/>
              </w:rPr>
              <w:lastRenderedPageBreak/>
              <w:t>tròn, thuyền, loa cầm tay, còi hụ, bảo hộ cho lực lượng xung kích; chi hợp đồng quan trắc khí tượng thủy văn chuyên dụng; chi mua vật tư dự trữ tại các khu vực xung yếu như đá hộc, bao tải, cát, vải lọc; chi trả huy động phục vụ ứng phó thiên tai như tiền công, nhiên liệu, phương tiện.</w:t>
            </w:r>
          </w:p>
          <w:p w14:paraId="48A4C9FE" w14:textId="4FB57DE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w:t>
            </w:r>
            <w:r w:rsidRPr="00F94E90">
              <w:rPr>
                <w:rFonts w:asciiTheme="majorHAnsi" w:eastAsia="Times New Roman" w:hAnsiTheme="majorHAnsi" w:cstheme="majorHAnsi"/>
                <w:sz w:val="24"/>
                <w:szCs w:val="24"/>
                <w:lang w:val="vi-VN"/>
              </w:rPr>
              <w:t>ề nghị hướng dẫn, làm rõ quy định hỗ trợ kinh phí tu sửa, xử lý khẩn cấp công trình phòng chống thiên tai tối đa không quá 03 tỷ đồng trong tổng mức đầu tư 01 công trình (công trình này có thực hiện theo Luật đầu tư công, Luật đấu thầu)</w:t>
            </w:r>
            <w:r w:rsidRPr="00F94E90">
              <w:rPr>
                <w:rFonts w:asciiTheme="majorHAnsi" w:eastAsia="Times New Roman" w:hAnsiTheme="majorHAnsi" w:cstheme="majorHAnsi"/>
                <w:sz w:val="24"/>
                <w:szCs w:val="24"/>
              </w:rPr>
              <w:t>.</w:t>
            </w:r>
          </w:p>
          <w:p w14:paraId="615A173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Đà Nẵng, Bình Dương: </w:t>
            </w:r>
          </w:p>
          <w:p w14:paraId="2F74B4A7" w14:textId="0D60AAB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Đề nghị nghiên cứu điều chỉnh điểm b, c như sau:</w:t>
            </w:r>
          </w:p>
          <w:p w14:paraId="296C39C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"b) Hỗ trợ các hoạt động ứng phó thiên tai: Sơ tán dân ... nơi sơ tán; hỗ trợ xây dựng công cụ, phần mềm, quan trắc ..., sự cố công trình phòng chống thiên tai.</w:t>
            </w:r>
          </w:p>
          <w:p w14:paraId="56B14E0E"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c) Cứu trợ, hỗ trợ khắc phục hậu quả thiên tai: ... trong tổng mức đầu tư 01 công trình; chi hỗ trợ sản xuất nông nghiệp để khôi phục sản xuất vùng bị thiệt hại do thiên tai, dịch bệnh theo Nghị định số 02/2017/NĐ-CP ngày 09/01/2017.".</w:t>
            </w:r>
          </w:p>
          <w:p w14:paraId="051269DE" w14:textId="5248425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Giang: </w:t>
            </w:r>
          </w:p>
          <w:p w14:paraId="77754362" w14:textId="1DFB56F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a đề nghị bổ sung chi hỗ trợ hoạt động Ban chỉ huy PCTT cấp tỉnh, huyện, xã trường hợp phát sinh không vượt dự toán ngân sách cấp do một số hoạt động như công tác phí, hội họp có thể phát sinh theo số lượng đợt thiên tai xảy ra, quy trình cấp bù chi hoạt động mất thời gian dài qua nhiều cơ quan xem xét quyết định.</w:t>
            </w:r>
          </w:p>
          <w:p w14:paraId="729CD932"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Phước: </w:t>
            </w:r>
          </w:p>
          <w:p w14:paraId="6EC83FED" w14:textId="373D519F" w:rsidR="002E1217" w:rsidRPr="00F94E90" w:rsidRDefault="002E1217" w:rsidP="0064290B">
            <w:pPr>
              <w:pStyle w:val="ListParagraph"/>
              <w:widowControl w:val="0"/>
              <w:pBdr>
                <w:top w:val="nil"/>
                <w:left w:val="nil"/>
                <w:bottom w:val="nil"/>
                <w:right w:val="nil"/>
                <w:between w:val="nil"/>
              </w:pBdr>
              <w:tabs>
                <w:tab w:val="left" w:pos="0"/>
              </w:tabs>
              <w:ind w:left="30"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xem xét, bổ sung thêm nội dung chi về hỗ trợ sản xuất nông nghiệp để khôi phục sản xuất vùng bị thiệt hại do thiên tai, dịch bệnh theo Nghị định số 02/2017/NĐ-CP và phục vụ công tác ứng phó sự cố, thiên tai và tìm kiếm cứu nạn theo Nghị định số 30/2017/NĐ-CP.</w:t>
            </w:r>
          </w:p>
          <w:p w14:paraId="520B4E4E" w14:textId="0CFE4F6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Ngãi: </w:t>
            </w:r>
          </w:p>
          <w:p w14:paraId="70B28BBD" w14:textId="019D1E6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chỉnh sửa, bổ sung nội dung như sau: "1. Chi hỗ trợ các hoạt động phòng, chống thiên tai, ưu tiên cứu trợ, hỗ trợ khẩn cấp, hỗ trợ trung hạn theo quy định tại khoản 3 Điều 10 Luật Phòng, chống thiên tai và các hoạt động sau đây:".</w:t>
            </w:r>
          </w:p>
          <w:p w14:paraId="27EFD032" w14:textId="7FA701AD" w:rsidR="007E07AE" w:rsidRPr="00F94E90" w:rsidRDefault="007E07AE" w:rsidP="007E07AE">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Tây Ninh</w:t>
            </w:r>
            <w:r w:rsidR="00A31931" w:rsidRPr="00F94E90">
              <w:rPr>
                <w:rFonts w:asciiTheme="majorHAnsi" w:eastAsia="Times New Roman" w:hAnsiTheme="majorHAnsi" w:cstheme="majorHAnsi"/>
                <w:b/>
                <w:bCs/>
                <w:sz w:val="24"/>
                <w:szCs w:val="24"/>
              </w:rPr>
              <w:t>, Bạc Liêu</w:t>
            </w:r>
            <w:r w:rsidRPr="00F94E90">
              <w:rPr>
                <w:rFonts w:asciiTheme="majorHAnsi" w:eastAsia="Times New Roman" w:hAnsiTheme="majorHAnsi" w:cstheme="majorHAnsi"/>
                <w:b/>
                <w:bCs/>
                <w:sz w:val="24"/>
                <w:szCs w:val="24"/>
              </w:rPr>
              <w:t xml:space="preserve">: </w:t>
            </w:r>
          </w:p>
          <w:p w14:paraId="03A339DF" w14:textId="4AEC8631" w:rsidR="007E07AE" w:rsidRPr="00F94E90" w:rsidRDefault="007E07AE" w:rsidP="007E07AE">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xem xét, bổ sung thêm nội dung chi về hỗ trợ khôi phục sản xuất nông nghiệp vùng bị thiệt hại do thiên tai gây ra.</w:t>
            </w:r>
          </w:p>
          <w:p w14:paraId="1CDBEBEA" w14:textId="6E4BABB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lastRenderedPageBreak/>
              <w:t xml:space="preserve">Bình Định: </w:t>
            </w:r>
          </w:p>
          <w:p w14:paraId="581DE8A6" w14:textId="46393CB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Để việc sử dụng nguồn kinh phí từ Quỹ Phòng chống thiên tai và nguồn ngân sách nhà nước được hiệu quả, đề nghị dự thảo Nghị định nên xem xét lại các nội dung chi cho phù hợp tránh trùng lắp  theo quy định tại Thông tư số 85/2020/TT-BTC ngày 01/10/2020 của Bộ Tài chính quy định việc quản lý, sử dụng kinh phí phục vụ hoạt động của Ban Chỉ đạo Trung ương về phòng, chống thiên tai và Ban Chỉ huy phòng, chống thiên tai và tìm kiếm cứu nạn các cấp.</w:t>
            </w:r>
            <w:r w:rsidRPr="00F94E90">
              <w:rPr>
                <w:rFonts w:asciiTheme="majorHAnsi" w:eastAsia="Times New Roman" w:hAnsiTheme="majorHAnsi" w:cstheme="majorHAnsi"/>
                <w:b/>
                <w:bCs/>
                <w:sz w:val="24"/>
                <w:szCs w:val="24"/>
              </w:rPr>
              <w:t xml:space="preserve"> </w:t>
            </w:r>
          </w:p>
        </w:tc>
        <w:tc>
          <w:tcPr>
            <w:tcW w:w="6804" w:type="dxa"/>
          </w:tcPr>
          <w:p w14:paraId="137AB057" w14:textId="5511F351"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 Bộ TNMT</w:t>
            </w:r>
          </w:p>
          <w:p w14:paraId="77214ACC" w14:textId="1C0009DD" w:rsidR="002E1217" w:rsidRDefault="00EE25B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chỉnh sửa nội dung theo ý kiến đề nghị. Đối với các nội dung đề nghị bổ sung đã nằm trong nội dung chi "hỗ trợ quan trắc, thông tin, dự báo, cảnh báo thiên tai tại cồng đồng". Vì vậy, cơ quan soạn thảo giữ nguyên như dự thảo.</w:t>
            </w:r>
          </w:p>
          <w:p w14:paraId="533F6A5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2DFA41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8A6ABF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5F73056" w14:textId="2DAECD15" w:rsidR="002E1217" w:rsidRPr="00176778"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76778">
              <w:rPr>
                <w:rFonts w:asciiTheme="majorHAnsi" w:eastAsia="Times New Roman" w:hAnsiTheme="majorHAnsi" w:cstheme="majorHAnsi"/>
                <w:b/>
                <w:color w:val="000000"/>
                <w:sz w:val="24"/>
                <w:szCs w:val="24"/>
                <w:highlight w:val="white"/>
              </w:rPr>
              <w:t>Giải trình Bộ CT:</w:t>
            </w:r>
          </w:p>
          <w:p w14:paraId="57064F3F" w14:textId="7F3C818A"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p>
          <w:p w14:paraId="4F4279CD" w14:textId="44479240"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69C4AC8" w14:textId="5EFFAF8A" w:rsidR="002E1217" w:rsidRDefault="002E1217" w:rsidP="00176778">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w:t>
            </w:r>
            <w:r w:rsidR="00EE25B3">
              <w:rPr>
                <w:rFonts w:asciiTheme="majorHAnsi" w:eastAsia="Times New Roman" w:hAnsiTheme="majorHAnsi" w:cstheme="majorHAnsi"/>
                <w:bCs/>
                <w:color w:val="000000"/>
                <w:sz w:val="24"/>
                <w:szCs w:val="24"/>
                <w:highlight w:val="white"/>
              </w:rPr>
              <w:t xml:space="preserve"> Hiện nay, chưa có quy định về kho dự trữ hàng hóa thiết yếu phục vụ công tác phòng, chống thiên tai. Vì vậy, cơ quan soạn thảo không bổ sung vào dự thảo </w:t>
            </w:r>
            <w:r>
              <w:rPr>
                <w:rFonts w:asciiTheme="majorHAnsi" w:eastAsia="Times New Roman" w:hAnsiTheme="majorHAnsi" w:cstheme="majorHAnsi"/>
                <w:bCs/>
                <w:color w:val="000000"/>
                <w:sz w:val="24"/>
                <w:szCs w:val="24"/>
                <w:highlight w:val="white"/>
              </w:rPr>
              <w:t xml:space="preserve"> </w:t>
            </w:r>
          </w:p>
          <w:p w14:paraId="01111E06" w14:textId="55A9A9AA" w:rsidR="002E1217" w:rsidRPr="00176778" w:rsidRDefault="002E1217" w:rsidP="00176778">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EE25B3">
              <w:rPr>
                <w:rFonts w:asciiTheme="majorHAnsi" w:eastAsia="Times New Roman" w:hAnsiTheme="majorHAnsi" w:cstheme="majorHAnsi"/>
                <w:bCs/>
                <w:color w:val="000000"/>
                <w:sz w:val="24"/>
                <w:szCs w:val="24"/>
                <w:highlight w:val="white"/>
              </w:rPr>
              <w:t>Cơ quan soạn thảo đã bổ sung theo ý kiến góp ý.</w:t>
            </w:r>
          </w:p>
          <w:p w14:paraId="1C8A7DD6" w14:textId="7B00F94A"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76778">
              <w:rPr>
                <w:rFonts w:asciiTheme="majorHAnsi" w:eastAsia="Times New Roman" w:hAnsiTheme="majorHAnsi" w:cstheme="majorHAnsi"/>
                <w:b/>
                <w:color w:val="000000"/>
                <w:sz w:val="24"/>
                <w:szCs w:val="24"/>
                <w:highlight w:val="white"/>
              </w:rPr>
              <w:t>Giải trình</w:t>
            </w:r>
            <w:r w:rsidR="00A120F4">
              <w:rPr>
                <w:rFonts w:asciiTheme="majorHAnsi" w:eastAsia="Times New Roman" w:hAnsiTheme="majorHAnsi" w:cstheme="majorHAnsi"/>
                <w:b/>
                <w:color w:val="000000"/>
                <w:sz w:val="24"/>
                <w:szCs w:val="24"/>
                <w:highlight w:val="white"/>
              </w:rPr>
              <w:t xml:space="preserve"> UBDT</w:t>
            </w:r>
          </w:p>
          <w:p w14:paraId="34307E41" w14:textId="754051C5" w:rsidR="002E1217" w:rsidRPr="007052F0" w:rsidRDefault="00A120F4"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lastRenderedPageBreak/>
              <w:t xml:space="preserve">- </w:t>
            </w:r>
            <w:r w:rsidR="002E1217" w:rsidRPr="007052F0">
              <w:rPr>
                <w:rFonts w:asciiTheme="majorHAnsi" w:eastAsia="Times New Roman" w:hAnsiTheme="majorHAnsi" w:cstheme="majorHAnsi"/>
                <w:bCs/>
                <w:color w:val="000000"/>
                <w:sz w:val="24"/>
                <w:szCs w:val="24"/>
                <w:highlight w:val="white"/>
              </w:rPr>
              <w:t>Nội dung này đã nằm trong nội dung phổ biến, tuyên truyền, giáo dục, tổ chức tập huấn, nâng cao nhận thức cộng đồng</w:t>
            </w:r>
          </w:p>
          <w:p w14:paraId="0C3F6DA1" w14:textId="77777777"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1B18258" w14:textId="77777777"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0C76011" w14:textId="38B7633B"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A120F4">
              <w:rPr>
                <w:rFonts w:asciiTheme="majorHAnsi" w:eastAsia="Times New Roman" w:hAnsiTheme="majorHAnsi" w:cstheme="majorHAnsi"/>
                <w:b/>
                <w:color w:val="000000"/>
                <w:sz w:val="24"/>
                <w:szCs w:val="24"/>
                <w:highlight w:val="white"/>
              </w:rPr>
              <w:t xml:space="preserve"> HCM</w:t>
            </w:r>
          </w:p>
          <w:p w14:paraId="7BBD2A70" w14:textId="43A7D4FF" w:rsidR="002E1217" w:rsidRDefault="00E52BF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bổ sung theo ý kiến góp ý.</w:t>
            </w:r>
          </w:p>
          <w:p w14:paraId="231208B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5E54DC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8E61B2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EAC2F5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EA0C85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933749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60DD3B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B7F4EF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E0665B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679694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7AC8F1C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0D57C66" w14:textId="3757183C"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A120F4">
              <w:rPr>
                <w:rFonts w:asciiTheme="majorHAnsi" w:eastAsia="Times New Roman" w:hAnsiTheme="majorHAnsi" w:cstheme="majorHAnsi"/>
                <w:b/>
                <w:color w:val="000000"/>
                <w:sz w:val="24"/>
                <w:szCs w:val="24"/>
                <w:highlight w:val="white"/>
              </w:rPr>
              <w:t xml:space="preserve"> </w:t>
            </w:r>
            <w:r w:rsidR="00A120F4" w:rsidRPr="00930AE5">
              <w:rPr>
                <w:rFonts w:asciiTheme="majorHAnsi" w:eastAsia="Times New Roman" w:hAnsiTheme="majorHAnsi" w:cstheme="majorHAnsi"/>
                <w:b/>
                <w:sz w:val="24"/>
                <w:szCs w:val="24"/>
              </w:rPr>
              <w:t>Hải Phòng, Bình Dương</w:t>
            </w:r>
          </w:p>
          <w:p w14:paraId="39121A97" w14:textId="373A571F" w:rsidR="002E1217" w:rsidRDefault="006E50A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bổ sung theo ý kiến góp ý</w:t>
            </w:r>
          </w:p>
          <w:p w14:paraId="0692DBE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D212720" w14:textId="15600746"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 Gia Lai, Quảng Trị, Bình Phước, Cà Mau:</w:t>
            </w:r>
          </w:p>
          <w:p w14:paraId="2003D861" w14:textId="3CEFB3DE" w:rsidR="002E1217" w:rsidRPr="00447404" w:rsidRDefault="00A120F4"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sidRPr="00447404">
              <w:rPr>
                <w:rFonts w:asciiTheme="majorHAnsi" w:eastAsia="Times New Roman" w:hAnsiTheme="majorHAnsi" w:cstheme="majorHAnsi"/>
                <w:bCs/>
                <w:color w:val="000000"/>
                <w:sz w:val="24"/>
                <w:szCs w:val="24"/>
                <w:highlight w:val="white"/>
              </w:rPr>
              <w:t>Các hoạt động phòng, chống thiên tai đã bao gồm cả khắc phục hậu quả thiên tai</w:t>
            </w:r>
          </w:p>
          <w:p w14:paraId="12B542C1" w14:textId="7FB051A9" w:rsidR="002E1217" w:rsidRDefault="002E1217"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Tiếp thu Bắc Kạn </w:t>
            </w:r>
          </w:p>
          <w:p w14:paraId="4ECEA32E" w14:textId="21C80FA0" w:rsidR="002E1217" w:rsidRDefault="006E50A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bổ sung theo ý kiến góp ý.</w:t>
            </w:r>
          </w:p>
          <w:p w14:paraId="6F96F8A5" w14:textId="0DCDC69C" w:rsid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CD609A2" w14:textId="145A437D" w:rsidR="00A120F4" w:rsidRDefault="00A120F4" w:rsidP="00A120F4">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Thái Bình</w:t>
            </w:r>
          </w:p>
          <w:p w14:paraId="2BF5DCBE" w14:textId="56384F4E" w:rsidR="002E1217" w:rsidRDefault="006E50A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bổ sung theo ý kiến góp tại điểm b khoản 1.</w:t>
            </w:r>
          </w:p>
          <w:p w14:paraId="45CCE1BA" w14:textId="5FFC6D5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71FB9B76" w14:textId="5C87FD8B"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816AB1D" w14:textId="1BE7D11D" w:rsidR="002E1217" w:rsidRPr="00280A5F"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280A5F">
              <w:rPr>
                <w:rFonts w:asciiTheme="majorHAnsi" w:eastAsia="Times New Roman" w:hAnsiTheme="majorHAnsi" w:cstheme="majorHAnsi"/>
                <w:b/>
                <w:color w:val="000000"/>
                <w:sz w:val="24"/>
                <w:szCs w:val="24"/>
                <w:highlight w:val="white"/>
              </w:rPr>
              <w:t>Giải trình Bắc Giang</w:t>
            </w:r>
          </w:p>
          <w:p w14:paraId="4C36A234" w14:textId="2565B920" w:rsidR="006E50A6" w:rsidRDefault="009E727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Nội dung chi mua sắm, vật tư trang thiết bị đã được cơ quan soạn thảo bổ sung tại điểm b khoản 1;</w:t>
            </w:r>
          </w:p>
          <w:p w14:paraId="4A7BD837" w14:textId="2DDEB231" w:rsidR="009E7275" w:rsidRDefault="009E727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Nội  dung chi hỗ trợ sản xuất nông nghiệp đã được cơ quan soạn </w:t>
            </w:r>
            <w:r>
              <w:rPr>
                <w:rFonts w:asciiTheme="majorHAnsi" w:eastAsia="Times New Roman" w:hAnsiTheme="majorHAnsi" w:cstheme="majorHAnsi"/>
                <w:bCs/>
                <w:color w:val="000000"/>
                <w:sz w:val="24"/>
                <w:szCs w:val="24"/>
                <w:highlight w:val="white"/>
              </w:rPr>
              <w:lastRenderedPageBreak/>
              <w:t>thảo bổ sung tại điểm c khoản 1;</w:t>
            </w:r>
          </w:p>
          <w:p w14:paraId="54B4171F" w14:textId="494737DB"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Pr>
                <w:rFonts w:asciiTheme="majorHAnsi" w:eastAsia="Times New Roman" w:hAnsiTheme="majorHAnsi" w:cstheme="majorHAnsi"/>
                <w:bCs/>
                <w:color w:val="000000"/>
                <w:sz w:val="24"/>
                <w:szCs w:val="24"/>
                <w:highlight w:val="white"/>
              </w:rPr>
              <w:t>Nội dung chi hỗ trợ công tác trực ban phòng, chống thiên tai đã được quy định tại Thông tư 85/2020/TT-BTC ngày 01/10/2020</w:t>
            </w:r>
          </w:p>
          <w:p w14:paraId="482D2B26" w14:textId="60FDA24F" w:rsidR="002E1217" w:rsidRPr="00280A5F"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280A5F">
              <w:rPr>
                <w:rFonts w:asciiTheme="majorHAnsi" w:eastAsia="Times New Roman" w:hAnsiTheme="majorHAnsi" w:cstheme="majorHAnsi"/>
                <w:b/>
                <w:color w:val="000000"/>
                <w:sz w:val="24"/>
                <w:szCs w:val="24"/>
                <w:highlight w:val="white"/>
              </w:rPr>
              <w:t>Tiếp thu V</w:t>
            </w:r>
            <w:r>
              <w:rPr>
                <w:rFonts w:asciiTheme="majorHAnsi" w:eastAsia="Times New Roman" w:hAnsiTheme="majorHAnsi" w:cstheme="majorHAnsi"/>
                <w:b/>
                <w:color w:val="000000"/>
                <w:sz w:val="24"/>
                <w:szCs w:val="24"/>
                <w:highlight w:val="white"/>
              </w:rPr>
              <w:t>ĩnh</w:t>
            </w:r>
            <w:r w:rsidRPr="00280A5F">
              <w:rPr>
                <w:rFonts w:asciiTheme="majorHAnsi" w:eastAsia="Times New Roman" w:hAnsiTheme="majorHAnsi" w:cstheme="majorHAnsi"/>
                <w:b/>
                <w:color w:val="000000"/>
                <w:sz w:val="24"/>
                <w:szCs w:val="24"/>
                <w:highlight w:val="white"/>
              </w:rPr>
              <w:t xml:space="preserve"> Long</w:t>
            </w:r>
          </w:p>
          <w:p w14:paraId="6856F6F9" w14:textId="0BDD71FA" w:rsidR="002E1217" w:rsidRDefault="009E727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bổ sung theo ý kiến góp ý.</w:t>
            </w:r>
          </w:p>
          <w:p w14:paraId="65E3002E" w14:textId="508AC0F2"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7618F4C1" w14:textId="36727F15"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DA2B070" w14:textId="295CC794" w:rsidR="002E1217" w:rsidRPr="00280A5F"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280A5F">
              <w:rPr>
                <w:rFonts w:asciiTheme="majorHAnsi" w:eastAsia="Times New Roman" w:hAnsiTheme="majorHAnsi" w:cstheme="majorHAnsi"/>
                <w:b/>
                <w:color w:val="000000"/>
                <w:sz w:val="24"/>
                <w:szCs w:val="24"/>
                <w:highlight w:val="white"/>
              </w:rPr>
              <w:t>Tiếp thu Quảng Nam</w:t>
            </w:r>
          </w:p>
          <w:p w14:paraId="6B4D916F" w14:textId="14C2CFC0" w:rsidR="002E1217" w:rsidRPr="009E7275" w:rsidRDefault="009E7275" w:rsidP="00344B4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9E7275">
              <w:rPr>
                <w:rFonts w:asciiTheme="majorHAnsi" w:eastAsia="Times New Roman" w:hAnsiTheme="majorHAnsi" w:cstheme="majorHAnsi"/>
                <w:bCs/>
                <w:color w:val="000000"/>
                <w:sz w:val="24"/>
                <w:szCs w:val="24"/>
                <w:highlight w:val="white"/>
              </w:rPr>
              <w:t>- Cơ quan soạn thảo đã bổ sung theo ý kiến góp ý</w:t>
            </w:r>
          </w:p>
          <w:p w14:paraId="19D14D8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D9723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7A2E7DD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49DCBC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A1AA227" w14:textId="056547CF" w:rsidR="002E1217"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A120F4">
              <w:rPr>
                <w:rFonts w:asciiTheme="majorHAnsi" w:eastAsia="Times New Roman" w:hAnsiTheme="majorHAnsi" w:cstheme="majorHAnsi"/>
                <w:b/>
                <w:color w:val="000000"/>
                <w:sz w:val="24"/>
                <w:szCs w:val="24"/>
                <w:highlight w:val="white"/>
              </w:rPr>
              <w:t>Tiếp thu một phần</w:t>
            </w:r>
            <w:r w:rsidR="00CC0A5F">
              <w:rPr>
                <w:rFonts w:asciiTheme="majorHAnsi" w:eastAsia="Times New Roman" w:hAnsiTheme="majorHAnsi" w:cstheme="majorHAnsi"/>
                <w:b/>
                <w:color w:val="000000"/>
                <w:sz w:val="24"/>
                <w:szCs w:val="24"/>
                <w:highlight w:val="white"/>
              </w:rPr>
              <w:t xml:space="preserve"> Lào Cai</w:t>
            </w:r>
          </w:p>
          <w:p w14:paraId="34A55849" w14:textId="464E038A" w:rsidR="00A120F4" w:rsidRPr="0003615C"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03615C">
              <w:rPr>
                <w:rFonts w:asciiTheme="majorHAnsi" w:eastAsia="Times New Roman" w:hAnsiTheme="majorHAnsi" w:cstheme="majorHAnsi"/>
                <w:bCs/>
                <w:color w:val="000000"/>
                <w:sz w:val="24"/>
                <w:szCs w:val="24"/>
                <w:highlight w:val="white"/>
              </w:rPr>
              <w:t xml:space="preserve">- </w:t>
            </w:r>
            <w:r w:rsidR="00562F9D" w:rsidRPr="0003615C">
              <w:rPr>
                <w:rFonts w:asciiTheme="majorHAnsi" w:eastAsia="Times New Roman" w:hAnsiTheme="majorHAnsi" w:cstheme="majorHAnsi"/>
                <w:bCs/>
                <w:color w:val="000000"/>
                <w:sz w:val="24"/>
                <w:szCs w:val="24"/>
                <w:highlight w:val="white"/>
              </w:rPr>
              <w:t xml:space="preserve">Cơ </w:t>
            </w:r>
            <w:r w:rsidR="0003615C" w:rsidRPr="0003615C">
              <w:rPr>
                <w:rFonts w:asciiTheme="majorHAnsi" w:eastAsia="Times New Roman" w:hAnsiTheme="majorHAnsi" w:cstheme="majorHAnsi"/>
                <w:bCs/>
                <w:color w:val="000000"/>
                <w:sz w:val="24"/>
                <w:szCs w:val="24"/>
                <w:highlight w:val="white"/>
              </w:rPr>
              <w:t>quan soạn thảo đã bổ sung theo ý kiến góp ý.</w:t>
            </w:r>
          </w:p>
          <w:p w14:paraId="4A03B7FA" w14:textId="0BB5DB3F" w:rsidR="00A120F4" w:rsidRP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AA8C92A" w14:textId="7EA037F1" w:rsidR="00A120F4" w:rsidRP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A120F4">
              <w:rPr>
                <w:rFonts w:asciiTheme="majorHAnsi" w:eastAsia="Times New Roman" w:hAnsiTheme="majorHAnsi" w:cstheme="majorHAnsi"/>
                <w:bCs/>
                <w:color w:val="000000"/>
                <w:sz w:val="24"/>
                <w:szCs w:val="24"/>
                <w:highlight w:val="white"/>
              </w:rPr>
              <w:t xml:space="preserve">- </w:t>
            </w:r>
            <w:r w:rsidR="00562F9D">
              <w:rPr>
                <w:rFonts w:asciiTheme="majorHAnsi" w:eastAsia="Times New Roman" w:hAnsiTheme="majorHAnsi" w:cstheme="majorHAnsi"/>
                <w:bCs/>
                <w:color w:val="000000"/>
                <w:sz w:val="24"/>
                <w:szCs w:val="24"/>
                <w:highlight w:val="white"/>
              </w:rPr>
              <w:t>Cơ quan soạn thảo đã bổ sung theo ý kiến góp ý tại điểm b khoản 1.</w:t>
            </w:r>
          </w:p>
          <w:p w14:paraId="6F598119" w14:textId="57BA976A" w:rsidR="00A120F4" w:rsidRP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C4F96C0" w14:textId="0457040B" w:rsidR="00A120F4" w:rsidRP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942C7A1" w14:textId="6228FB9F" w:rsidR="00A120F4" w:rsidRPr="00A120F4" w:rsidRDefault="00A120F4"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sidRPr="00A120F4">
              <w:rPr>
                <w:rFonts w:asciiTheme="majorHAnsi" w:eastAsia="Times New Roman" w:hAnsiTheme="majorHAnsi" w:cstheme="majorHAnsi"/>
                <w:bCs/>
                <w:color w:val="000000"/>
                <w:sz w:val="24"/>
                <w:szCs w:val="24"/>
                <w:highlight w:val="white"/>
              </w:rPr>
              <w:t>- Giữ nguyên như dự thảo</w:t>
            </w:r>
          </w:p>
          <w:p w14:paraId="03FD869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ACB6FC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98B4B2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FCF03A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3CC6B3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3618320" w14:textId="30206FFF"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775651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EF05A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5C19F8F" w14:textId="1FA484C5" w:rsidR="002E1217"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B353E">
              <w:rPr>
                <w:rFonts w:asciiTheme="majorHAnsi" w:eastAsia="Times New Roman" w:hAnsiTheme="majorHAnsi" w:cstheme="majorHAnsi"/>
                <w:b/>
                <w:color w:val="000000"/>
                <w:sz w:val="24"/>
                <w:szCs w:val="24"/>
                <w:highlight w:val="white"/>
              </w:rPr>
              <w:t>Tiếp thu một phần</w:t>
            </w:r>
          </w:p>
          <w:p w14:paraId="05862E3F" w14:textId="07A8CE9A"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720AA7C2" w14:textId="0F6DEC25"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 xml:space="preserve">- </w:t>
            </w:r>
          </w:p>
          <w:p w14:paraId="30CF3E77" w14:textId="77777777" w:rsidR="001D0E45" w:rsidRPr="0003615C" w:rsidRDefault="001B353E"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
                <w:color w:val="000000"/>
                <w:sz w:val="24"/>
                <w:szCs w:val="24"/>
                <w:highlight w:val="white"/>
              </w:rPr>
              <w:t xml:space="preserve">- </w:t>
            </w:r>
            <w:r w:rsidR="001D0E45" w:rsidRPr="0003615C">
              <w:rPr>
                <w:rFonts w:asciiTheme="majorHAnsi" w:eastAsia="Times New Roman" w:hAnsiTheme="majorHAnsi" w:cstheme="majorHAnsi"/>
                <w:bCs/>
                <w:color w:val="000000"/>
                <w:sz w:val="24"/>
                <w:szCs w:val="24"/>
                <w:highlight w:val="white"/>
              </w:rPr>
              <w:t>Cơ quan soạn thảo đã bổ sung theo ý kiến góp ý.</w:t>
            </w:r>
          </w:p>
          <w:p w14:paraId="13820066" w14:textId="77777777" w:rsidR="001D0E45" w:rsidRPr="0003615C" w:rsidRDefault="001B353E"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D0E45" w:rsidRPr="0003615C">
              <w:rPr>
                <w:rFonts w:asciiTheme="majorHAnsi" w:eastAsia="Times New Roman" w:hAnsiTheme="majorHAnsi" w:cstheme="majorHAnsi"/>
                <w:bCs/>
                <w:color w:val="000000"/>
                <w:sz w:val="24"/>
                <w:szCs w:val="24"/>
                <w:highlight w:val="white"/>
              </w:rPr>
              <w:t>Cơ quan soạn thảo đã bổ sung theo ý kiến góp ý.</w:t>
            </w:r>
          </w:p>
          <w:p w14:paraId="7D4F256F" w14:textId="293C36A8" w:rsidR="001D0E45" w:rsidRPr="0003615C" w:rsidRDefault="001D0E45"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03615C">
              <w:rPr>
                <w:rFonts w:asciiTheme="majorHAnsi" w:eastAsia="Times New Roman" w:hAnsiTheme="majorHAnsi" w:cstheme="majorHAnsi"/>
                <w:bCs/>
                <w:color w:val="000000"/>
                <w:sz w:val="24"/>
                <w:szCs w:val="24"/>
                <w:highlight w:val="white"/>
              </w:rPr>
              <w:t>Cơ quan soạn thảo đã bổ sung theo ý kiến góp ý.</w:t>
            </w:r>
          </w:p>
          <w:p w14:paraId="0AF56801" w14:textId="2CC0D8EF"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AB30604" w14:textId="00FA8F04"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74D2B7A" w14:textId="5689A270"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79299417" w14:textId="4B232001"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A3D7F4B" w14:textId="060997B0" w:rsid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4A322D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17B856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AB9228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B6E3650" w14:textId="3AA22DD3" w:rsidR="002E1217" w:rsidRPr="001B353E"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B353E">
              <w:rPr>
                <w:rFonts w:asciiTheme="majorHAnsi" w:eastAsia="Times New Roman" w:hAnsiTheme="majorHAnsi" w:cstheme="majorHAnsi"/>
                <w:b/>
                <w:color w:val="000000"/>
                <w:sz w:val="24"/>
                <w:szCs w:val="24"/>
                <w:highlight w:val="white"/>
              </w:rPr>
              <w:t xml:space="preserve">Tiếp thu </w:t>
            </w:r>
            <w:r w:rsidRPr="00930AE5">
              <w:rPr>
                <w:rFonts w:asciiTheme="majorHAnsi" w:eastAsia="Times New Roman" w:hAnsiTheme="majorHAnsi" w:cstheme="majorHAnsi"/>
                <w:b/>
                <w:bCs/>
                <w:color w:val="000000"/>
                <w:sz w:val="24"/>
                <w:szCs w:val="24"/>
              </w:rPr>
              <w:t>Đà Nẵng, Bình Dương</w:t>
            </w:r>
          </w:p>
          <w:p w14:paraId="1804766D" w14:textId="77777777" w:rsidR="001D0E45" w:rsidRPr="0003615C" w:rsidRDefault="001D0E45"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03615C">
              <w:rPr>
                <w:rFonts w:asciiTheme="majorHAnsi" w:eastAsia="Times New Roman" w:hAnsiTheme="majorHAnsi" w:cstheme="majorHAnsi"/>
                <w:bCs/>
                <w:color w:val="000000"/>
                <w:sz w:val="24"/>
                <w:szCs w:val="24"/>
                <w:highlight w:val="white"/>
              </w:rPr>
              <w:t>Cơ quan soạn thảo đã bổ sung theo ý kiến góp ý.</w:t>
            </w:r>
          </w:p>
          <w:p w14:paraId="5731319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548573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3464E9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B40E10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3048C0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FAC0BED" w14:textId="67FDB8F0" w:rsidR="002E1217" w:rsidRPr="00280A5F" w:rsidRDefault="002E1217" w:rsidP="00511562">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280A5F">
              <w:rPr>
                <w:rFonts w:asciiTheme="majorHAnsi" w:eastAsia="Times New Roman" w:hAnsiTheme="majorHAnsi" w:cstheme="majorHAnsi"/>
                <w:b/>
                <w:color w:val="000000"/>
                <w:sz w:val="24"/>
                <w:szCs w:val="24"/>
                <w:highlight w:val="white"/>
              </w:rPr>
              <w:t xml:space="preserve">Giải trình </w:t>
            </w:r>
            <w:r w:rsidR="001B353E">
              <w:rPr>
                <w:rFonts w:asciiTheme="majorHAnsi" w:eastAsia="Times New Roman" w:hAnsiTheme="majorHAnsi" w:cstheme="majorHAnsi"/>
                <w:b/>
                <w:color w:val="000000"/>
                <w:sz w:val="24"/>
                <w:szCs w:val="24"/>
                <w:highlight w:val="white"/>
              </w:rPr>
              <w:t>Hà</w:t>
            </w:r>
            <w:r w:rsidRPr="00280A5F">
              <w:rPr>
                <w:rFonts w:asciiTheme="majorHAnsi" w:eastAsia="Times New Roman" w:hAnsiTheme="majorHAnsi" w:cstheme="majorHAnsi"/>
                <w:b/>
                <w:color w:val="000000"/>
                <w:sz w:val="24"/>
                <w:szCs w:val="24"/>
                <w:highlight w:val="white"/>
              </w:rPr>
              <w:t xml:space="preserve"> Giang</w:t>
            </w:r>
          </w:p>
          <w:p w14:paraId="76524003" w14:textId="7C52C6E4" w:rsidR="002E1217" w:rsidRDefault="001B353E" w:rsidP="00511562">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Pr>
                <w:rFonts w:asciiTheme="majorHAnsi" w:eastAsia="Times New Roman" w:hAnsiTheme="majorHAnsi" w:cstheme="majorHAnsi"/>
                <w:bCs/>
                <w:color w:val="000000"/>
                <w:sz w:val="24"/>
                <w:szCs w:val="24"/>
                <w:highlight w:val="white"/>
              </w:rPr>
              <w:t>Nội dung chi này đã được quy định tại Thông tư 85/2020/TT-BTC ngày 01/10/2020</w:t>
            </w:r>
          </w:p>
          <w:p w14:paraId="1CE806C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C58585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4427C0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00B6F13" w14:textId="0812B5BD" w:rsidR="002E1217" w:rsidRPr="004C0043" w:rsidRDefault="002E1217" w:rsidP="00FE360D">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
                <w:color w:val="000000"/>
                <w:sz w:val="24"/>
                <w:szCs w:val="24"/>
                <w:highlight w:val="white"/>
              </w:rPr>
              <w:t>Tiếp thu Bình Phước</w:t>
            </w:r>
          </w:p>
          <w:p w14:paraId="1BF8D4AC" w14:textId="0451E010" w:rsidR="001D0E45" w:rsidRPr="0003615C" w:rsidRDefault="001D0E45"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03615C">
              <w:rPr>
                <w:rFonts w:asciiTheme="majorHAnsi" w:eastAsia="Times New Roman" w:hAnsiTheme="majorHAnsi" w:cstheme="majorHAnsi"/>
                <w:bCs/>
                <w:color w:val="000000"/>
                <w:sz w:val="24"/>
                <w:szCs w:val="24"/>
                <w:highlight w:val="white"/>
              </w:rPr>
              <w:t>Cơ quan soạn thảo đã bổ sung theo ý kiến góp ý.</w:t>
            </w:r>
          </w:p>
          <w:p w14:paraId="21B0F75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D0E348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501EA0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6E79FF0" w14:textId="438DDAE8" w:rsidR="002E1217" w:rsidRDefault="002E1217" w:rsidP="00FE360D">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Giữ nguyên theo dự thảo</w:t>
            </w:r>
          </w:p>
          <w:p w14:paraId="4947E9F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D6A27F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A225A35" w14:textId="77777777" w:rsidR="007E07AE" w:rsidRDefault="007E07A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1BFF5A5" w14:textId="77777777" w:rsidR="007E07AE" w:rsidRDefault="007E07A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D747825" w14:textId="77777777" w:rsidR="007E07AE" w:rsidRDefault="007E07A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7E07AE">
              <w:rPr>
                <w:rFonts w:asciiTheme="majorHAnsi" w:eastAsia="Times New Roman" w:hAnsiTheme="majorHAnsi" w:cstheme="majorHAnsi"/>
                <w:b/>
                <w:color w:val="000000"/>
                <w:sz w:val="24"/>
                <w:szCs w:val="24"/>
                <w:highlight w:val="white"/>
              </w:rPr>
              <w:t>Tiếp thu Tây Ninh</w:t>
            </w:r>
            <w:r w:rsidR="00A31931">
              <w:rPr>
                <w:rFonts w:asciiTheme="majorHAnsi" w:eastAsia="Times New Roman" w:hAnsiTheme="majorHAnsi" w:cstheme="majorHAnsi"/>
                <w:b/>
                <w:color w:val="000000"/>
                <w:sz w:val="24"/>
                <w:szCs w:val="24"/>
                <w:highlight w:val="white"/>
              </w:rPr>
              <w:t>, Bạc Liêu</w:t>
            </w:r>
          </w:p>
          <w:p w14:paraId="6831DC3C" w14:textId="767E289F" w:rsidR="001D0E45" w:rsidRPr="0003615C" w:rsidRDefault="001D0E45" w:rsidP="001D0E4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03615C">
              <w:rPr>
                <w:rFonts w:asciiTheme="majorHAnsi" w:eastAsia="Times New Roman" w:hAnsiTheme="majorHAnsi" w:cstheme="majorHAnsi"/>
                <w:bCs/>
                <w:color w:val="000000"/>
                <w:sz w:val="24"/>
                <w:szCs w:val="24"/>
                <w:highlight w:val="white"/>
              </w:rPr>
              <w:t>Cơ quan soạn thảo đã bổ sung theo ý kiến góp ý.</w:t>
            </w:r>
          </w:p>
          <w:p w14:paraId="0E72FD47" w14:textId="62FD60B9" w:rsidR="001D0E45" w:rsidRPr="007E07AE" w:rsidRDefault="001D0E4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4D83E261" w14:textId="77777777" w:rsidTr="002E1217">
        <w:tc>
          <w:tcPr>
            <w:tcW w:w="1134" w:type="dxa"/>
            <w:vAlign w:val="center"/>
          </w:tcPr>
          <w:p w14:paraId="37032745" w14:textId="4902C1AA"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7A73796B" w14:textId="77777777" w:rsidR="002E1217" w:rsidRPr="00F94E90" w:rsidRDefault="002E1217" w:rsidP="006916D1">
            <w:pPr>
              <w:widowControl w:val="0"/>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Bộ Tài chính</w:t>
            </w:r>
          </w:p>
          <w:p w14:paraId="774A5A34" w14:textId="655F8407" w:rsidR="002E1217" w:rsidRPr="00F94E90" w:rsidRDefault="002E1217" w:rsidP="006916D1">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sz w:val="24"/>
                <w:szCs w:val="24"/>
                <w:lang w:val="nl-NL"/>
              </w:rPr>
              <w:t xml:space="preserve">- Đề nghị Bộ </w:t>
            </w:r>
            <w:r w:rsidRPr="00F94E90">
              <w:rPr>
                <w:rFonts w:ascii="Times New Roman" w:eastAsia="Times New Roman" w:hAnsi="Times New Roman" w:cs="Times New Roman"/>
                <w:sz w:val="24"/>
                <w:szCs w:val="24"/>
              </w:rPr>
              <w:t>Nông nghiệp và Phát triển nông thôn</w:t>
            </w:r>
            <w:r w:rsidRPr="00F94E90">
              <w:rPr>
                <w:rFonts w:ascii="Times New Roman" w:eastAsia="Times New Roman" w:hAnsi="Times New Roman" w:cs="Times New Roman"/>
                <w:sz w:val="24"/>
                <w:szCs w:val="24"/>
                <w:lang w:val="nl-NL"/>
              </w:rPr>
              <w:t xml:space="preserve"> bổ sung cơ sở tăng mức hỗ trợ thù lao cho lực lượng trực tiếp thu cấp xã so với Nghị định số 83/2019/NĐ-CP.</w:t>
            </w:r>
          </w:p>
          <w:p w14:paraId="276A56EC" w14:textId="691F77F8" w:rsidR="002E1217" w:rsidRPr="00F94E90" w:rsidRDefault="002E1217" w:rsidP="00224334">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Bộ TNMT:</w:t>
            </w:r>
          </w:p>
          <w:p w14:paraId="7725036E" w14:textId="589E1607" w:rsidR="002E1217" w:rsidRPr="00F94E90" w:rsidRDefault="002E1217" w:rsidP="00224334">
            <w:pPr>
              <w:widowControl w:val="0"/>
              <w:tabs>
                <w:tab w:val="left" w:pos="0"/>
              </w:tabs>
              <w:ind w:right="-43"/>
              <w:jc w:val="both"/>
              <w:rPr>
                <w:rFonts w:ascii="Times New Roman" w:eastAsia="Times New Roman" w:hAnsi="Times New Roman" w:cs="Times New Roman"/>
                <w:b/>
                <w:sz w:val="24"/>
                <w:szCs w:val="24"/>
              </w:rPr>
            </w:pPr>
            <w:r w:rsidRPr="00F94E90">
              <w:rPr>
                <w:rFonts w:ascii="Times New Roman" w:eastAsia="Times New Roman" w:hAnsi="Times New Roman" w:cs="Times New Roman"/>
                <w:b/>
                <w:sz w:val="24"/>
                <w:szCs w:val="24"/>
              </w:rPr>
              <w:t xml:space="preserve">- </w:t>
            </w:r>
            <w:r w:rsidRPr="00F94E90">
              <w:rPr>
                <w:rFonts w:ascii="Times New Roman" w:eastAsia="Times New Roman" w:hAnsi="Times New Roman" w:cs="Times New Roman"/>
                <w:sz w:val="24"/>
                <w:szCs w:val="24"/>
              </w:rPr>
              <w:t>Đề nghị bổ sung giải trình trong Tờ trình Chính phủ tại sao quy định tỷ lệ được để lại chi hỗ trợ thù lao cho lực lượng trực tiếp thu tiền mặt cấp xã không quá 5%.</w:t>
            </w:r>
          </w:p>
          <w:p w14:paraId="3497EA8A" w14:textId="1AEF7BAD" w:rsidR="002E1217" w:rsidRPr="00F94E90" w:rsidRDefault="002E1217" w:rsidP="0022433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rPr>
            </w:pPr>
            <w:r w:rsidRPr="00F94E90">
              <w:rPr>
                <w:rFonts w:ascii="Times New Roman" w:eastAsia="Times New Roman" w:hAnsi="Times New Roman" w:cs="Times New Roman"/>
                <w:b/>
                <w:bCs/>
                <w:sz w:val="24"/>
                <w:szCs w:val="24"/>
              </w:rPr>
              <w:t>Bộ Tư pháp:</w:t>
            </w:r>
          </w:p>
          <w:p w14:paraId="11EAC8C6" w14:textId="1DE41C93" w:rsidR="002E1217" w:rsidRPr="00F94E90" w:rsidRDefault="002E1217" w:rsidP="00224334">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sz w:val="24"/>
                <w:szCs w:val="24"/>
              </w:rPr>
              <w:t>- Đề nghị giải trình rõ nội dung tại khoản 2 do nội dung chi chưa phù hợp với khoản 3 điều 10 Luật phòng, chống thiên tai năm 2013 được sửa đổi, bổ sung năm 2020.</w:t>
            </w:r>
          </w:p>
          <w:p w14:paraId="4DCA52A5" w14:textId="3403D40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037638B8" w14:textId="719DCCE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Hỗ trợ chi thù lao cho lực lượng trực tiếp thu tiền mặt cấp xã và chi hoạt động quản lý Quỹ và các chi phí phát sinh tại cấp xã nhưng không vượt quá 5% số thu thực tế của Quỹ trên địa bàn cấp xã. Hỗ trợ chi thù lao cho lực lượng trực tiếp thu cấp tỉnh, huyện; chi hoạt động quản lý Quỹ và các chi phí phát sinh tại cấp tỉnh, huyện nhưng không vượt quá 3% tổng số thu của Quỹ mỗi cấp."</w:t>
            </w:r>
          </w:p>
          <w:p w14:paraId="3942D24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Tiền Giang, Cà Mau: </w:t>
            </w:r>
          </w:p>
          <w:p w14:paraId="41AC17F0" w14:textId="33575AC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điều chỉnh, bổ sung thành: "2. Hỗ trợ chi thù lao cho lực lượng trực tiếp thu tiền mặt cấp xã nhưng không vượt quá 8% số thu thực tế của Quỹ trên địa bàn cấp xã. Hỗ trợ chi thù lao cho lực lượng trực tiếp thu cấp tỉnh, huyện; chi hoạt động quản lý Quỹ và các chi phí phát sinh tại cấp tỉnh, huyện, xã nhưng không vượt quá 4% tổng số thu của Quỹ cấp tỉnh.”.</w:t>
            </w:r>
          </w:p>
          <w:p w14:paraId="598EEA57" w14:textId="3848746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Hải Phòng: </w:t>
            </w:r>
          </w:p>
          <w:p w14:paraId="625F9449" w14:textId="7D4BA1E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quy định cụ thể các nội dung: mức hỗ trợ chi thù lao cho lực lượng </w:t>
            </w:r>
            <w:r w:rsidRPr="00F94E90">
              <w:rPr>
                <w:rFonts w:asciiTheme="majorHAnsi" w:eastAsia="Times New Roman" w:hAnsiTheme="majorHAnsi" w:cstheme="majorHAnsi"/>
                <w:sz w:val="24"/>
                <w:szCs w:val="24"/>
              </w:rPr>
              <w:lastRenderedPageBreak/>
              <w:t>trực tiếp thu cấp tỉnh, huyện có bao gồm cả mức 5% hỗ trợ chi thù lao cho lực lượng trực tiếp thu tiền mặt tại cấp xã; quy định mức hỗ trợ thù lao cho lực lượng trực tiếp thu cấp tỉnh, cấp huyện cụ thể bằng giá trị % số thu quỹ giống như đã quy định đối với cấp xã; đề nghị bỏ cụm từ “nhưng không vượt quá 3% tổng số thu của Quỹ cấp tỉnh” để đảm bảo kinh phí hoạt động cho cơ quan quản lý Quỹ các cấp.</w:t>
            </w:r>
          </w:p>
          <w:p w14:paraId="6D939EFE"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Gia Lai, Quảng Trị, Bình Phước: </w:t>
            </w:r>
          </w:p>
          <w:p w14:paraId="605E9B91" w14:textId="5DCCF12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Cs/>
                <w:sz w:val="24"/>
                <w:szCs w:val="24"/>
              </w:rPr>
              <w:t>- Đ</w:t>
            </w:r>
            <w:r w:rsidRPr="00F94E90">
              <w:rPr>
                <w:rFonts w:asciiTheme="majorHAnsi" w:eastAsia="Times New Roman" w:hAnsiTheme="majorHAnsi" w:cstheme="majorHAnsi"/>
                <w:sz w:val="24"/>
                <w:szCs w:val="24"/>
              </w:rPr>
              <w:t>ề nghị sửa đổi thành: “2. Hỗ trợ chi thù lao cho lực lượng trực tiếp thu tiền mặt và các chi phí hành chính phát sinh liên quan đến công tác thu quỹ tại cấp xã nhưng không vượt quá 5% số thu thực tế của Quỹ trên địa bàn cấp xã. Hỗ trợ chi thù lao cho lực lượng trực tiếp thu và các chi phí phát sinh liên quan đến công tác thu quỹ tại cấp huyện, cấp tỉnh nhưng không vượt quá 3% số thu thực tế của Quỹ trên địa bàn cấp tỉnh.”.</w:t>
            </w:r>
          </w:p>
          <w:p w14:paraId="2882E1F1" w14:textId="0DAAD2D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Kạn: </w:t>
            </w:r>
          </w:p>
          <w:p w14:paraId="4022B357" w14:textId="0D85B15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bỏ nội dung hỗ trợ cho lực lượng trực tiếp thu ở cấp tỉnh, huyện; do các hoạt động thu Quỹ ở cấp tỉnh, huyện chủ yếu thực hiện thu theo tổ chức và chuyển khoản.</w:t>
            </w:r>
          </w:p>
          <w:p w14:paraId="0E46F3D0" w14:textId="3A33B30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Bổ sung thêm nội dung chi: Chi cho hoạt động của bộ máy quản lý Quỹ cấp tỉnh, tối đa không quá 3% tổng số thu tại Quỹ để thực hiện hoạt động của Quỹ; đồng thời quy định nội dung chi của bộ máy quản lý Quỹ (phụ cấp kiêm nhiệm, công tác phí, văn phòng phẩm, trang thiết bị,...).</w:t>
            </w:r>
          </w:p>
          <w:p w14:paraId="5ECF9ACA" w14:textId="0007FB7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Tuyên Quang: </w:t>
            </w:r>
          </w:p>
          <w:p w14:paraId="15040CE0" w14:textId="148C20B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và bổ sung thành: "2. Hỗ trợ chi thù lao cho lực lượng trực tiếp thu tiền mặt cấp xã nhưng không vượt quá 5% số thu thực tế của Quỹ trên địa bàn cấp xã; hỗ trợ chi các hoạt động quản lý Quỹ và chi phí phát sinh tại cấp xã nhưng không vượt quá 5%, tại cấp huyện không vượt quá 3% và cấp tỉnh không vượt quá 2 % tổng số thu của Quỹ trên địa bàn quản lý.".</w:t>
            </w:r>
          </w:p>
          <w:p w14:paraId="4F3FCCBD" w14:textId="1D6F9B3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Phú Thọ: </w:t>
            </w:r>
          </w:p>
          <w:p w14:paraId="0D095BC5" w14:textId="33D6B73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nội dung thành: "2. Hỗ trợ chi thù lao cho lực lượng trực tiếp thu tiền mặt và các chi phí hành chính phát sinh liên quan đến công tác thu tại cấp xã nhưng không vượt quá 5% số thu thực tế của Quỹ trên địa bàn cấp xã. Hỗ trợ chi hoạt động quản lý Quỹ và các chi phí hành chính phát sinh tại cấp tỉnh, huyện nhưng không vượt quá 3% tổng số thu của Quỹ tại mỗi cấp.".</w:t>
            </w:r>
          </w:p>
          <w:p w14:paraId="393207E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Bắc Giang: </w:t>
            </w:r>
          </w:p>
          <w:p w14:paraId="25D98F26" w14:textId="7B3B9E3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 Đề nghị quy định rõ mức hỗ trợ chi thù lao cho lực lượng trực tiếp thu cấp tỉnh, cấp huyện là bao nhiêu % trên tổng số thu thực tế của cấp tỉnh, cấp huyện; lực lượng trực tiếp thu ở quỹ cấp tỉnh, cấp huyện là những cơ quan, đơn vị nào.</w:t>
            </w:r>
          </w:p>
          <w:p w14:paraId="1E4207F9" w14:textId="26766E7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Ninh Bình: </w:t>
            </w:r>
          </w:p>
          <w:p w14:paraId="6A145DCC" w14:textId="55D317B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bổ sung như sau: "2. Hỗ trợ chi thù lao ... nhưng không vượt quá 3% tổng số thu thực tế của Quỹ trên địa bàn các cấp.".</w:t>
            </w:r>
          </w:p>
          <w:p w14:paraId="1BBB9AAC" w14:textId="70F5DBF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Hải Dương:</w:t>
            </w:r>
          </w:p>
          <w:p w14:paraId="54B9D7DA" w14:textId="382225F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"2. Hỗ trợ chi thù lao ... nhưng không vượt quá 3% tổng số thu thực tế của Quỹ tại mỗi cấp.".</w:t>
            </w:r>
          </w:p>
          <w:p w14:paraId="2FC77EC9" w14:textId="24175F9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Quảng Nam: </w:t>
            </w:r>
          </w:p>
          <w:p w14:paraId="3D90A7FB" w14:textId="68CA310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Hỗ trợ chi thù lao ... nhưng không vượt quá 3% tổng số thu (bao gồm cả lãi tiền gửi phát sinh trong kỳ) của Quỹ cấp tỉnh./.</w:t>
            </w:r>
          </w:p>
          <w:p w14:paraId="0606C1B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Thanh Hóa:</w:t>
            </w:r>
            <w:r w:rsidRPr="00F94E90">
              <w:rPr>
                <w:rFonts w:asciiTheme="majorHAnsi" w:eastAsia="Times New Roman" w:hAnsiTheme="majorHAnsi" w:cstheme="majorHAnsi"/>
                <w:sz w:val="24"/>
                <w:szCs w:val="24"/>
              </w:rPr>
              <w:t xml:space="preserve"> </w:t>
            </w:r>
          </w:p>
          <w:p w14:paraId="479BEEF9" w14:textId="1DD16B1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quy định cụ thể mức chi hoạt động quản lý Quỹ và các chi phí phát sinh (3%) cho mỗi cấp (tỉnh, huyện, xã).</w:t>
            </w:r>
          </w:p>
          <w:p w14:paraId="01E0B908" w14:textId="7EA7605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Đà Nẵng:</w:t>
            </w:r>
          </w:p>
          <w:p w14:paraId="449E5D9D" w14:textId="027C9EB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nghiên cứu, điều chỉnh như sau: "2. Hỗ trợ chi thù lao cho lực lượng trực tiếp thu tiền mặt cấp xã nhưng không vượt quá 5% số thu thực tế của Quỹ trên địa bàn cấp xã. Hỗ trợ chi thù lao cho lực lượng trực tiếp thu cấp tỉnh, huyện; chi hoạt động quản lý Quỹ và các chi phí phát sinh tại cấp tỉnh, huyện, xã nhưng không vượt quá 5% tổng số thu của Quỹ cấp tỉnh.".</w:t>
            </w:r>
          </w:p>
          <w:p w14:paraId="7DDC8240" w14:textId="689703C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Vĩnh Phúc: </w:t>
            </w:r>
          </w:p>
          <w:p w14:paraId="647125EB" w14:textId="08609FB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iCs/>
                <w:sz w:val="24"/>
                <w:szCs w:val="24"/>
              </w:rPr>
            </w:pPr>
            <w:r w:rsidRPr="00F94E90">
              <w:rPr>
                <w:rFonts w:asciiTheme="majorHAnsi" w:eastAsia="Times New Roman" w:hAnsiTheme="majorHAnsi" w:cstheme="majorHAnsi"/>
                <w:sz w:val="24"/>
                <w:szCs w:val="24"/>
              </w:rPr>
              <w:t>- Đề nghị sửa lại như sau:</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iCs/>
                <w:sz w:val="24"/>
                <w:szCs w:val="24"/>
              </w:rPr>
              <w:t>“2. Hỗ trợ chi thù lao cho lực lượng trực tiếp thu tiền mặt cấp xã nhưng không vượt quá 5% số thu thực tế của Quỹ trên địa bàn cấp xã. Hỗ trợ chi thù lao cho lực lượng trực tiếp thu cấp tỉnh, huyện; chi hoạt động quản lý Quỹ và các chi phí phát sinh tại cấp tỉnh, huyện, xã nhưng không vượt quá 3% tổng số thu trực tiếp của mỗi cấp”.</w:t>
            </w:r>
          </w:p>
          <w:p w14:paraId="3DE16730" w14:textId="42C7164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iCs/>
                <w:sz w:val="24"/>
                <w:szCs w:val="24"/>
              </w:rPr>
            </w:pPr>
            <w:r w:rsidRPr="00F94E90">
              <w:rPr>
                <w:rFonts w:asciiTheme="majorHAnsi" w:eastAsia="Times New Roman" w:hAnsiTheme="majorHAnsi" w:cstheme="majorHAnsi"/>
                <w:b/>
                <w:bCs/>
                <w:iCs/>
                <w:sz w:val="24"/>
                <w:szCs w:val="24"/>
              </w:rPr>
              <w:t xml:space="preserve">Hà Giang: </w:t>
            </w:r>
          </w:p>
          <w:p w14:paraId="50214876" w14:textId="5CEAFC6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iCs/>
                <w:sz w:val="24"/>
                <w:szCs w:val="24"/>
              </w:rPr>
            </w:pPr>
            <w:r w:rsidRPr="00F94E90">
              <w:rPr>
                <w:rFonts w:asciiTheme="majorHAnsi" w:eastAsia="Times New Roman" w:hAnsiTheme="majorHAnsi" w:cstheme="majorHAnsi"/>
                <w:iCs/>
                <w:sz w:val="24"/>
                <w:szCs w:val="24"/>
              </w:rPr>
              <w:t>- Đề nghị phân định rõ mức trích lại cho lực lượng thu trên tổng số tiền Quỹ thu được do điều kiện và mỗi địa phương sẽ thu được số Quỹ khác nhau nhưng công thu nộp có thể tương đương nhau (vì điều kiện thu khác nhau).</w:t>
            </w:r>
          </w:p>
          <w:p w14:paraId="437845A3" w14:textId="1A57D10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Dương: </w:t>
            </w:r>
          </w:p>
          <w:p w14:paraId="211D3D19" w14:textId="2269B7F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xem xét chỉnh sửa như sau: "2. Hỗ trợ chi thù lao cho người trực tiếp đi thu và các chi phí hành chỉnh phát sinh liên quan đến công tác quản lý Quỹ </w:t>
            </w:r>
            <w:r w:rsidRPr="00F94E90">
              <w:rPr>
                <w:rFonts w:asciiTheme="majorHAnsi" w:eastAsia="Times New Roman" w:hAnsiTheme="majorHAnsi" w:cstheme="majorHAnsi"/>
                <w:sz w:val="24"/>
                <w:szCs w:val="24"/>
              </w:rPr>
              <w:lastRenderedPageBreak/>
              <w:t>tại cấp xã không vượt quả 7% số thu thực tế trên địa bàn cấp xã, tại các huyện không vượt quá 3% số thu thực tế trên địa bàn cấp huyện và không quả 1% tổng số thu trên địa bàn tỉnh để chi cho các chi phí hành chính của cơ quan quản</w:t>
            </w:r>
            <w:r w:rsidRPr="00F94E90">
              <w:rPr>
                <w:rFonts w:asciiTheme="majorHAnsi" w:eastAsia="Times New Roman" w:hAnsiTheme="majorHAnsi" w:cstheme="majorHAnsi"/>
                <w:sz w:val="24"/>
                <w:szCs w:val="24"/>
                <w:vertAlign w:val="subscript"/>
              </w:rPr>
              <w:t xml:space="preserve"> </w:t>
            </w:r>
            <w:r w:rsidRPr="00F94E90">
              <w:rPr>
                <w:rFonts w:asciiTheme="majorHAnsi" w:eastAsia="Times New Roman" w:hAnsiTheme="majorHAnsi" w:cstheme="majorHAnsi"/>
                <w:sz w:val="24"/>
                <w:szCs w:val="24"/>
              </w:rPr>
              <w:t>lý Quỹ ở cấp tỉnh".</w:t>
            </w:r>
          </w:p>
          <w:p w14:paraId="0C5E31A8"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78E88C52" w14:textId="2D2E3E8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Đề nghị làm rõ một số nội dung sau:</w:t>
            </w:r>
          </w:p>
          <w:p w14:paraId="183EC4F1" w14:textId="429BF9D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hướng dẫn cụ thể hơn mức hỗ trợ chi thù lao cho lực lượng trực tiếp thu cấp tỉnh, cấp huyện thực hiện như thế nào.</w:t>
            </w:r>
          </w:p>
          <w:p w14:paraId="293C0D35" w14:textId="1939DC4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bỏ cụm từ “tiền mặt” để dự phòng các hình thức thanh toán khác phát sinh.</w:t>
            </w:r>
          </w:p>
          <w:p w14:paraId="51D064AF" w14:textId="77777777" w:rsidR="002E1217" w:rsidRPr="00F94E90" w:rsidRDefault="002E1217" w:rsidP="00233788">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Nguồn kinh phí để thực hiện là từ tỷ lệ trích không vượt quá 3% tổng số thu của Quỹ cấp tỉnh (không tính nguồn thu cấp huyện, cấp xã?). Trường hợp, nếu như vậy thì đề nghị hướng dẫn cụ thể thêm về nguồn kinh phí thực hiện trong năm của mỗi cấp (tỉnh, huyện, xã), vì việc xác định mức trích trong năm phải kết thúc năm mới xác định được; Đồng thời hướng dẫn thêm trong trường hợp </w:t>
            </w:r>
            <w:r w:rsidRPr="00F94E90">
              <w:rPr>
                <w:rFonts w:asciiTheme="majorHAnsi" w:eastAsia="Times New Roman" w:hAnsiTheme="majorHAnsi" w:cstheme="majorHAnsi"/>
                <w:i/>
                <w:iCs/>
                <w:sz w:val="24"/>
                <w:szCs w:val="24"/>
              </w:rPr>
              <w:t>“tỷ lệ trích không</w:t>
            </w:r>
            <w:r w:rsidRPr="00F94E90">
              <w:rPr>
                <w:rFonts w:asciiTheme="majorHAnsi" w:eastAsia="Times New Roman" w:hAnsiTheme="majorHAnsi" w:cstheme="majorHAnsi"/>
                <w:sz w:val="24"/>
                <w:szCs w:val="24"/>
              </w:rPr>
              <w:t xml:space="preserve"> </w:t>
            </w:r>
            <w:r w:rsidRPr="00F94E90">
              <w:rPr>
                <w:rFonts w:asciiTheme="majorHAnsi" w:eastAsia="Times New Roman" w:hAnsiTheme="majorHAnsi" w:cstheme="majorHAnsi"/>
                <w:i/>
                <w:iCs/>
                <w:sz w:val="24"/>
                <w:szCs w:val="24"/>
              </w:rPr>
              <w:t xml:space="preserve">vượt quá 3% tổng số thu của Quỹ cấp tỉnh” </w:t>
            </w:r>
            <w:r w:rsidRPr="00F94E90">
              <w:rPr>
                <w:rFonts w:asciiTheme="majorHAnsi" w:eastAsia="Times New Roman" w:hAnsiTheme="majorHAnsi" w:cstheme="majorHAnsi"/>
                <w:sz w:val="24"/>
                <w:szCs w:val="24"/>
              </w:rPr>
              <w:t xml:space="preserve">không đảm bảo các nội dung chi của mỗi cấp; Hướng dẫn cụ thể về việc trách nhiệm quyết toán nội dung chi tại quy định này </w:t>
            </w:r>
            <w:r w:rsidRPr="00F94E90">
              <w:rPr>
                <w:rFonts w:asciiTheme="majorHAnsi" w:eastAsia="Times New Roman" w:hAnsiTheme="majorHAnsi" w:cstheme="majorHAnsi"/>
                <w:i/>
                <w:iCs/>
                <w:sz w:val="24"/>
                <w:szCs w:val="24"/>
              </w:rPr>
              <w:t>(Theo dự thảo: mỗi tỉnh, thành phố trực</w:t>
            </w:r>
            <w:r w:rsidRPr="00F94E90">
              <w:rPr>
                <w:rFonts w:asciiTheme="majorHAnsi" w:eastAsia="Times New Roman" w:hAnsiTheme="majorHAnsi" w:cstheme="majorHAnsi"/>
                <w:sz w:val="24"/>
                <w:szCs w:val="24"/>
              </w:rPr>
              <w:t xml:space="preserve"> </w:t>
            </w:r>
            <w:r w:rsidRPr="00F94E90">
              <w:rPr>
                <w:rFonts w:asciiTheme="majorHAnsi" w:eastAsia="Times New Roman" w:hAnsiTheme="majorHAnsi" w:cstheme="majorHAnsi"/>
                <w:i/>
                <w:iCs/>
                <w:sz w:val="24"/>
                <w:szCs w:val="24"/>
              </w:rPr>
              <w:t>thuộc Trung ương chỉ có 01</w:t>
            </w:r>
            <w:r w:rsidRPr="00F94E90">
              <w:rPr>
                <w:rFonts w:asciiTheme="majorHAnsi" w:eastAsia="Times New Roman" w:hAnsiTheme="majorHAnsi" w:cstheme="majorHAnsi"/>
                <w:sz w:val="24"/>
                <w:szCs w:val="24"/>
              </w:rPr>
              <w:t xml:space="preserve"> </w:t>
            </w:r>
            <w:r w:rsidRPr="00F94E90">
              <w:rPr>
                <w:rFonts w:asciiTheme="majorHAnsi" w:eastAsia="Times New Roman" w:hAnsiTheme="majorHAnsi" w:cstheme="majorHAnsi"/>
                <w:i/>
                <w:iCs/>
                <w:sz w:val="24"/>
                <w:szCs w:val="24"/>
              </w:rPr>
              <w:t>Quỹ Phòng, chống thiên tai; không có Quỹ cấp</w:t>
            </w:r>
            <w:r w:rsidRPr="00F94E90">
              <w:rPr>
                <w:rFonts w:asciiTheme="majorHAnsi" w:eastAsia="Times New Roman" w:hAnsiTheme="majorHAnsi" w:cstheme="majorHAnsi"/>
                <w:sz w:val="24"/>
                <w:szCs w:val="24"/>
              </w:rPr>
              <w:t xml:space="preserve"> </w:t>
            </w:r>
            <w:r w:rsidRPr="00F94E90">
              <w:rPr>
                <w:rFonts w:asciiTheme="majorHAnsi" w:eastAsia="Times New Roman" w:hAnsiTheme="majorHAnsi" w:cstheme="majorHAnsi"/>
                <w:i/>
                <w:iCs/>
                <w:sz w:val="24"/>
                <w:szCs w:val="24"/>
              </w:rPr>
              <w:t>huyện, cấp xã).</w:t>
            </w:r>
            <w:r w:rsidRPr="00F94E90">
              <w:rPr>
                <w:rFonts w:asciiTheme="majorHAnsi" w:eastAsia="Times New Roman" w:hAnsiTheme="majorHAnsi" w:cstheme="majorHAnsi"/>
                <w:sz w:val="24"/>
                <w:szCs w:val="24"/>
              </w:rPr>
              <w:t xml:space="preserve"> </w:t>
            </w:r>
          </w:p>
          <w:p w14:paraId="3FA121E3" w14:textId="77777777" w:rsidR="007E07AE" w:rsidRPr="00F94E90" w:rsidRDefault="007E07AE" w:rsidP="00233788">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Tây Ninh:</w:t>
            </w:r>
          </w:p>
          <w:p w14:paraId="064C4F22" w14:textId="1ED14DA4" w:rsidR="007E07AE" w:rsidRPr="00F94E90" w:rsidRDefault="007E07AE" w:rsidP="00233788">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sửa như sau: </w:t>
            </w:r>
            <w:r w:rsidR="008066BF" w:rsidRPr="00F94E90">
              <w:rPr>
                <w:rFonts w:asciiTheme="majorHAnsi" w:eastAsia="Times New Roman" w:hAnsiTheme="majorHAnsi" w:cstheme="majorHAnsi"/>
                <w:sz w:val="24"/>
                <w:szCs w:val="24"/>
              </w:rPr>
              <w:t>"</w:t>
            </w:r>
            <w:r w:rsidRPr="00F94E90">
              <w:rPr>
                <w:rFonts w:asciiTheme="majorHAnsi" w:eastAsia="Times New Roman" w:hAnsiTheme="majorHAnsi" w:cstheme="majorHAnsi"/>
                <w:sz w:val="24"/>
                <w:szCs w:val="24"/>
              </w:rPr>
              <w:t>2. Hỗ trợ</w:t>
            </w:r>
            <w:r w:rsidR="008066BF" w:rsidRPr="00F94E90">
              <w:rPr>
                <w:rFonts w:asciiTheme="majorHAnsi" w:eastAsia="Times New Roman" w:hAnsiTheme="majorHAnsi" w:cstheme="majorHAnsi"/>
                <w:sz w:val="24"/>
                <w:szCs w:val="24"/>
              </w:rPr>
              <w:t xml:space="preserve"> chi thù lao cho lực lượng trực tiếp thu tiền mặt cấp xã nhưng không vượt quá 5% số thu thực tế của Quỹ trên địa bàn cấp xã. ... chi hoạt động quản lý Quỹ và các chi phí phát sinh tại cấp tỉnh, huyên, xã nhưng không vượt quá 3% tổng số thu của Quỹ cấp tỉnh, cấp huyện, cấp xã."</w:t>
            </w:r>
            <w:r w:rsidRPr="00F94E90">
              <w:rPr>
                <w:rFonts w:asciiTheme="majorHAnsi" w:eastAsia="Times New Roman" w:hAnsiTheme="majorHAnsi" w:cstheme="majorHAnsi"/>
                <w:sz w:val="24"/>
                <w:szCs w:val="24"/>
              </w:rPr>
              <w:t xml:space="preserve"> </w:t>
            </w:r>
          </w:p>
        </w:tc>
        <w:tc>
          <w:tcPr>
            <w:tcW w:w="6804" w:type="dxa"/>
          </w:tcPr>
          <w:p w14:paraId="55C82A0B" w14:textId="5596AEB3" w:rsidR="002E1217" w:rsidRPr="004A7996" w:rsidRDefault="004A799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4A7996">
              <w:rPr>
                <w:rFonts w:asciiTheme="majorHAnsi" w:eastAsia="Times New Roman" w:hAnsiTheme="majorHAnsi" w:cstheme="majorHAnsi"/>
                <w:b/>
                <w:bCs/>
                <w:color w:val="000000"/>
                <w:sz w:val="24"/>
                <w:szCs w:val="24"/>
                <w:highlight w:val="white"/>
              </w:rPr>
              <w:lastRenderedPageBreak/>
              <w:t>Giải trình Bộ Tài chính:</w:t>
            </w:r>
          </w:p>
          <w:p w14:paraId="10B8DBFA" w14:textId="022044C4" w:rsidR="004A7996" w:rsidRDefault="004A7996"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Mức hỗ trợ thù lao cho lực lượng trực tiếp thu cấp xã được giữ nguyên như mức đã được quy định tại Nghị định số 94/2014/NĐ-CP để các địa phương chủ động phân bổ.</w:t>
            </w:r>
          </w:p>
          <w:p w14:paraId="333C665B" w14:textId="184C90A0" w:rsidR="004A7996" w:rsidRPr="004A7996" w:rsidRDefault="004A7996" w:rsidP="004A7996">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4A7996">
              <w:rPr>
                <w:rFonts w:asciiTheme="majorHAnsi" w:eastAsia="Times New Roman" w:hAnsiTheme="majorHAnsi" w:cstheme="majorHAnsi"/>
                <w:b/>
                <w:bCs/>
                <w:color w:val="000000"/>
                <w:sz w:val="24"/>
                <w:szCs w:val="24"/>
                <w:highlight w:val="white"/>
              </w:rPr>
              <w:t>Giải trình Bộ T</w:t>
            </w:r>
            <w:r w:rsidR="00643787">
              <w:rPr>
                <w:rFonts w:asciiTheme="majorHAnsi" w:eastAsia="Times New Roman" w:hAnsiTheme="majorHAnsi" w:cstheme="majorHAnsi"/>
                <w:b/>
                <w:bCs/>
                <w:color w:val="000000"/>
                <w:sz w:val="24"/>
                <w:szCs w:val="24"/>
                <w:highlight w:val="white"/>
              </w:rPr>
              <w:t>NMT</w:t>
            </w:r>
            <w:r w:rsidRPr="004A7996">
              <w:rPr>
                <w:rFonts w:asciiTheme="majorHAnsi" w:eastAsia="Times New Roman" w:hAnsiTheme="majorHAnsi" w:cstheme="majorHAnsi"/>
                <w:b/>
                <w:bCs/>
                <w:color w:val="000000"/>
                <w:sz w:val="24"/>
                <w:szCs w:val="24"/>
                <w:highlight w:val="white"/>
              </w:rPr>
              <w:t>:</w:t>
            </w:r>
          </w:p>
          <w:p w14:paraId="2F2F89A0" w14:textId="77777777" w:rsidR="004A7996" w:rsidRDefault="004A7996" w:rsidP="004A799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Mức hỗ trợ thù lao cho lực lượng trực tiếp thu cấp xã được giữ nguyên như mức đã được quy định tại Nghị định số 94/2014/NĐ-CP để các địa phương chủ động phân bổ.</w:t>
            </w:r>
          </w:p>
          <w:p w14:paraId="709B213E" w14:textId="26809E35" w:rsidR="00643787" w:rsidRPr="004A7996" w:rsidRDefault="00643787" w:rsidP="00643787">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4A7996">
              <w:rPr>
                <w:rFonts w:asciiTheme="majorHAnsi" w:eastAsia="Times New Roman" w:hAnsiTheme="majorHAnsi" w:cstheme="majorHAnsi"/>
                <w:b/>
                <w:bCs/>
                <w:color w:val="000000"/>
                <w:sz w:val="24"/>
                <w:szCs w:val="24"/>
                <w:highlight w:val="white"/>
              </w:rPr>
              <w:t>Giải trình Bộ T</w:t>
            </w:r>
            <w:r>
              <w:rPr>
                <w:rFonts w:asciiTheme="majorHAnsi" w:eastAsia="Times New Roman" w:hAnsiTheme="majorHAnsi" w:cstheme="majorHAnsi"/>
                <w:b/>
                <w:bCs/>
                <w:color w:val="000000"/>
                <w:sz w:val="24"/>
                <w:szCs w:val="24"/>
                <w:highlight w:val="white"/>
              </w:rPr>
              <w:t>ư pháp</w:t>
            </w:r>
            <w:r w:rsidRPr="004A7996">
              <w:rPr>
                <w:rFonts w:asciiTheme="majorHAnsi" w:eastAsia="Times New Roman" w:hAnsiTheme="majorHAnsi" w:cstheme="majorHAnsi"/>
                <w:b/>
                <w:bCs/>
                <w:color w:val="000000"/>
                <w:sz w:val="24"/>
                <w:szCs w:val="24"/>
                <w:highlight w:val="white"/>
              </w:rPr>
              <w:t>:</w:t>
            </w:r>
          </w:p>
          <w:p w14:paraId="0A5748DA" w14:textId="77777777" w:rsidR="00643787" w:rsidRDefault="00643787" w:rsidP="0064378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Mức hỗ trợ thù lao cho lực lượng trực tiếp thu cấp xã được giữ nguyên như mức đã được quy định tại Nghị định số 94/2014/NĐ-CP để các địa phương chủ động phân bổ.</w:t>
            </w:r>
          </w:p>
          <w:p w14:paraId="291DFB9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574C77">
              <w:rPr>
                <w:rFonts w:asciiTheme="majorHAnsi" w:eastAsia="Times New Roman" w:hAnsiTheme="majorHAnsi" w:cstheme="majorHAnsi"/>
                <w:b/>
                <w:bCs/>
                <w:color w:val="000000"/>
                <w:sz w:val="24"/>
                <w:szCs w:val="24"/>
                <w:highlight w:val="white"/>
              </w:rPr>
              <w:t>Tiếp thu Điện Biên</w:t>
            </w:r>
          </w:p>
          <w:p w14:paraId="5279FDC8" w14:textId="152C2DBB" w:rsidR="002E1217" w:rsidRPr="008C3402" w:rsidRDefault="008C340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6CE020F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7569B9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DB3968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BE1F3C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E1AB93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ACBFD9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Tiền Giang, Cà Mau</w:t>
            </w:r>
          </w:p>
          <w:p w14:paraId="21BC8E35" w14:textId="77777777" w:rsidR="008C3402" w:rsidRDefault="008C3402" w:rsidP="008C3402">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A0C4B">
              <w:rPr>
                <w:rFonts w:asciiTheme="majorHAnsi" w:eastAsia="Times New Roman" w:hAnsiTheme="majorHAnsi" w:cstheme="majorHAnsi"/>
                <w:color w:val="000000"/>
                <w:sz w:val="24"/>
                <w:szCs w:val="24"/>
                <w:highlight w:val="white"/>
              </w:rPr>
              <w:t>- Cơ quan soạn thảo giữ nguyên định mức chi</w:t>
            </w:r>
            <w:r>
              <w:rPr>
                <w:rFonts w:asciiTheme="majorHAnsi" w:eastAsia="Times New Roman" w:hAnsiTheme="majorHAnsi" w:cstheme="majorHAnsi"/>
                <w:color w:val="000000"/>
                <w:sz w:val="24"/>
                <w:szCs w:val="24"/>
                <w:highlight w:val="white"/>
              </w:rPr>
              <w:t xml:space="preserve"> như dự thảo và bổ sung thêm nội dung được phân bổ thêm nếu số thu thực tế không đủ trích lại để chi trả công thu nộp quỹ.</w:t>
            </w:r>
          </w:p>
          <w:p w14:paraId="1AAD0B9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C58122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1E78EB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Hải Phòng</w:t>
            </w:r>
          </w:p>
          <w:p w14:paraId="102C0FA3" w14:textId="77777777" w:rsidR="008C3402" w:rsidRPr="008C3402" w:rsidRDefault="008C3402" w:rsidP="008C3402">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8C3402">
              <w:rPr>
                <w:rFonts w:asciiTheme="majorHAnsi" w:eastAsia="Times New Roman" w:hAnsiTheme="majorHAnsi" w:cstheme="majorHAnsi"/>
                <w:color w:val="000000"/>
                <w:sz w:val="24"/>
                <w:szCs w:val="24"/>
                <w:highlight w:val="white"/>
              </w:rPr>
              <w:t>- Cơ quan soạn thảo đã chỉnh sửa theo ý kiến góp ý.</w:t>
            </w:r>
          </w:p>
          <w:p w14:paraId="76C4836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34A619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77ACCB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C78E3A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C7388D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325DA8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B4DD10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Gia Lai, Quảng Trị, Bình Phước</w:t>
            </w:r>
          </w:p>
          <w:p w14:paraId="5543A6CA" w14:textId="77777777" w:rsidR="008C3402" w:rsidRPr="008C3402" w:rsidRDefault="008C3402" w:rsidP="008C3402">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8C3402">
              <w:rPr>
                <w:rFonts w:asciiTheme="majorHAnsi" w:eastAsia="Times New Roman" w:hAnsiTheme="majorHAnsi" w:cstheme="majorHAnsi"/>
                <w:color w:val="000000"/>
                <w:sz w:val="24"/>
                <w:szCs w:val="24"/>
                <w:highlight w:val="white"/>
              </w:rPr>
              <w:t>- Cơ quan soạn thảo đã chỉnh sửa theo ý kiến góp ý.</w:t>
            </w:r>
          </w:p>
          <w:p w14:paraId="03822E9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0A594F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4A2831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0BBC17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361849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1FDC36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Bắc Kạn </w:t>
            </w:r>
          </w:p>
          <w:p w14:paraId="7CD89C30" w14:textId="6A5DAAD8" w:rsidR="002E1217" w:rsidRPr="008C3402" w:rsidRDefault="008C340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8C3402">
              <w:rPr>
                <w:rFonts w:asciiTheme="majorHAnsi" w:eastAsia="Times New Roman" w:hAnsiTheme="majorHAnsi" w:cstheme="majorHAnsi"/>
                <w:color w:val="000000"/>
                <w:sz w:val="24"/>
                <w:szCs w:val="24"/>
                <w:highlight w:val="white"/>
              </w:rPr>
              <w:t>- Cơ quan soạn thảo đã chỉnh sửa theo ý kiến góp ý.</w:t>
            </w:r>
          </w:p>
          <w:p w14:paraId="435C2CA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B14102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B022AD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0603B1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8340DD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85C9C6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F981417" w14:textId="74FB4467" w:rsidR="002E1217" w:rsidRDefault="008C340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w:t>
            </w:r>
            <w:r w:rsidR="002E1217">
              <w:rPr>
                <w:rFonts w:asciiTheme="majorHAnsi" w:eastAsia="Times New Roman" w:hAnsiTheme="majorHAnsi" w:cstheme="majorHAnsi"/>
                <w:b/>
                <w:bCs/>
                <w:color w:val="000000"/>
                <w:sz w:val="24"/>
                <w:szCs w:val="24"/>
                <w:highlight w:val="white"/>
              </w:rPr>
              <w:t xml:space="preserve"> Tuyên Quang</w:t>
            </w:r>
          </w:p>
          <w:p w14:paraId="67D3551E" w14:textId="2CE5C655" w:rsidR="002E1217" w:rsidRDefault="008C340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A0C4B">
              <w:rPr>
                <w:rFonts w:asciiTheme="majorHAnsi" w:eastAsia="Times New Roman" w:hAnsiTheme="majorHAnsi" w:cstheme="majorHAnsi"/>
                <w:color w:val="000000"/>
                <w:sz w:val="24"/>
                <w:szCs w:val="24"/>
                <w:highlight w:val="white"/>
              </w:rPr>
              <w:t>- Cơ quan soạn thảo giữ nguyên định mức chi</w:t>
            </w:r>
            <w:r>
              <w:rPr>
                <w:rFonts w:asciiTheme="majorHAnsi" w:eastAsia="Times New Roman" w:hAnsiTheme="majorHAnsi" w:cstheme="majorHAnsi"/>
                <w:color w:val="000000"/>
                <w:sz w:val="24"/>
                <w:szCs w:val="24"/>
                <w:highlight w:val="white"/>
              </w:rPr>
              <w:t xml:space="preserve"> như dự thảo và bổ sung thêm nội dung được phân bổ thêm nếu số thu thực tế không đủ trích lại để chi trả công thu nộp quỹ.</w:t>
            </w:r>
          </w:p>
          <w:p w14:paraId="7AA4C8C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B821E5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A2712E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7568A7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CA688A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Phú Thọ</w:t>
            </w:r>
          </w:p>
          <w:p w14:paraId="2002510E" w14:textId="77777777" w:rsidR="008C3402" w:rsidRPr="00453721" w:rsidRDefault="008C3402" w:rsidP="008C3402">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31C72FC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5AF20E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8A2326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F3F096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CD843A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Bắc Giang</w:t>
            </w:r>
          </w:p>
          <w:p w14:paraId="66FC7FB3" w14:textId="77777777" w:rsidR="008C3402" w:rsidRPr="00453721" w:rsidRDefault="008C3402" w:rsidP="008C3402">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5C9B7DD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63FA10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83C0AC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Ninh Bình</w:t>
            </w:r>
          </w:p>
          <w:p w14:paraId="4A7500AB" w14:textId="77777777" w:rsidR="001A204E" w:rsidRPr="00453721"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65CAFDF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C4C3B5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Hải Dương</w:t>
            </w:r>
          </w:p>
          <w:p w14:paraId="70A8DA6E" w14:textId="77777777" w:rsidR="001A204E" w:rsidRPr="00453721"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159F2BD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21CB785" w14:textId="147BBAA0" w:rsidR="001A204E"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Quảng Nam</w:t>
            </w:r>
          </w:p>
          <w:p w14:paraId="72B9276E" w14:textId="77777777" w:rsidR="001A204E" w:rsidRPr="00453721"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219EDEB0" w14:textId="0AB9B9E2"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DCBAC22" w14:textId="6B83BE54" w:rsidR="001A204E"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Thanh Hóa</w:t>
            </w:r>
          </w:p>
          <w:p w14:paraId="29974728" w14:textId="77777777" w:rsidR="001A204E" w:rsidRPr="00453721"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1990F73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846C8B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Đà Nẵng</w:t>
            </w:r>
          </w:p>
          <w:p w14:paraId="61E8928B" w14:textId="58611695" w:rsidR="001A204E"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A0C4B">
              <w:rPr>
                <w:rFonts w:asciiTheme="majorHAnsi" w:eastAsia="Times New Roman" w:hAnsiTheme="majorHAnsi" w:cstheme="majorHAnsi"/>
                <w:color w:val="000000"/>
                <w:sz w:val="24"/>
                <w:szCs w:val="24"/>
                <w:highlight w:val="white"/>
              </w:rPr>
              <w:t>- Cơ quan soạn thảo giữ nguyên định mức chi</w:t>
            </w:r>
            <w:r>
              <w:rPr>
                <w:rFonts w:asciiTheme="majorHAnsi" w:eastAsia="Times New Roman" w:hAnsiTheme="majorHAnsi" w:cstheme="majorHAnsi"/>
                <w:color w:val="000000"/>
                <w:sz w:val="24"/>
                <w:szCs w:val="24"/>
                <w:highlight w:val="white"/>
              </w:rPr>
              <w:t xml:space="preserve"> như dự thảo và bổ sung thêm nội dung được phân bổ thêm nếu số thu thực tế không đủ trích lại để chi trả công thu nộp quỹ</w:t>
            </w:r>
            <w:r w:rsidR="008C3402">
              <w:rPr>
                <w:rFonts w:asciiTheme="majorHAnsi" w:eastAsia="Times New Roman" w:hAnsiTheme="majorHAnsi" w:cstheme="majorHAnsi"/>
                <w:color w:val="000000"/>
                <w:sz w:val="24"/>
                <w:szCs w:val="24"/>
                <w:highlight w:val="white"/>
              </w:rPr>
              <w:t>.</w:t>
            </w:r>
          </w:p>
          <w:p w14:paraId="3C0596E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967F5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C3A114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Vĩnh Phúc</w:t>
            </w:r>
          </w:p>
          <w:p w14:paraId="06244C6D" w14:textId="77777777" w:rsidR="001A204E" w:rsidRPr="00453721" w:rsidRDefault="001A204E" w:rsidP="001A204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18DA5D8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3068B0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8426AE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F56E24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37EAA3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Hà Giang</w:t>
            </w:r>
          </w:p>
          <w:p w14:paraId="72D1BBAC" w14:textId="583A8E14" w:rsidR="004B2C81" w:rsidRPr="00453721" w:rsidRDefault="004B2C81" w:rsidP="004B2C81">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67DFB4CA" w14:textId="7319A546"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723625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76D109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BE557AB" w14:textId="1F55613B" w:rsidR="002E1217" w:rsidRDefault="00CA0C4B"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lastRenderedPageBreak/>
              <w:t>Giải trình</w:t>
            </w:r>
            <w:r w:rsidR="002E1217">
              <w:rPr>
                <w:rFonts w:asciiTheme="majorHAnsi" w:eastAsia="Times New Roman" w:hAnsiTheme="majorHAnsi" w:cstheme="majorHAnsi"/>
                <w:b/>
                <w:bCs/>
                <w:color w:val="000000"/>
                <w:sz w:val="24"/>
                <w:szCs w:val="24"/>
                <w:highlight w:val="white"/>
              </w:rPr>
              <w:t xml:space="preserve"> Bình Dương</w:t>
            </w:r>
          </w:p>
          <w:p w14:paraId="0E62CB52" w14:textId="0D54AE2A" w:rsidR="002E1217" w:rsidRDefault="00CA0C4B"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CA0C4B">
              <w:rPr>
                <w:rFonts w:asciiTheme="majorHAnsi" w:eastAsia="Times New Roman" w:hAnsiTheme="majorHAnsi" w:cstheme="majorHAnsi"/>
                <w:color w:val="000000"/>
                <w:sz w:val="24"/>
                <w:szCs w:val="24"/>
                <w:highlight w:val="white"/>
              </w:rPr>
              <w:t>- Cơ quan soạn thảo giữ nguyên định mức chi</w:t>
            </w:r>
            <w:r>
              <w:rPr>
                <w:rFonts w:asciiTheme="majorHAnsi" w:eastAsia="Times New Roman" w:hAnsiTheme="majorHAnsi" w:cstheme="majorHAnsi"/>
                <w:color w:val="000000"/>
                <w:sz w:val="24"/>
                <w:szCs w:val="24"/>
                <w:highlight w:val="white"/>
              </w:rPr>
              <w:t xml:space="preserve"> như dự thảo và bổ sung thêm nội dung được phân bổ</w:t>
            </w:r>
            <w:r w:rsidR="004B2C81">
              <w:rPr>
                <w:rFonts w:asciiTheme="majorHAnsi" w:eastAsia="Times New Roman" w:hAnsiTheme="majorHAnsi" w:cstheme="majorHAnsi"/>
                <w:color w:val="000000"/>
                <w:sz w:val="24"/>
                <w:szCs w:val="24"/>
                <w:highlight w:val="white"/>
              </w:rPr>
              <w:t xml:space="preserve"> thêm nếu số thu thực tế không đủ trích lại để chi trả công thu nộp quỹ tại các khu vực miền núi</w:t>
            </w:r>
          </w:p>
          <w:p w14:paraId="5AFAF96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732C9C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A0086C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C0C890E" w14:textId="277BE75B" w:rsidR="002E1217" w:rsidRDefault="002E1217" w:rsidP="004679D4">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Bình Định</w:t>
            </w:r>
          </w:p>
          <w:p w14:paraId="07A75941" w14:textId="77777777" w:rsidR="001B353E" w:rsidRDefault="001B353E" w:rsidP="004679D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5767601B" w14:textId="3BC6E129" w:rsidR="002E1217" w:rsidRPr="003A4292" w:rsidRDefault="001B353E" w:rsidP="004679D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sidRPr="003A4292">
              <w:rPr>
                <w:rFonts w:asciiTheme="majorHAnsi" w:eastAsia="Times New Roman" w:hAnsiTheme="majorHAnsi" w:cstheme="majorHAnsi"/>
                <w:bCs/>
                <w:color w:val="000000"/>
                <w:sz w:val="24"/>
                <w:szCs w:val="24"/>
                <w:highlight w:val="white"/>
              </w:rPr>
              <w:t>Đã chỉnh sửa Nghị định theo hướng chỉ hỗ trợ cho lực lượng trực tiếp thu ở cấp xã, do cấp tỉnh, cấp huyện không trực tiếp thu.</w:t>
            </w:r>
          </w:p>
          <w:p w14:paraId="5C798A10"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63AB72F7" w14:textId="6037F41C"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8D5C545" w14:textId="0C0EEB85" w:rsidR="00CA0C4B" w:rsidRPr="00453721" w:rsidRDefault="001B353E"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sidR="00CA0C4B">
              <w:rPr>
                <w:rFonts w:asciiTheme="majorHAnsi" w:eastAsia="Times New Roman" w:hAnsiTheme="majorHAnsi" w:cstheme="majorHAnsi"/>
                <w:color w:val="000000"/>
                <w:sz w:val="24"/>
                <w:szCs w:val="24"/>
                <w:highlight w:val="white"/>
              </w:rPr>
              <w:t>Cơ quan soạn thảo đã chỉnh sửa theo ý kiến góp ý.</w:t>
            </w:r>
          </w:p>
          <w:p w14:paraId="3A89F201" w14:textId="336E0B35"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FB0CB72" w14:textId="77777777" w:rsidR="00CA0C4B" w:rsidRDefault="00CA0C4B"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10AA96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E5C5BF8"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4CC2D9A"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94BB6A2"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6679BA5"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75BB60B4"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D80AF42" w14:textId="77777777" w:rsidR="008066BF"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CD05A2E" w14:textId="2A2ABCB6" w:rsidR="008066BF" w:rsidRDefault="008066BF" w:rsidP="008066BF">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 xml:space="preserve">Tiếp thu </w:t>
            </w:r>
            <w:r w:rsidR="001E5E42">
              <w:rPr>
                <w:rFonts w:asciiTheme="majorHAnsi" w:eastAsia="Times New Roman" w:hAnsiTheme="majorHAnsi" w:cstheme="majorHAnsi"/>
                <w:b/>
                <w:bCs/>
                <w:color w:val="000000"/>
                <w:sz w:val="24"/>
                <w:szCs w:val="24"/>
                <w:highlight w:val="white"/>
              </w:rPr>
              <w:t>Tây Ninh</w:t>
            </w:r>
          </w:p>
          <w:p w14:paraId="59BA1CC4"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38847B88" w14:textId="3079D8D8" w:rsidR="008066BF" w:rsidRPr="00574C77" w:rsidRDefault="008066BF"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tc>
      </w:tr>
      <w:tr w:rsidR="002E1217" w:rsidRPr="001768B9" w14:paraId="7A291ECE" w14:textId="77777777" w:rsidTr="002E1217">
        <w:tc>
          <w:tcPr>
            <w:tcW w:w="1134" w:type="dxa"/>
            <w:vAlign w:val="center"/>
          </w:tcPr>
          <w:p w14:paraId="00939562" w14:textId="2B40AC8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3</w:t>
            </w:r>
          </w:p>
        </w:tc>
        <w:tc>
          <w:tcPr>
            <w:tcW w:w="7797" w:type="dxa"/>
          </w:tcPr>
          <w:p w14:paraId="66A64F72" w14:textId="5E4AF53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imes New Roman" w:eastAsia="Times New Roman" w:hAnsi="Times New Roman" w:cs="Times New Roman"/>
                <w:b/>
                <w:bCs/>
                <w:sz w:val="24"/>
                <w:szCs w:val="24"/>
              </w:rPr>
              <w:t>Bộ Tư pháp:</w:t>
            </w:r>
          </w:p>
          <w:p w14:paraId="555953F2" w14:textId="4671CAE8" w:rsidR="002E1217" w:rsidRPr="00F94E90" w:rsidRDefault="002E1217" w:rsidP="008352E4">
            <w:pPr>
              <w:widowControl w:val="0"/>
              <w:tabs>
                <w:tab w:val="left" w:pos="0"/>
              </w:tabs>
              <w:ind w:right="-43"/>
              <w:jc w:val="both"/>
              <w:rPr>
                <w:rFonts w:ascii="Times New Roman" w:eastAsia="Times New Roman" w:hAnsi="Times New Roman" w:cs="Times New Roman"/>
                <w:b/>
                <w:bCs/>
                <w:sz w:val="24"/>
                <w:szCs w:val="24"/>
              </w:rPr>
            </w:pPr>
            <w:r w:rsidRPr="00F94E90">
              <w:rPr>
                <w:rFonts w:ascii="Times New Roman" w:eastAsia="Times New Roman" w:hAnsi="Times New Roman" w:cs="Times New Roman"/>
                <w:sz w:val="24"/>
                <w:szCs w:val="24"/>
              </w:rPr>
              <w:t>- Đề nghị làm rõ căn cứ để trích 20% và các nhiệm vụ phòng, chống thiên tai cụ thể là các nhiệm vụ nào.</w:t>
            </w:r>
          </w:p>
          <w:p w14:paraId="236000D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2EAFF31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51B3615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5AFFE0CC"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p>
          <w:p w14:paraId="33AB1B64" w14:textId="69AADD7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3B2F20C5" w14:textId="5E9FCDE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 Đề nghị sửa thành: "3. Căn cứ nội dung chi của Quỹ tại khoản 1 Điều này và số tiền quỹ thực tế thu được, Ủy ban nhân dân cấp tỉnh quyết định phân bổ lại cho UBND cấp huyện và xã hoặc phân cấp và giao Ủy ban nhân dân cấp huyện, xã trích lại tối đa không quá 20% số thu trên địa bàn mỗi cấp trước khi nộp lên cấp trên để thực hiện các nhiệm vụ phòng, chống thiên tai".</w:t>
            </w:r>
          </w:p>
          <w:p w14:paraId="165CEBE9"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Nam Định: </w:t>
            </w:r>
          </w:p>
          <w:p w14:paraId="508EC639" w14:textId="03E8D5C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làm rõ số thu trên địa bàn cấp huyện được trích lại tối đa không quá 20% có bao gồm số thu của cấp xã nộp lên hay không.</w:t>
            </w:r>
          </w:p>
          <w:p w14:paraId="5ECAF7A6" w14:textId="235B789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Bắc Kạn: </w:t>
            </w:r>
          </w:p>
          <w:p w14:paraId="541C8B2B" w14:textId="12FBBE9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xem xét thay thế cụm từ "... quyết định phân cấp và giao Ủy ban nhân dân cấp huyện, xã ..." bằng cụm từ "quyết định mức giữ lại tại cấp huyện, xã ..."</w:t>
            </w:r>
          </w:p>
          <w:p w14:paraId="296F0E89" w14:textId="5CCEAB6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Thái Bình: </w:t>
            </w:r>
          </w:p>
          <w:p w14:paraId="3E691F13" w14:textId="1C23EE0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sửa đổi, bổ sung như sau: "3. Căn cứ nội dung chi của Quỹ tại khoản 1 Điều này, Ủy ban nhân dân cấp tỉnh quyết định phân cấp và giao Ủy ban nhân dân cấp xã trích lại tối đa không quá 20% số thu trên địa bàn, Ủy ban nhân dân cấp huyện trích lại tối đa không quá 20% tổng số thu trên địa bàn và số thu cấp xã nộp vào tài khoản quỹ ở cấp huyện trước khi nộp lên cấp trên để thực hiện các nhiệm vụ phòng, chống thiên tai.".</w:t>
            </w:r>
          </w:p>
          <w:p w14:paraId="3CD9856B" w14:textId="542D215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Quảng Nam: </w:t>
            </w:r>
          </w:p>
          <w:p w14:paraId="1CC7F801" w14:textId="1E304526" w:rsidR="002E1217" w:rsidRPr="00F94E90" w:rsidRDefault="002E1217" w:rsidP="0064290B">
            <w:pPr>
              <w:widowControl w:val="0"/>
              <w:pBdr>
                <w:top w:val="nil"/>
                <w:left w:val="nil"/>
                <w:bottom w:val="nil"/>
                <w:right w:val="nil"/>
                <w:between w:val="nil"/>
              </w:pBdr>
              <w:tabs>
                <w:tab w:val="left" w:pos="0"/>
              </w:tabs>
              <w:ind w:right="-43"/>
              <w:jc w:val="both"/>
              <w:rPr>
                <w:rFonts w:asciiTheme="majorHAnsi" w:hAnsiTheme="majorHAnsi" w:cstheme="majorHAnsi"/>
                <w:sz w:val="24"/>
                <w:szCs w:val="24"/>
              </w:rPr>
            </w:pPr>
            <w:r w:rsidRPr="00F94E90">
              <w:rPr>
                <w:rFonts w:asciiTheme="majorHAnsi" w:eastAsia="Times New Roman" w:hAnsiTheme="majorHAnsi" w:cstheme="majorHAnsi"/>
                <w:sz w:val="24"/>
                <w:szCs w:val="24"/>
              </w:rPr>
              <w:t>- Đề nghị sửa thành: "3. Căn cứ nội dung chi của Quỹ tại khoản 1 Điều này ... không quá 20% số thu trên địa bàn mỗi cấp (sau khi khấu trừ chi thù lao cho lực lượng trực tiếp thu tiền mặt cấp xã nhưng không vượt quá 5%) trước khi nộp lên cấp trên để thực hiện các nhiệm vụ phòng, chống thiên tai trên địa bàn.".</w:t>
            </w:r>
          </w:p>
          <w:p w14:paraId="6DFCB4D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Quảng Ninh</w:t>
            </w:r>
            <w:r w:rsidRPr="00F94E90">
              <w:rPr>
                <w:rFonts w:asciiTheme="majorHAnsi" w:eastAsia="Times New Roman" w:hAnsiTheme="majorHAnsi" w:cstheme="majorHAnsi"/>
                <w:sz w:val="24"/>
                <w:szCs w:val="24"/>
              </w:rPr>
              <w:t xml:space="preserve">: </w:t>
            </w:r>
          </w:p>
          <w:p w14:paraId="68032EAF" w14:textId="64D8D8A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"3. Căn cứ nội dung chi của Quỹ tại khoản 1 Điều này, Ủy ban nhân dân cấp tỉnh quyết định phân cấp và giao Ủy ban nhân dân cấp huyện, xã trích lại tối đa không quá 20% tổng số trực tiếp thu được từ các đối tượng phải thu trên địa bàn mỗi cấp trước khi nộp lên cấp trên để thực hiện các nhiệm vụ phòng, chống thiên tai.".</w:t>
            </w:r>
          </w:p>
          <w:p w14:paraId="2A8F7FDD"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Lào Cai: </w:t>
            </w:r>
          </w:p>
          <w:p w14:paraId="11961B53" w14:textId="7AE2C47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bổ sung thêm 01 Điều có nội dung “Phân bổ Quỹ” vào Chương III: Quỹ phòng chống thiên tai cấp tỉnh như sau:</w:t>
            </w:r>
          </w:p>
          <w:p w14:paraId="03C979A7" w14:textId="708F8EB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"1. UBND cấp xã giữ lại 20% trên tổng số thu của địa phương để chi cho các hoạt động theo quy định và không quá 5%/tổng số thu để hỗ trợ cho lực lượng </w:t>
            </w:r>
            <w:r w:rsidRPr="00F94E90">
              <w:rPr>
                <w:rFonts w:asciiTheme="majorHAnsi" w:eastAsia="Times New Roman" w:hAnsiTheme="majorHAnsi" w:cstheme="majorHAnsi"/>
                <w:sz w:val="24"/>
                <w:szCs w:val="24"/>
              </w:rPr>
              <w:lastRenderedPageBreak/>
              <w:t>trực tiếp thu tại cấp xã; số tiền còn lại nộp vào tài khoản Quỹ cấp huyện.</w:t>
            </w:r>
          </w:p>
          <w:p w14:paraId="38CCC0DF" w14:textId="22B60C2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2. UBND cấp huyện giữ lại 20% trên tổng số thu của địa phương (bao gồm cả số thu của cấp xã) để sử dụng vào nhiệm vụ phòng, chống thiên tai của cấp mình, số tiền còn lại nộp vào tài khoản Quỹ tỉnh.".</w:t>
            </w:r>
          </w:p>
          <w:p w14:paraId="34187750" w14:textId="4661B65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Phú Yên: </w:t>
            </w:r>
          </w:p>
          <w:p w14:paraId="59F4FBF8" w14:textId="607391A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xem lại cụm từ "phân cấp và giao" để điều chỉnh lại cho phù hợp vì Luật Tổ chức chính quyền địa phương chỉ quy định về việc giao nhiệm vụ thông qua hình thức "phân cấp" hoặc "ủy quyền".</w:t>
            </w:r>
          </w:p>
          <w:p w14:paraId="7A795009" w14:textId="0AEDE48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An Giang: </w:t>
            </w:r>
          </w:p>
          <w:p w14:paraId="1D0184D9" w14:textId="5BA0BB7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điều chỉnh, bổ sung như sau: “...Ủy ban nhân dân cấp huyện, xã trích lại tối đa không quá 20% số thu trên địa bàn mỗi cấp trước khi nộp lên cấp tỉnh để thực hiện các nhiệm vụ phòng, chống thiên tai”.</w:t>
            </w:r>
          </w:p>
          <w:p w14:paraId="51DED52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466562C9"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Đề nghị làm rõ thêm một số ý như sau:</w:t>
            </w:r>
          </w:p>
          <w:p w14:paraId="6EE06756" w14:textId="64F9936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pacing w:val="-4"/>
                <w:sz w:val="24"/>
                <w:szCs w:val="24"/>
              </w:rPr>
            </w:pPr>
            <w:r w:rsidRPr="00F94E90">
              <w:rPr>
                <w:rFonts w:asciiTheme="majorHAnsi" w:eastAsia="Times New Roman" w:hAnsiTheme="majorHAnsi" w:cstheme="majorHAnsi"/>
                <w:spacing w:val="-4"/>
                <w:sz w:val="24"/>
                <w:szCs w:val="24"/>
              </w:rPr>
              <w:t>- Bổ sung thêm “thời điểm trích và nộp lên cấp trên của mỗi cấp”</w:t>
            </w:r>
            <w:r w:rsidRPr="00F94E90">
              <w:rPr>
                <w:rFonts w:asciiTheme="majorHAnsi" w:eastAsia="Times New Roman" w:hAnsiTheme="majorHAnsi" w:cstheme="majorHAnsi"/>
                <w:b/>
                <w:bCs/>
                <w:spacing w:val="-4"/>
                <w:sz w:val="24"/>
                <w:szCs w:val="24"/>
              </w:rPr>
              <w:t xml:space="preserve"> </w:t>
            </w:r>
            <w:r w:rsidRPr="00F94E90">
              <w:rPr>
                <w:rFonts w:asciiTheme="majorHAnsi" w:eastAsia="Times New Roman" w:hAnsiTheme="majorHAnsi" w:cstheme="majorHAnsi"/>
                <w:spacing w:val="-4"/>
                <w:sz w:val="24"/>
                <w:szCs w:val="24"/>
              </w:rPr>
              <w:t>(ngày/tháng/năm).</w:t>
            </w:r>
          </w:p>
          <w:p w14:paraId="52B3C67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Vì cấp huyện, cấp xã không thành lập Quỹ, do</w:t>
            </w:r>
            <w:r w:rsidRPr="00F94E90">
              <w:rPr>
                <w:rFonts w:asciiTheme="majorHAnsi" w:eastAsia="Times New Roman" w:hAnsiTheme="majorHAnsi" w:cstheme="majorHAnsi"/>
                <w:b/>
                <w:bCs/>
                <w:i/>
                <w:iCs/>
                <w:sz w:val="24"/>
                <w:szCs w:val="24"/>
              </w:rPr>
              <w:t xml:space="preserve"> </w:t>
            </w:r>
            <w:r w:rsidRPr="00F94E90">
              <w:rPr>
                <w:rFonts w:asciiTheme="majorHAnsi" w:eastAsia="Times New Roman" w:hAnsiTheme="majorHAnsi" w:cstheme="majorHAnsi"/>
                <w:sz w:val="24"/>
                <w:szCs w:val="24"/>
              </w:rPr>
              <w:t>vậy, việc quản lý, sử</w:t>
            </w:r>
            <w:r w:rsidRPr="00F94E90">
              <w:rPr>
                <w:rFonts w:asciiTheme="majorHAnsi" w:eastAsia="Times New Roman" w:hAnsiTheme="majorHAnsi" w:cstheme="majorHAnsi"/>
                <w:b/>
                <w:bCs/>
                <w:i/>
                <w:iCs/>
                <w:sz w:val="24"/>
                <w:szCs w:val="24"/>
              </w:rPr>
              <w:t xml:space="preserve"> </w:t>
            </w:r>
            <w:r w:rsidRPr="00F94E90">
              <w:rPr>
                <w:rFonts w:asciiTheme="majorHAnsi" w:eastAsia="Times New Roman" w:hAnsiTheme="majorHAnsi" w:cstheme="majorHAnsi"/>
                <w:sz w:val="24"/>
                <w:szCs w:val="24"/>
              </w:rPr>
              <w:t xml:space="preserve">dụng, thanh quyết toán từ nguồn thu này của từng cấp sẽ thực hiện như thế nào, đề nghị hướng dẫn thêm. </w:t>
            </w:r>
          </w:p>
          <w:p w14:paraId="0D2E1982"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Cao Bằng:</w:t>
            </w:r>
          </w:p>
          <w:p w14:paraId="2AF22D19" w14:textId="2E3424A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xem xét, chỉnh sửa thành "3. Căn cứ nội dung chi của Quỹ tại khoản 1 Điều này, Ủy ban nhân dân cấp tỉnh quyết định phân cấp và giao Ủy ban nhân dân cấp huyện, xã được sử dụng tối đa không quá 20% số thu trên địa bàn mỗi cấp để thực hiện các nhiệm vụ phòng, chống thiên tai.".</w:t>
            </w:r>
          </w:p>
        </w:tc>
        <w:tc>
          <w:tcPr>
            <w:tcW w:w="6804" w:type="dxa"/>
          </w:tcPr>
          <w:p w14:paraId="5E4C3544" w14:textId="71BA1C74"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DA1207">
              <w:rPr>
                <w:rFonts w:asciiTheme="majorHAnsi" w:eastAsia="Times New Roman" w:hAnsiTheme="majorHAnsi" w:cstheme="majorHAnsi"/>
                <w:b/>
                <w:color w:val="000000"/>
                <w:sz w:val="24"/>
                <w:szCs w:val="24"/>
                <w:highlight w:val="white"/>
              </w:rPr>
              <w:lastRenderedPageBreak/>
              <w:t>Giải trình</w:t>
            </w:r>
            <w:r w:rsidR="001B353E">
              <w:rPr>
                <w:rFonts w:asciiTheme="majorHAnsi" w:eastAsia="Times New Roman" w:hAnsiTheme="majorHAnsi" w:cstheme="majorHAnsi"/>
                <w:b/>
                <w:color w:val="000000"/>
                <w:sz w:val="24"/>
                <w:szCs w:val="24"/>
                <w:highlight w:val="white"/>
              </w:rPr>
              <w:t xml:space="preserve"> Bộ Tư pháp</w:t>
            </w:r>
          </w:p>
          <w:p w14:paraId="1BEC1D43" w14:textId="66AEE421" w:rsidR="002E1217" w:rsidRPr="00DA1207"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DA1207">
              <w:rPr>
                <w:rFonts w:asciiTheme="majorHAnsi" w:eastAsia="Times New Roman" w:hAnsiTheme="majorHAnsi" w:cstheme="majorHAnsi"/>
                <w:color w:val="000000"/>
                <w:sz w:val="24"/>
                <w:szCs w:val="24"/>
                <w:highlight w:val="white"/>
              </w:rPr>
              <w:t>Việc trích tối đa không quá 20%</w:t>
            </w:r>
            <w:r w:rsidR="002E1217">
              <w:rPr>
                <w:rFonts w:asciiTheme="majorHAnsi" w:eastAsia="Times New Roman" w:hAnsiTheme="majorHAnsi" w:cstheme="majorHAnsi"/>
                <w:color w:val="000000"/>
                <w:sz w:val="24"/>
                <w:szCs w:val="24"/>
                <w:highlight w:val="white"/>
              </w:rPr>
              <w:t xml:space="preserve"> ở cấp huyện cấp xã để các tỉnh chủ động chi trong công tác ứng phó, khắc phục khẩn cấp hậu quả thiên tai (hộ trỡ thuốc men, nhu yếu phẩm, trang thiết bị, khắc phục khẩn cấp sự cố công trình ảnh hưởng đến an toàn tính mạng của người dân...)</w:t>
            </w:r>
            <w:r w:rsidR="00737BB3">
              <w:rPr>
                <w:rFonts w:asciiTheme="majorHAnsi" w:eastAsia="Times New Roman" w:hAnsiTheme="majorHAnsi" w:cstheme="majorHAnsi"/>
                <w:color w:val="000000"/>
                <w:sz w:val="24"/>
                <w:szCs w:val="24"/>
                <w:highlight w:val="white"/>
              </w:rPr>
              <w:t xml:space="preserve"> và</w:t>
            </w:r>
            <w:r w:rsidR="002E1217">
              <w:rPr>
                <w:rFonts w:asciiTheme="majorHAnsi" w:eastAsia="Times New Roman" w:hAnsiTheme="majorHAnsi" w:cstheme="majorHAnsi"/>
                <w:color w:val="000000"/>
                <w:sz w:val="24"/>
                <w:szCs w:val="24"/>
                <w:highlight w:val="white"/>
              </w:rPr>
              <w:t xml:space="preserve"> đã được quy định tại Nghị định 83/2019/NĐ-CP ngày 12/11/2019 của Chính phủ.</w:t>
            </w:r>
          </w:p>
          <w:p w14:paraId="793A604B" w14:textId="373B6BFB"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047BD6">
              <w:rPr>
                <w:rFonts w:asciiTheme="majorHAnsi" w:eastAsia="Times New Roman" w:hAnsiTheme="majorHAnsi" w:cstheme="majorHAnsi"/>
                <w:b/>
                <w:bCs/>
                <w:color w:val="000000"/>
                <w:sz w:val="24"/>
                <w:szCs w:val="24"/>
                <w:highlight w:val="white"/>
              </w:rPr>
              <w:t>Tiếp thu Điện Biên</w:t>
            </w:r>
          </w:p>
          <w:p w14:paraId="74CF0997" w14:textId="66583BE1" w:rsidR="002E1217" w:rsidRPr="00737BB3" w:rsidRDefault="00737BB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737BB3">
              <w:rPr>
                <w:rFonts w:asciiTheme="majorHAnsi" w:eastAsia="Times New Roman" w:hAnsiTheme="majorHAnsi" w:cstheme="majorHAnsi"/>
                <w:color w:val="000000"/>
                <w:sz w:val="24"/>
                <w:szCs w:val="24"/>
                <w:highlight w:val="white"/>
              </w:rPr>
              <w:lastRenderedPageBreak/>
              <w:t>- Cơ quan soạn thảo đã chỉnh sửa theo ý kiến góp ý</w:t>
            </w:r>
          </w:p>
          <w:p w14:paraId="04CF652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6EA7A4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B90100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518236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E6B41E6" w14:textId="50F58D6C" w:rsidR="002E1217" w:rsidRDefault="0045372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w:t>
            </w:r>
            <w:r w:rsidR="002E1217">
              <w:rPr>
                <w:rFonts w:asciiTheme="majorHAnsi" w:eastAsia="Times New Roman" w:hAnsiTheme="majorHAnsi" w:cstheme="majorHAnsi"/>
                <w:b/>
                <w:bCs/>
                <w:color w:val="000000"/>
                <w:sz w:val="24"/>
                <w:szCs w:val="24"/>
                <w:highlight w:val="white"/>
              </w:rPr>
              <w:t xml:space="preserve"> Nam Định</w:t>
            </w:r>
          </w:p>
          <w:p w14:paraId="543FEAF0" w14:textId="564C9B00" w:rsidR="002E1217" w:rsidRPr="00453721" w:rsidRDefault="00737BB3"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453721">
              <w:rPr>
                <w:rFonts w:asciiTheme="majorHAnsi" w:eastAsia="Times New Roman" w:hAnsiTheme="majorHAnsi" w:cstheme="majorHAnsi"/>
                <w:color w:val="000000"/>
                <w:sz w:val="24"/>
                <w:szCs w:val="24"/>
                <w:highlight w:val="white"/>
              </w:rPr>
              <w:t>- Số thu trên địa bàn cấp huyện</w:t>
            </w:r>
            <w:r w:rsidR="00453721" w:rsidRPr="00453721">
              <w:rPr>
                <w:rFonts w:asciiTheme="majorHAnsi" w:eastAsia="Times New Roman" w:hAnsiTheme="majorHAnsi" w:cstheme="majorHAnsi"/>
                <w:color w:val="000000"/>
                <w:sz w:val="24"/>
                <w:szCs w:val="24"/>
                <w:highlight w:val="white"/>
              </w:rPr>
              <w:t xml:space="preserve"> được trích lại tối đa không quá 20% bao gồm số thu cấp xã nộp lên. </w:t>
            </w:r>
          </w:p>
          <w:p w14:paraId="479D0B01" w14:textId="2F1C0560"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Bắc Kạn</w:t>
            </w:r>
          </w:p>
          <w:p w14:paraId="3EF7CB84" w14:textId="09586DE5" w:rsidR="002E1217" w:rsidRPr="00453721" w:rsidRDefault="0045372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453721">
              <w:rPr>
                <w:rFonts w:asciiTheme="majorHAnsi" w:eastAsia="Times New Roman" w:hAnsiTheme="majorHAnsi" w:cstheme="majorHAnsi"/>
                <w:color w:val="000000"/>
                <w:sz w:val="24"/>
                <w:szCs w:val="24"/>
                <w:highlight w:val="white"/>
              </w:rPr>
              <w:t>- Cơ quan soạn thảo đã chỉnh sửa theo ý kiến góp ý</w:t>
            </w:r>
          </w:p>
          <w:p w14:paraId="264D46E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9A132A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Thái Bình</w:t>
            </w:r>
          </w:p>
          <w:p w14:paraId="6F1FF494" w14:textId="6F923453" w:rsidR="002E1217" w:rsidRPr="00453721" w:rsidRDefault="0045372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453721">
              <w:rPr>
                <w:rFonts w:asciiTheme="majorHAnsi" w:eastAsia="Times New Roman" w:hAnsiTheme="majorHAnsi" w:cstheme="majorHAnsi"/>
                <w:color w:val="000000"/>
                <w:sz w:val="24"/>
                <w:szCs w:val="24"/>
                <w:highlight w:val="white"/>
              </w:rPr>
              <w:t>- Cơ quan soạn thảo đã chỉnh sửa theo ý kiến góp ý</w:t>
            </w:r>
          </w:p>
          <w:p w14:paraId="0FEDEAC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E0AB01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C8FBB3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2E047F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F29E99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1E813A2" w14:textId="092329B2" w:rsidR="002E1217"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w:t>
            </w:r>
            <w:r w:rsidR="002E1217">
              <w:rPr>
                <w:rFonts w:asciiTheme="majorHAnsi" w:eastAsia="Times New Roman" w:hAnsiTheme="majorHAnsi" w:cstheme="majorHAnsi"/>
                <w:b/>
                <w:bCs/>
                <w:color w:val="000000"/>
                <w:sz w:val="24"/>
                <w:szCs w:val="24"/>
                <w:highlight w:val="white"/>
              </w:rPr>
              <w:t>iải trình Quảng Nam</w:t>
            </w:r>
          </w:p>
          <w:p w14:paraId="5E8D6CDB" w14:textId="7D1B99E4" w:rsidR="002E1217" w:rsidRPr="003D77DD" w:rsidRDefault="001B353E"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Đây là hai nội dung chi độc lập với nhau.</w:t>
            </w:r>
            <w:r w:rsidR="00453721">
              <w:rPr>
                <w:rFonts w:asciiTheme="majorHAnsi" w:eastAsia="Times New Roman" w:hAnsiTheme="majorHAnsi" w:cstheme="majorHAnsi"/>
                <w:color w:val="000000"/>
                <w:sz w:val="24"/>
                <w:szCs w:val="24"/>
                <w:highlight w:val="white"/>
              </w:rPr>
              <w:t xml:space="preserve"> Cơ quan soạn thảo đã chỉnh  sửa lại nội dung cho rõ nghĩa.</w:t>
            </w:r>
          </w:p>
          <w:p w14:paraId="7F6A3CB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676A0D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7979C2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Quảng Ninh</w:t>
            </w:r>
          </w:p>
          <w:p w14:paraId="47243CA6" w14:textId="57E396D2" w:rsidR="002E1217" w:rsidRPr="00453721" w:rsidRDefault="00453721"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w:t>
            </w:r>
            <w:r w:rsidR="00CA0C4B">
              <w:rPr>
                <w:rFonts w:asciiTheme="majorHAnsi" w:eastAsia="Times New Roman" w:hAnsiTheme="majorHAnsi" w:cstheme="majorHAnsi"/>
                <w:color w:val="000000"/>
                <w:sz w:val="24"/>
                <w:szCs w:val="24"/>
                <w:highlight w:val="white"/>
              </w:rPr>
              <w:t xml:space="preserve"> ý kiến góp ý.</w:t>
            </w:r>
          </w:p>
          <w:p w14:paraId="6FD1BA3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6AE1A9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6AFBD3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701E1A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49D0746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Lào Cai</w:t>
            </w:r>
          </w:p>
          <w:p w14:paraId="301B656D"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0D352EA1"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42E084B"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7BBC1D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07DA99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3B348E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327F2CD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06C82F4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57B89163" w14:textId="2544C158"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w:t>
            </w:r>
            <w:r w:rsidR="00CA0C4B">
              <w:rPr>
                <w:rFonts w:asciiTheme="majorHAnsi" w:eastAsia="Times New Roman" w:hAnsiTheme="majorHAnsi" w:cstheme="majorHAnsi"/>
                <w:b/>
                <w:bCs/>
                <w:color w:val="000000"/>
                <w:sz w:val="24"/>
                <w:szCs w:val="24"/>
                <w:highlight w:val="white"/>
              </w:rPr>
              <w:t>ếp</w:t>
            </w:r>
            <w:r>
              <w:rPr>
                <w:rFonts w:asciiTheme="majorHAnsi" w:eastAsia="Times New Roman" w:hAnsiTheme="majorHAnsi" w:cstheme="majorHAnsi"/>
                <w:b/>
                <w:bCs/>
                <w:color w:val="000000"/>
                <w:sz w:val="24"/>
                <w:szCs w:val="24"/>
                <w:highlight w:val="white"/>
              </w:rPr>
              <w:t xml:space="preserve"> thu Phú Yên</w:t>
            </w:r>
          </w:p>
          <w:p w14:paraId="5C381A23"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6E254969"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E1CED6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1179FA9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 An Giang</w:t>
            </w:r>
          </w:p>
          <w:p w14:paraId="178A38C5"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43E8BAB8"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48DD2D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4ACB60C" w14:textId="778A0F05" w:rsidR="002E1217" w:rsidRDefault="002E1217" w:rsidP="009354A0">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Giải trình</w:t>
            </w:r>
            <w:r w:rsidR="00204559">
              <w:rPr>
                <w:rFonts w:asciiTheme="majorHAnsi" w:eastAsia="Times New Roman" w:hAnsiTheme="majorHAnsi" w:cstheme="majorHAnsi"/>
                <w:b/>
                <w:bCs/>
                <w:color w:val="000000"/>
                <w:sz w:val="24"/>
                <w:szCs w:val="24"/>
                <w:highlight w:val="white"/>
              </w:rPr>
              <w:t xml:space="preserve"> Bình Định</w:t>
            </w:r>
          </w:p>
          <w:p w14:paraId="5BB4083B" w14:textId="72670B23" w:rsidR="002E1217" w:rsidRPr="009354A0" w:rsidRDefault="0020455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sidRPr="009354A0">
              <w:rPr>
                <w:rFonts w:asciiTheme="majorHAnsi" w:eastAsia="Times New Roman" w:hAnsiTheme="majorHAnsi" w:cstheme="majorHAnsi"/>
                <w:bCs/>
                <w:color w:val="000000"/>
                <w:sz w:val="24"/>
                <w:szCs w:val="24"/>
                <w:highlight w:val="white"/>
              </w:rPr>
              <w:t>Việc quy định thời gian nộp quỹ lên cấp trên của mỗi cấp được quy định cụ thể tại Quy chế quản lý quỹ do Chủ tịch Ủy ban nhân dân tỉnh quyết định</w:t>
            </w:r>
          </w:p>
          <w:p w14:paraId="5044AC0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6DC34CB5" w14:textId="77777777" w:rsidR="00CA0C4B" w:rsidRDefault="00CA0C4B"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p w14:paraId="22C586D4" w14:textId="66614D98" w:rsidR="002E1217" w:rsidRDefault="00CA0C4B"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Pr>
                <w:rFonts w:asciiTheme="majorHAnsi" w:eastAsia="Times New Roman" w:hAnsiTheme="majorHAnsi" w:cstheme="majorHAnsi"/>
                <w:b/>
                <w:bCs/>
                <w:color w:val="000000"/>
                <w:sz w:val="24"/>
                <w:szCs w:val="24"/>
                <w:highlight w:val="white"/>
              </w:rPr>
              <w:t>Tiếp thu</w:t>
            </w:r>
            <w:r w:rsidR="002E1217">
              <w:rPr>
                <w:rFonts w:asciiTheme="majorHAnsi" w:eastAsia="Times New Roman" w:hAnsiTheme="majorHAnsi" w:cstheme="majorHAnsi"/>
                <w:b/>
                <w:bCs/>
                <w:color w:val="000000"/>
                <w:sz w:val="24"/>
                <w:szCs w:val="24"/>
                <w:highlight w:val="white"/>
              </w:rPr>
              <w:t xml:space="preserve"> Cao Bằng</w:t>
            </w:r>
          </w:p>
          <w:p w14:paraId="6C3EE1F4" w14:textId="77777777" w:rsidR="00CA0C4B" w:rsidRPr="00453721" w:rsidRDefault="00CA0C4B" w:rsidP="00CA0C4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b/>
                <w:bCs/>
                <w:color w:val="000000"/>
                <w:sz w:val="24"/>
                <w:szCs w:val="24"/>
                <w:highlight w:val="white"/>
              </w:rPr>
              <w:t xml:space="preserve">- </w:t>
            </w:r>
            <w:r>
              <w:rPr>
                <w:rFonts w:asciiTheme="majorHAnsi" w:eastAsia="Times New Roman" w:hAnsiTheme="majorHAnsi" w:cstheme="majorHAnsi"/>
                <w:color w:val="000000"/>
                <w:sz w:val="24"/>
                <w:szCs w:val="24"/>
                <w:highlight w:val="white"/>
              </w:rPr>
              <w:t>Cơ quan soạn thảo đã chỉnh sửa theo ý kiến góp ý.</w:t>
            </w:r>
          </w:p>
          <w:p w14:paraId="27B8DDFE" w14:textId="3DEA9ABC" w:rsidR="002E1217" w:rsidRPr="006A21F4"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bookmarkEnd w:id="2"/>
      <w:tr w:rsidR="002E1217" w:rsidRPr="001768B9" w14:paraId="39DFE5D8" w14:textId="77777777" w:rsidTr="002E1217">
        <w:tc>
          <w:tcPr>
            <w:tcW w:w="1134" w:type="dxa"/>
            <w:vAlign w:val="center"/>
          </w:tcPr>
          <w:p w14:paraId="16767D62" w14:textId="37C4D0B2"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lastRenderedPageBreak/>
              <w:t>Điều 18</w:t>
            </w:r>
          </w:p>
        </w:tc>
        <w:tc>
          <w:tcPr>
            <w:tcW w:w="7797" w:type="dxa"/>
          </w:tcPr>
          <w:p w14:paraId="734B5E46" w14:textId="556F3B6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p>
        </w:tc>
        <w:tc>
          <w:tcPr>
            <w:tcW w:w="6804" w:type="dxa"/>
          </w:tcPr>
          <w:p w14:paraId="2D6C96BF"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1CD20A46" w14:textId="77777777" w:rsidTr="002E1217">
        <w:tc>
          <w:tcPr>
            <w:tcW w:w="1134" w:type="dxa"/>
            <w:vAlign w:val="center"/>
          </w:tcPr>
          <w:p w14:paraId="686A05E1" w14:textId="61E3C1C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626BD5F3" w14:textId="531F8F9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Quảng Ninh:</w:t>
            </w:r>
            <w:r w:rsidRPr="00F94E90">
              <w:rPr>
                <w:rFonts w:asciiTheme="majorHAnsi" w:eastAsia="Times New Roman" w:hAnsiTheme="majorHAnsi" w:cstheme="majorHAnsi"/>
                <w:bCs/>
                <w:sz w:val="24"/>
                <w:szCs w:val="24"/>
              </w:rPr>
              <w:t xml:space="preserve"> </w:t>
            </w:r>
          </w:p>
          <w:p w14:paraId="6F3188F2" w14:textId="7F0712D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xml:space="preserve">- Đề nghị sửa thành: "1. Đối với nguồn Quỹ được phân bổ tại các cấp: </w:t>
            </w:r>
            <w:r w:rsidRPr="00F94E90">
              <w:rPr>
                <w:rFonts w:asciiTheme="majorHAnsi" w:eastAsia="Times New Roman" w:hAnsiTheme="majorHAnsi" w:cstheme="majorHAnsi"/>
                <w:sz w:val="24"/>
                <w:szCs w:val="24"/>
              </w:rPr>
              <w:t>Chủ tịch Ủy ban nhân dân cấp tỉnh, huyện, xã quyết định mức chi và nội dung chi cho các đối tượng theo đề nghị của Ban Chỉ huy phòng, chống thiên tai và Tìm kiếm cứu nạn cùng cấp.".</w:t>
            </w:r>
          </w:p>
          <w:p w14:paraId="08792078" w14:textId="5092A9AE"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Huế: </w:t>
            </w:r>
          </w:p>
          <w:p w14:paraId="6BD02A93" w14:textId="77F1AB4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Đề nghị xem xét lại đơn vị tham mưu Chủ tịch UBND tỉnh quyết định mức chi và nội dung chi do cơ quan quản lý Quỹ là một đơn vị độc lập.</w:t>
            </w:r>
          </w:p>
          <w:p w14:paraId="7AFC1CD3" w14:textId="102A1B5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bCs/>
                <w:sz w:val="24"/>
                <w:szCs w:val="24"/>
              </w:rPr>
              <w:t>An Giang:</w:t>
            </w:r>
            <w:r w:rsidRPr="00F94E90">
              <w:rPr>
                <w:rFonts w:asciiTheme="majorHAnsi" w:eastAsia="Times New Roman" w:hAnsiTheme="majorHAnsi" w:cstheme="majorHAnsi"/>
                <w:bCs/>
                <w:sz w:val="24"/>
                <w:szCs w:val="24"/>
              </w:rPr>
              <w:t xml:space="preserve"> </w:t>
            </w:r>
          </w:p>
          <w:p w14:paraId="2255A27A" w14:textId="05E26B0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xml:space="preserve">- Đề nghị điều chỉnh, bổ sung như sau “1. Chủ tịch Ủy ban nhân dân cấp tỉnh, </w:t>
            </w:r>
            <w:r w:rsidRPr="00F94E90">
              <w:rPr>
                <w:rFonts w:asciiTheme="majorHAnsi" w:eastAsia="Times New Roman" w:hAnsiTheme="majorHAnsi" w:cstheme="majorHAnsi"/>
                <w:bCs/>
                <w:sz w:val="24"/>
                <w:szCs w:val="24"/>
              </w:rPr>
              <w:lastRenderedPageBreak/>
              <w:t>huyện, xã quyết định mức chi và nội dung chi (kể cả các nội dung chi phòng chống thiên tai ngoài nội dung chi Quỹ đã được quy định tại khoản 1, Điều 17) cho các đối tượng theo đề nghị của Ban Chỉ huy phòng, chống thiên tai và Tìm kiếm cứu nạn cùng cấp.”</w:t>
            </w:r>
          </w:p>
        </w:tc>
        <w:tc>
          <w:tcPr>
            <w:tcW w:w="6804" w:type="dxa"/>
          </w:tcPr>
          <w:p w14:paraId="48F290F0" w14:textId="5E6779C9" w:rsidR="002E1217" w:rsidRDefault="00204559"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Giữ nguyên như dự thảo</w:t>
            </w:r>
          </w:p>
          <w:p w14:paraId="05AF99E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41C6BC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01FAF5C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EA23AD1" w14:textId="77777777" w:rsidR="00CB7F35" w:rsidRDefault="00CB7F35" w:rsidP="0088186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18F3AA4" w14:textId="362B1A71" w:rsidR="002E1217" w:rsidRDefault="002E1217" w:rsidP="0088186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0D0E34">
              <w:rPr>
                <w:rFonts w:asciiTheme="majorHAnsi" w:eastAsia="Times New Roman" w:hAnsiTheme="majorHAnsi" w:cstheme="majorHAnsi"/>
                <w:b/>
                <w:color w:val="000000"/>
                <w:sz w:val="24"/>
                <w:szCs w:val="24"/>
                <w:highlight w:val="white"/>
              </w:rPr>
              <w:t>Tiếp thu</w:t>
            </w:r>
            <w:r w:rsidR="00204559">
              <w:rPr>
                <w:rFonts w:asciiTheme="majorHAnsi" w:eastAsia="Times New Roman" w:hAnsiTheme="majorHAnsi" w:cstheme="majorHAnsi"/>
                <w:b/>
                <w:color w:val="000000"/>
                <w:sz w:val="24"/>
                <w:szCs w:val="24"/>
                <w:highlight w:val="white"/>
              </w:rPr>
              <w:t xml:space="preserve"> Huế</w:t>
            </w:r>
          </w:p>
          <w:p w14:paraId="5EC978BF" w14:textId="352DC731" w:rsidR="002E1217" w:rsidRDefault="00CB7F35" w:rsidP="0088186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Cơ quan soạn thảo đ</w:t>
            </w:r>
            <w:r w:rsidR="002E1217">
              <w:rPr>
                <w:rFonts w:asciiTheme="majorHAnsi" w:eastAsia="Times New Roman" w:hAnsiTheme="majorHAnsi" w:cstheme="majorHAnsi"/>
                <w:color w:val="000000"/>
                <w:sz w:val="24"/>
                <w:szCs w:val="24"/>
                <w:highlight w:val="white"/>
              </w:rPr>
              <w:t xml:space="preserve">ã chỉnh sửa </w:t>
            </w:r>
            <w:r>
              <w:rPr>
                <w:rFonts w:asciiTheme="majorHAnsi" w:eastAsia="Times New Roman" w:hAnsiTheme="majorHAnsi" w:cstheme="majorHAnsi"/>
                <w:color w:val="000000"/>
                <w:sz w:val="24"/>
                <w:szCs w:val="24"/>
                <w:highlight w:val="white"/>
              </w:rPr>
              <w:t>theo ý kiến góp ý</w:t>
            </w:r>
          </w:p>
          <w:p w14:paraId="62CB6FD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4A7BDE7" w14:textId="1879A1D9" w:rsidR="002E1217" w:rsidRDefault="002E1217" w:rsidP="005069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0D0E34">
              <w:rPr>
                <w:rFonts w:asciiTheme="majorHAnsi" w:eastAsia="Times New Roman" w:hAnsiTheme="majorHAnsi" w:cstheme="majorHAnsi"/>
                <w:b/>
                <w:color w:val="000000"/>
                <w:sz w:val="24"/>
                <w:szCs w:val="24"/>
                <w:highlight w:val="white"/>
              </w:rPr>
              <w:t>Tiếp thu</w:t>
            </w:r>
            <w:r w:rsidR="00204559">
              <w:rPr>
                <w:rFonts w:asciiTheme="majorHAnsi" w:eastAsia="Times New Roman" w:hAnsiTheme="majorHAnsi" w:cstheme="majorHAnsi"/>
                <w:b/>
                <w:color w:val="000000"/>
                <w:sz w:val="24"/>
                <w:szCs w:val="24"/>
                <w:highlight w:val="white"/>
              </w:rPr>
              <w:t xml:space="preserve"> An Giang</w:t>
            </w:r>
          </w:p>
          <w:p w14:paraId="122D4147" w14:textId="137FE703" w:rsidR="002E1217" w:rsidRDefault="00CB7F35" w:rsidP="005069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Cơ quan soạn thảo đã điều chỉnh lại nội dung cho rõ nghĩa</w:t>
            </w:r>
          </w:p>
          <w:p w14:paraId="60241E35"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4A46E528" w14:textId="3BC71958" w:rsidR="002E1217" w:rsidRPr="000D0E34"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7DE6DEC0" w14:textId="77777777" w:rsidTr="002E1217">
        <w:tc>
          <w:tcPr>
            <w:tcW w:w="1134" w:type="dxa"/>
            <w:vAlign w:val="center"/>
          </w:tcPr>
          <w:p w14:paraId="63A77539" w14:textId="54BB111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43521F7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Điện Biên:</w:t>
            </w:r>
            <w:r w:rsidRPr="00F94E90">
              <w:rPr>
                <w:rFonts w:asciiTheme="majorHAnsi" w:eastAsia="Times New Roman" w:hAnsiTheme="majorHAnsi" w:cstheme="majorHAnsi"/>
                <w:sz w:val="24"/>
                <w:szCs w:val="24"/>
              </w:rPr>
              <w:t xml:space="preserve"> </w:t>
            </w:r>
          </w:p>
          <w:p w14:paraId="0FBB52B0" w14:textId="1A9003B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thành: "2. Ban chỉ huy phòng, chống thiên tai và tìm kiếm cứu nạn cấp tỉnh có trách nhiệm tổng hợp thiệt hại và nhu cầu hỗ trợ của Ủy ban nhân dân cấp huyện và các cơ quan, tổ chức liên quan, tổ chức kiểm tra rà soát và đề xuất báo cáo</w:t>
            </w:r>
            <w:r w:rsidRPr="00F94E90">
              <w:rPr>
                <w:rFonts w:asciiTheme="majorHAnsi" w:eastAsia="Times New Roman" w:hAnsiTheme="majorHAnsi" w:cstheme="majorHAnsi"/>
                <w:b/>
                <w:i/>
                <w:sz w:val="24"/>
                <w:szCs w:val="24"/>
              </w:rPr>
              <w:t xml:space="preserve"> </w:t>
            </w:r>
            <w:r w:rsidRPr="00F94E90">
              <w:rPr>
                <w:rFonts w:asciiTheme="majorHAnsi" w:eastAsia="Times New Roman" w:hAnsiTheme="majorHAnsi" w:cstheme="majorHAnsi"/>
                <w:sz w:val="24"/>
                <w:szCs w:val="24"/>
              </w:rPr>
              <w:t>trình Chủ tịch Ủy ban nhân dân cấp tỉnh Quyết định".</w:t>
            </w:r>
          </w:p>
          <w:p w14:paraId="0FB94F79"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Phú Thọ: </w:t>
            </w:r>
          </w:p>
          <w:p w14:paraId="4305D7D2" w14:textId="1C5A11E5"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sửa thành: "2. Ban chỉ huy ... đề xuất trình Chủ tịch Ủy ban nhân dân cấp tỉnh quyết định".</w:t>
            </w:r>
          </w:p>
          <w:p w14:paraId="6C57AD09"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
                <w:sz w:val="24"/>
                <w:szCs w:val="24"/>
              </w:rPr>
              <w:t>Quảng Ninh:</w:t>
            </w:r>
            <w:r w:rsidRPr="00F94E90">
              <w:rPr>
                <w:rFonts w:asciiTheme="majorHAnsi" w:eastAsia="Times New Roman" w:hAnsiTheme="majorHAnsi" w:cstheme="majorHAnsi"/>
                <w:bCs/>
                <w:sz w:val="24"/>
                <w:szCs w:val="24"/>
              </w:rPr>
              <w:t xml:space="preserve"> </w:t>
            </w:r>
          </w:p>
          <w:p w14:paraId="4B4E74BF" w14:textId="115EA6B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r w:rsidRPr="00F94E90">
              <w:rPr>
                <w:rFonts w:asciiTheme="majorHAnsi" w:eastAsia="Times New Roman" w:hAnsiTheme="majorHAnsi" w:cstheme="majorHAnsi"/>
                <w:bCs/>
                <w:sz w:val="24"/>
                <w:szCs w:val="24"/>
              </w:rPr>
              <w:t xml:space="preserve">- Đề nghị sửa thành: "2. Đối với nguồn Quỹ tại cấp tỉnh: </w:t>
            </w:r>
            <w:r w:rsidRPr="00F94E90">
              <w:rPr>
                <w:rFonts w:asciiTheme="majorHAnsi" w:eastAsia="Times New Roman" w:hAnsiTheme="majorHAnsi" w:cstheme="majorHAnsi"/>
                <w:sz w:val="24"/>
                <w:szCs w:val="24"/>
              </w:rPr>
              <w:t>Ban chỉ huy phòng, chống thiên tai và tìm kiếm cứu nạn cấp tỉnh có trách nhiệm tổng hợp thiệt hại và nhu cầu hỗ trợ của Ủy ban nhân dân cấp huyện và các cơ quan, tổ chức liên quan, đề xuất trình Chủ tịch Ủy ban nhân dân cấp tỉnh.".</w:t>
            </w:r>
          </w:p>
          <w:p w14:paraId="1A550E49" w14:textId="76DB061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Dương: </w:t>
            </w:r>
          </w:p>
          <w:p w14:paraId="791B0396" w14:textId="14E9CBF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điều chỉnh thành:</w:t>
            </w: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“2. Ban chỉ huy phòng, chống thiên tai và tìm kiếm cứu nạn các cấp có trách nhiệm tổng hợp thiệt hại và nhu cầu hỗ trợ của Ủy ban nhân dân cấp dưới và các cơ quan, tổ chức liên quan, đề xuất trình Chủ tịch ủy ban nhân dân cùng cấp.”</w:t>
            </w:r>
          </w:p>
        </w:tc>
        <w:tc>
          <w:tcPr>
            <w:tcW w:w="6804" w:type="dxa"/>
          </w:tcPr>
          <w:p w14:paraId="06B197E5" w14:textId="70368370" w:rsidR="002E1217" w:rsidRDefault="002E1217" w:rsidP="005069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0D0E34">
              <w:rPr>
                <w:rFonts w:asciiTheme="majorHAnsi" w:eastAsia="Times New Roman" w:hAnsiTheme="majorHAnsi" w:cstheme="majorHAnsi"/>
                <w:b/>
                <w:color w:val="000000"/>
                <w:sz w:val="24"/>
                <w:szCs w:val="24"/>
                <w:highlight w:val="white"/>
              </w:rPr>
              <w:t>Tiếp thu</w:t>
            </w:r>
            <w:r w:rsidR="00204559">
              <w:rPr>
                <w:rFonts w:asciiTheme="majorHAnsi" w:eastAsia="Times New Roman" w:hAnsiTheme="majorHAnsi" w:cstheme="majorHAnsi"/>
                <w:b/>
                <w:color w:val="000000"/>
                <w:sz w:val="24"/>
                <w:szCs w:val="24"/>
                <w:highlight w:val="white"/>
              </w:rPr>
              <w:t xml:space="preserve"> Điện Biên</w:t>
            </w:r>
          </w:p>
          <w:p w14:paraId="661CEE6D" w14:textId="414DEF2A" w:rsidR="002E1217" w:rsidRDefault="00CB7F35" w:rsidP="005069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xml:space="preserve">- Cơ quan soạn thảo đã </w:t>
            </w:r>
            <w:r w:rsidR="002E1217">
              <w:rPr>
                <w:rFonts w:asciiTheme="majorHAnsi" w:eastAsia="Times New Roman" w:hAnsiTheme="majorHAnsi" w:cstheme="majorHAnsi"/>
                <w:color w:val="000000"/>
                <w:sz w:val="24"/>
                <w:szCs w:val="24"/>
                <w:highlight w:val="white"/>
              </w:rPr>
              <w:t xml:space="preserve">chỉnh sửa </w:t>
            </w:r>
            <w:r>
              <w:rPr>
                <w:rFonts w:asciiTheme="majorHAnsi" w:eastAsia="Times New Roman" w:hAnsiTheme="majorHAnsi" w:cstheme="majorHAnsi"/>
                <w:color w:val="000000"/>
                <w:sz w:val="24"/>
                <w:szCs w:val="24"/>
                <w:highlight w:val="white"/>
              </w:rPr>
              <w:t>theo ý kiến góp ý</w:t>
            </w:r>
          </w:p>
          <w:p w14:paraId="0FF36636"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9126BE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4DDD567"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1EAEC9C" w14:textId="054B64A4" w:rsidR="002E1217" w:rsidRDefault="002E1217" w:rsidP="0050695A">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0D0E34">
              <w:rPr>
                <w:rFonts w:asciiTheme="majorHAnsi" w:eastAsia="Times New Roman" w:hAnsiTheme="majorHAnsi" w:cstheme="majorHAnsi"/>
                <w:b/>
                <w:color w:val="000000"/>
                <w:sz w:val="24"/>
                <w:szCs w:val="24"/>
                <w:highlight w:val="white"/>
              </w:rPr>
              <w:t>Tiếp thu</w:t>
            </w:r>
            <w:r w:rsidR="00204559">
              <w:rPr>
                <w:rFonts w:asciiTheme="majorHAnsi" w:eastAsia="Times New Roman" w:hAnsiTheme="majorHAnsi" w:cstheme="majorHAnsi"/>
                <w:b/>
                <w:color w:val="000000"/>
                <w:sz w:val="24"/>
                <w:szCs w:val="24"/>
                <w:highlight w:val="white"/>
              </w:rPr>
              <w:t xml:space="preserve"> Phú Thọ</w:t>
            </w:r>
          </w:p>
          <w:p w14:paraId="5A040D84" w14:textId="77777777" w:rsidR="00CB7F35" w:rsidRDefault="00CB7F35" w:rsidP="00CB7F35">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Cơ quan soạn thảo đã chỉnh sửa theo ý kiến góp ý</w:t>
            </w:r>
          </w:p>
          <w:p w14:paraId="68BEAA6E"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B52AF59" w14:textId="33C183C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D5B97">
              <w:rPr>
                <w:rFonts w:asciiTheme="majorHAnsi" w:eastAsia="Times New Roman" w:hAnsiTheme="majorHAnsi" w:cstheme="majorHAnsi"/>
                <w:b/>
                <w:color w:val="000000"/>
                <w:sz w:val="24"/>
                <w:szCs w:val="24"/>
                <w:highlight w:val="white"/>
              </w:rPr>
              <w:t>Giữ nguyên như dự thảo</w:t>
            </w:r>
          </w:p>
          <w:p w14:paraId="21E92E9B" w14:textId="2DEEEB5E" w:rsidR="002E1217" w:rsidRPr="001D5B9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1D5B97">
              <w:rPr>
                <w:rFonts w:asciiTheme="majorHAnsi" w:eastAsia="Times New Roman" w:hAnsiTheme="majorHAnsi" w:cstheme="majorHAnsi"/>
                <w:color w:val="000000"/>
                <w:sz w:val="24"/>
                <w:szCs w:val="24"/>
                <w:highlight w:val="white"/>
              </w:rPr>
              <w:t>Nội dung này chỉ quy định cho Quỹ PCTT cấp tỉnh</w:t>
            </w:r>
          </w:p>
          <w:p w14:paraId="60606782"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5F3DDA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6A9265F"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DBBA803" w14:textId="77777777" w:rsidR="002E1217" w:rsidRDefault="002E1217" w:rsidP="00137E48">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D5B97">
              <w:rPr>
                <w:rFonts w:asciiTheme="majorHAnsi" w:eastAsia="Times New Roman" w:hAnsiTheme="majorHAnsi" w:cstheme="majorHAnsi"/>
                <w:b/>
                <w:color w:val="000000"/>
                <w:sz w:val="24"/>
                <w:szCs w:val="24"/>
                <w:highlight w:val="white"/>
              </w:rPr>
              <w:t>Giữ nguyên như dự thảo</w:t>
            </w:r>
          </w:p>
          <w:p w14:paraId="1C658688" w14:textId="7231B837" w:rsidR="002E1217" w:rsidRPr="00930AE5" w:rsidRDefault="002E1217" w:rsidP="00137E48">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7E816E20" w14:textId="77777777" w:rsidTr="002E1217">
        <w:tc>
          <w:tcPr>
            <w:tcW w:w="1134" w:type="dxa"/>
            <w:vAlign w:val="center"/>
          </w:tcPr>
          <w:p w14:paraId="4ED68144" w14:textId="463EBF29"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19</w:t>
            </w:r>
          </w:p>
        </w:tc>
        <w:tc>
          <w:tcPr>
            <w:tcW w:w="7797" w:type="dxa"/>
          </w:tcPr>
          <w:p w14:paraId="7BA25D41" w14:textId="4B633CE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Bắc Kạn:</w:t>
            </w:r>
          </w:p>
          <w:p w14:paraId="20B9735A" w14:textId="3EC05B4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Bổ sung 1 khoản với nội dung như sau: "Đối với cấp tỉnh: Sở Tài chính thẩm tra quyết toán, trình UBND tỉnh phê duyệt trước 15/3 năm sau. Đối với cấp huyện: Phòng tài chính thẩm tra quyết toán trình UBND huyện phê duyệt các nguồn giữ lại cấp huyện, xã báo cáo về Sở Tài chính và cơ quan quản lý Quỹ cấp tỉnh trước ngày 15/3 năm sau".</w:t>
            </w:r>
          </w:p>
          <w:p w14:paraId="485EDF9B" w14:textId="19FD2F4F"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Bình Định: </w:t>
            </w:r>
          </w:p>
          <w:p w14:paraId="13CD8498" w14:textId="112BD42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hướng dẫn thêm về công tác quyết toán của mỗi cấp khi thu, chi Quỹ trong từng năm. Trách nhiệm của mỗi cấp.</w:t>
            </w:r>
            <w:r w:rsidRPr="00F94E90">
              <w:rPr>
                <w:rFonts w:asciiTheme="majorHAnsi" w:eastAsia="Times New Roman" w:hAnsiTheme="majorHAnsi" w:cstheme="majorHAnsi"/>
                <w:b/>
                <w:bCs/>
                <w:sz w:val="24"/>
                <w:szCs w:val="24"/>
              </w:rPr>
              <w:t xml:space="preserve"> </w:t>
            </w:r>
          </w:p>
        </w:tc>
        <w:tc>
          <w:tcPr>
            <w:tcW w:w="6804" w:type="dxa"/>
          </w:tcPr>
          <w:p w14:paraId="48A1C43C" w14:textId="095C0BFD" w:rsidR="002E1217" w:rsidRDefault="00222C4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204559">
              <w:rPr>
                <w:rFonts w:asciiTheme="majorHAnsi" w:eastAsia="Times New Roman" w:hAnsiTheme="majorHAnsi" w:cstheme="majorHAnsi"/>
                <w:b/>
                <w:color w:val="000000"/>
                <w:sz w:val="24"/>
                <w:szCs w:val="24"/>
                <w:highlight w:val="white"/>
              </w:rPr>
              <w:t xml:space="preserve"> Bắc Kạn </w:t>
            </w:r>
          </w:p>
          <w:p w14:paraId="50E84774" w14:textId="5DD7EE50" w:rsidR="002E1217" w:rsidRDefault="00025D0C" w:rsidP="00A605F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A605FB">
              <w:rPr>
                <w:rFonts w:asciiTheme="majorHAnsi" w:eastAsia="Times New Roman" w:hAnsiTheme="majorHAnsi" w:cstheme="majorHAnsi"/>
                <w:color w:val="000000"/>
                <w:sz w:val="24"/>
                <w:szCs w:val="24"/>
                <w:highlight w:val="white"/>
              </w:rPr>
              <w:t xml:space="preserve">Việc thẩm tra, phê duyệt quyết toán tùy thuộc việc giao cơ quan quản lý Quỹ, vì vậy việc quy định cụ thể sẽ do Chủ tịch UBND tỉnh quyết định tại </w:t>
            </w:r>
            <w:r w:rsidR="00A02430">
              <w:rPr>
                <w:rFonts w:asciiTheme="majorHAnsi" w:eastAsia="Times New Roman" w:hAnsiTheme="majorHAnsi" w:cstheme="majorHAnsi"/>
                <w:color w:val="000000"/>
                <w:sz w:val="24"/>
                <w:szCs w:val="24"/>
                <w:highlight w:val="white"/>
              </w:rPr>
              <w:t>Q</w:t>
            </w:r>
            <w:r w:rsidR="002E1217" w:rsidRPr="00A605FB">
              <w:rPr>
                <w:rFonts w:asciiTheme="majorHAnsi" w:eastAsia="Times New Roman" w:hAnsiTheme="majorHAnsi" w:cstheme="majorHAnsi"/>
                <w:color w:val="000000"/>
                <w:sz w:val="24"/>
                <w:szCs w:val="24"/>
                <w:highlight w:val="white"/>
              </w:rPr>
              <w:t xml:space="preserve">uy chế </w:t>
            </w:r>
            <w:r w:rsidR="00A02430">
              <w:rPr>
                <w:rFonts w:asciiTheme="majorHAnsi" w:eastAsia="Times New Roman" w:hAnsiTheme="majorHAnsi" w:cstheme="majorHAnsi"/>
                <w:color w:val="000000"/>
                <w:sz w:val="24"/>
                <w:szCs w:val="24"/>
                <w:highlight w:val="white"/>
              </w:rPr>
              <w:t>tổ chức và hoạt động của Quỹ.</w:t>
            </w:r>
          </w:p>
          <w:p w14:paraId="16221F55" w14:textId="77777777" w:rsidR="00025D0C" w:rsidRDefault="00025D0C" w:rsidP="00A605F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p>
          <w:p w14:paraId="08C58BB6" w14:textId="77777777" w:rsidR="00A02430" w:rsidRDefault="00A02430" w:rsidP="00A605F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p>
          <w:p w14:paraId="1D6666E2" w14:textId="14512A04" w:rsidR="002E1217" w:rsidRPr="00204559" w:rsidRDefault="00204559" w:rsidP="00A605F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sidRPr="00204559">
              <w:rPr>
                <w:rFonts w:asciiTheme="majorHAnsi" w:eastAsia="Times New Roman" w:hAnsiTheme="majorHAnsi" w:cstheme="majorHAnsi"/>
                <w:b/>
                <w:color w:val="000000"/>
                <w:sz w:val="24"/>
                <w:szCs w:val="24"/>
              </w:rPr>
              <w:t>Giải trình Bình Định</w:t>
            </w:r>
          </w:p>
          <w:p w14:paraId="4E64724A" w14:textId="1D8D77B2" w:rsidR="002E1217" w:rsidRPr="00A605FB" w:rsidRDefault="00A02430" w:rsidP="00A605F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Pr="00A605FB">
              <w:rPr>
                <w:rFonts w:asciiTheme="majorHAnsi" w:eastAsia="Times New Roman" w:hAnsiTheme="majorHAnsi" w:cstheme="majorHAnsi"/>
                <w:color w:val="000000"/>
                <w:sz w:val="24"/>
                <w:szCs w:val="24"/>
                <w:highlight w:val="white"/>
              </w:rPr>
              <w:t xml:space="preserve">Việc thẩm tra, phê duyệt quyết toán tùy thuộc việc giao cơ quan quản lý Quỹ, vì vậy việc quy định cụ thể sẽ do Chủ tịch UBND tỉnh quyết định tại </w:t>
            </w:r>
            <w:r>
              <w:rPr>
                <w:rFonts w:asciiTheme="majorHAnsi" w:eastAsia="Times New Roman" w:hAnsiTheme="majorHAnsi" w:cstheme="majorHAnsi"/>
                <w:color w:val="000000"/>
                <w:sz w:val="24"/>
                <w:szCs w:val="24"/>
                <w:highlight w:val="white"/>
              </w:rPr>
              <w:t>Q</w:t>
            </w:r>
            <w:r w:rsidRPr="00A605FB">
              <w:rPr>
                <w:rFonts w:asciiTheme="majorHAnsi" w:eastAsia="Times New Roman" w:hAnsiTheme="majorHAnsi" w:cstheme="majorHAnsi"/>
                <w:color w:val="000000"/>
                <w:sz w:val="24"/>
                <w:szCs w:val="24"/>
                <w:highlight w:val="white"/>
              </w:rPr>
              <w:t xml:space="preserve">uy chế </w:t>
            </w:r>
            <w:r>
              <w:rPr>
                <w:rFonts w:asciiTheme="majorHAnsi" w:eastAsia="Times New Roman" w:hAnsiTheme="majorHAnsi" w:cstheme="majorHAnsi"/>
                <w:color w:val="000000"/>
                <w:sz w:val="24"/>
                <w:szCs w:val="24"/>
                <w:highlight w:val="white"/>
              </w:rPr>
              <w:t>tổ chức và hoạt động của Quỹ.</w:t>
            </w:r>
          </w:p>
        </w:tc>
      </w:tr>
      <w:tr w:rsidR="002E1217" w:rsidRPr="001768B9" w14:paraId="7548050F" w14:textId="77777777" w:rsidTr="002E1217">
        <w:tc>
          <w:tcPr>
            <w:tcW w:w="1134" w:type="dxa"/>
            <w:vAlign w:val="center"/>
          </w:tcPr>
          <w:p w14:paraId="603D15D2" w14:textId="509908BA"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283B0310" w14:textId="1E3F3F00"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lang w:val="vi-VN"/>
              </w:rPr>
            </w:pPr>
            <w:r w:rsidRPr="00F94E90">
              <w:rPr>
                <w:rFonts w:asciiTheme="majorHAnsi" w:eastAsia="Times New Roman" w:hAnsiTheme="majorHAnsi" w:cstheme="majorHAnsi"/>
                <w:b/>
                <w:bCs/>
                <w:sz w:val="24"/>
                <w:szCs w:val="24"/>
                <w:lang w:val="vi-VN"/>
              </w:rPr>
              <w:t xml:space="preserve">Huế: </w:t>
            </w:r>
          </w:p>
          <w:p w14:paraId="5C4DEB92" w14:textId="149C589D"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Liên quan đến quy định xét duyệt, thẩm định, thông báo và tổng hợp</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 xml:space="preserve">quyết </w:t>
            </w:r>
            <w:r w:rsidRPr="00F94E90">
              <w:rPr>
                <w:rFonts w:asciiTheme="majorHAnsi" w:eastAsia="Times New Roman" w:hAnsiTheme="majorHAnsi" w:cstheme="majorHAnsi"/>
                <w:sz w:val="24"/>
                <w:szCs w:val="24"/>
              </w:rPr>
              <w:lastRenderedPageBreak/>
              <w:t>toán năm, Bộ Tài chính đã có Thông tư số</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137/2017/TT-BTC ngày</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25/12/2017 hướng dẫn. Theo đó, đã phân cấp đơn</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vị thẩm định xét duyệt quyết</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toán đối với các đơn vị sử dụng ngân sách.</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Theo đó, trường hợp Quỹ trực thuộc UBND tỉnh</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thì việc thẩm định, xét</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duyệt quyết toán sẽ do Sở Tài chính thực hiện;</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trường hợp Quỹ trực thuộc Sở</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Nông nghiệp và Phát triển nông thôn thì sẽ do Sở</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Nông nghiệp và Phát triển</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nông thôn trực tiếp xét duyệt và thông báo kết quả</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xét duyệt quyết toán, sau đó</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tổng hợp chung vào báo cáo quyết toán toàn ngành</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nông nghiệp để gửi Sở Tài</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chính thẩm định và thông báo kết quả thẩm định</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quyết toán. Do đó, đề nghị xem</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xét lại nội dung này để đảm bảo đúng theo quy</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định hiện hành.</w:t>
            </w:r>
            <w:r w:rsidRPr="00F94E90">
              <w:rPr>
                <w:rFonts w:asciiTheme="majorHAnsi" w:eastAsia="Times New Roman" w:hAnsiTheme="majorHAnsi" w:cstheme="majorHAnsi"/>
                <w:sz w:val="24"/>
                <w:szCs w:val="24"/>
                <w:lang w:val="vi-VN"/>
              </w:rPr>
              <w:t xml:space="preserve"> </w:t>
            </w:r>
            <w:r w:rsidRPr="00F94E90">
              <w:rPr>
                <w:rFonts w:asciiTheme="majorHAnsi" w:eastAsia="Times New Roman" w:hAnsiTheme="majorHAnsi" w:cstheme="majorHAnsi"/>
                <w:sz w:val="24"/>
                <w:szCs w:val="24"/>
              </w:rPr>
              <w:t>Đề nghị bổ sung quy định Quyết toán cấp huyện, cấp xã.</w:t>
            </w:r>
            <w:r w:rsidRPr="00F94E90">
              <w:rPr>
                <w:rFonts w:asciiTheme="majorHAnsi" w:eastAsia="Times New Roman" w:hAnsiTheme="majorHAnsi" w:cstheme="majorHAnsi"/>
                <w:b/>
                <w:bCs/>
                <w:sz w:val="24"/>
                <w:szCs w:val="24"/>
              </w:rPr>
              <w:t xml:space="preserve"> </w:t>
            </w:r>
          </w:p>
        </w:tc>
        <w:tc>
          <w:tcPr>
            <w:tcW w:w="6804" w:type="dxa"/>
          </w:tcPr>
          <w:p w14:paraId="4CC19A26" w14:textId="01EBB4D0" w:rsidR="002E1217" w:rsidRDefault="002E1217" w:rsidP="007820B1">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Giải trình</w:t>
            </w:r>
            <w:r w:rsidR="00204559">
              <w:rPr>
                <w:rFonts w:asciiTheme="majorHAnsi" w:eastAsia="Times New Roman" w:hAnsiTheme="majorHAnsi" w:cstheme="majorHAnsi"/>
                <w:b/>
                <w:color w:val="000000"/>
                <w:sz w:val="24"/>
                <w:szCs w:val="24"/>
                <w:highlight w:val="white"/>
              </w:rPr>
              <w:t xml:space="preserve"> Huế</w:t>
            </w:r>
          </w:p>
          <w:p w14:paraId="34532891" w14:textId="420B7D88" w:rsidR="002E1217" w:rsidRPr="00930AE5" w:rsidRDefault="00A02430" w:rsidP="00222C4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Pr="00A605FB">
              <w:rPr>
                <w:rFonts w:asciiTheme="majorHAnsi" w:eastAsia="Times New Roman" w:hAnsiTheme="majorHAnsi" w:cstheme="majorHAnsi"/>
                <w:color w:val="000000"/>
                <w:sz w:val="24"/>
                <w:szCs w:val="24"/>
                <w:highlight w:val="white"/>
              </w:rPr>
              <w:t xml:space="preserve">Việc thẩm tra, phê duyệt quyết toán tùy thuộc việc giao cơ quan quản </w:t>
            </w:r>
            <w:r w:rsidRPr="00A605FB">
              <w:rPr>
                <w:rFonts w:asciiTheme="majorHAnsi" w:eastAsia="Times New Roman" w:hAnsiTheme="majorHAnsi" w:cstheme="majorHAnsi"/>
                <w:color w:val="000000"/>
                <w:sz w:val="24"/>
                <w:szCs w:val="24"/>
                <w:highlight w:val="white"/>
              </w:rPr>
              <w:lastRenderedPageBreak/>
              <w:t xml:space="preserve">lý Quỹ, vì vậy việc quy định cụ thể sẽ do Chủ tịch UBND tỉnh quyết định tại </w:t>
            </w:r>
            <w:r>
              <w:rPr>
                <w:rFonts w:asciiTheme="majorHAnsi" w:eastAsia="Times New Roman" w:hAnsiTheme="majorHAnsi" w:cstheme="majorHAnsi"/>
                <w:color w:val="000000"/>
                <w:sz w:val="24"/>
                <w:szCs w:val="24"/>
                <w:highlight w:val="white"/>
              </w:rPr>
              <w:t>Q</w:t>
            </w:r>
            <w:r w:rsidRPr="00A605FB">
              <w:rPr>
                <w:rFonts w:asciiTheme="majorHAnsi" w:eastAsia="Times New Roman" w:hAnsiTheme="majorHAnsi" w:cstheme="majorHAnsi"/>
                <w:color w:val="000000"/>
                <w:sz w:val="24"/>
                <w:szCs w:val="24"/>
                <w:highlight w:val="white"/>
              </w:rPr>
              <w:t xml:space="preserve">uy chế </w:t>
            </w:r>
            <w:r>
              <w:rPr>
                <w:rFonts w:asciiTheme="majorHAnsi" w:eastAsia="Times New Roman" w:hAnsiTheme="majorHAnsi" w:cstheme="majorHAnsi"/>
                <w:color w:val="000000"/>
                <w:sz w:val="24"/>
                <w:szCs w:val="24"/>
                <w:highlight w:val="white"/>
              </w:rPr>
              <w:t>tổ chức và hoạt động của Quỹ.</w:t>
            </w:r>
            <w:r w:rsidR="00222C45">
              <w:rPr>
                <w:rFonts w:asciiTheme="majorHAnsi" w:eastAsia="Times New Roman" w:hAnsiTheme="majorHAnsi" w:cstheme="majorHAnsi"/>
                <w:color w:val="000000"/>
                <w:sz w:val="24"/>
                <w:szCs w:val="24"/>
                <w:highlight w:val="yellow"/>
              </w:rPr>
              <w:t xml:space="preserve"> </w:t>
            </w:r>
          </w:p>
        </w:tc>
      </w:tr>
      <w:tr w:rsidR="002E1217" w:rsidRPr="001768B9" w14:paraId="37414D40" w14:textId="77777777" w:rsidTr="002E1217">
        <w:tc>
          <w:tcPr>
            <w:tcW w:w="1134" w:type="dxa"/>
            <w:vAlign w:val="center"/>
          </w:tcPr>
          <w:p w14:paraId="66B91203" w14:textId="57937CE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509F95B4" w14:textId="7727720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sz w:val="24"/>
                <w:szCs w:val="24"/>
              </w:rPr>
            </w:pPr>
            <w:r w:rsidRPr="00F94E90">
              <w:rPr>
                <w:rFonts w:asciiTheme="majorHAnsi" w:eastAsia="Times New Roman" w:hAnsiTheme="majorHAnsi" w:cstheme="majorHAnsi"/>
                <w:b/>
                <w:sz w:val="24"/>
                <w:szCs w:val="24"/>
              </w:rPr>
              <w:t xml:space="preserve">Nam Định: </w:t>
            </w:r>
          </w:p>
          <w:p w14:paraId="0F36F202" w14:textId="184C2C5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sz w:val="24"/>
                <w:szCs w:val="24"/>
              </w:rPr>
              <w:t xml:space="preserve">- </w:t>
            </w:r>
            <w:r w:rsidRPr="00F94E90">
              <w:rPr>
                <w:rFonts w:asciiTheme="majorHAnsi" w:eastAsia="Times New Roman" w:hAnsiTheme="majorHAnsi" w:cstheme="majorHAnsi"/>
                <w:bCs/>
                <w:sz w:val="24"/>
                <w:szCs w:val="24"/>
              </w:rPr>
              <w:t>Đ</w:t>
            </w:r>
            <w:r w:rsidRPr="00F94E90">
              <w:rPr>
                <w:rFonts w:asciiTheme="majorHAnsi" w:eastAsia="Times New Roman" w:hAnsiTheme="majorHAnsi" w:cstheme="majorHAnsi"/>
                <w:sz w:val="24"/>
                <w:szCs w:val="24"/>
              </w:rPr>
              <w:t>ề nghị sửa thành: "2. Ủy ban nhân dân cấp tỉnh có trách nhiệm chỉ đạo, báo cáo kết quả thu, chi Quỹ với Cơ quan quản lý Quỹ trung ương trước ngày 25 hằng tháng.".</w:t>
            </w:r>
          </w:p>
          <w:p w14:paraId="12A14FD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Hải Dương: </w:t>
            </w:r>
          </w:p>
          <w:p w14:paraId="2B32EDA5" w14:textId="7513EB2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sửa đổi, bổ sung như sau: "2. Ủy ban nhân dân cấp tỉnh có trách nhiệm chỉ đạo, báo cáo kết quả thu, chi Quỹ hàng Quý với Cơ quan quản lý Quỹ trung ương và Bộ Tài chính trước ngày 25 tháng cuối cùng của Quý.".</w:t>
            </w:r>
          </w:p>
          <w:p w14:paraId="57A29641" w14:textId="4D96EDE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An Giang:</w:t>
            </w:r>
            <w:r w:rsidRPr="00F94E90">
              <w:rPr>
                <w:rFonts w:asciiTheme="majorHAnsi" w:eastAsia="Times New Roman" w:hAnsiTheme="majorHAnsi" w:cstheme="majorHAnsi"/>
                <w:sz w:val="24"/>
                <w:szCs w:val="24"/>
              </w:rPr>
              <w:t xml:space="preserve"> </w:t>
            </w:r>
          </w:p>
          <w:p w14:paraId="21E31636" w14:textId="6F8F1519"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bổ sung và điều chỉnh lại như </w:t>
            </w:r>
            <w:r w:rsidRPr="00F94E90">
              <w:rPr>
                <w:rFonts w:asciiTheme="majorHAnsi" w:eastAsia="Times New Roman" w:hAnsiTheme="majorHAnsi" w:cstheme="majorHAnsi"/>
                <w:sz w:val="24"/>
                <w:szCs w:val="24"/>
                <w:lang w:val="fr-FR"/>
              </w:rPr>
              <w:t xml:space="preserve">sau: </w:t>
            </w:r>
            <w:r w:rsidRPr="00F94E90">
              <w:rPr>
                <w:rFonts w:asciiTheme="majorHAnsi" w:eastAsia="Times New Roman" w:hAnsiTheme="majorHAnsi" w:cstheme="majorHAnsi"/>
                <w:sz w:val="24"/>
                <w:szCs w:val="24"/>
              </w:rPr>
              <w:t>“2. Ủy ban nhân dân cấp tỉnh có trách nhiệm chỉ đạo Cơ quan quản lý Quỹ cấp tỉnh, báo cáo kết quả thu, chi Quỹ với Cơ quan quản lý Quỹ trung ương và Bộ Tài chính trước ngày 25 hàng tháng”.</w:t>
            </w:r>
          </w:p>
        </w:tc>
        <w:tc>
          <w:tcPr>
            <w:tcW w:w="6804" w:type="dxa"/>
          </w:tcPr>
          <w:p w14:paraId="5EEFBA03" w14:textId="3FEFAC45" w:rsidR="002E1217" w:rsidRDefault="002E1217" w:rsidP="00FE360D">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Nam Định</w:t>
            </w:r>
          </w:p>
          <w:p w14:paraId="2DC000A6" w14:textId="66D55FBA" w:rsidR="002E1217"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39E5A7F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A686E8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365817E" w14:textId="3F4B162E"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57725C">
              <w:rPr>
                <w:rFonts w:asciiTheme="majorHAnsi" w:eastAsia="Times New Roman" w:hAnsiTheme="majorHAnsi" w:cstheme="majorHAnsi"/>
                <w:b/>
                <w:bCs/>
                <w:color w:val="000000"/>
                <w:sz w:val="24"/>
                <w:szCs w:val="24"/>
                <w:highlight w:val="white"/>
              </w:rPr>
              <w:t>Giữ nguyên như dự thảo</w:t>
            </w:r>
          </w:p>
          <w:p w14:paraId="3E9EADCA" w14:textId="2B8F483B" w:rsidR="002E1217" w:rsidRPr="003110B2"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3110B2">
              <w:rPr>
                <w:rFonts w:asciiTheme="majorHAnsi" w:eastAsia="Times New Roman" w:hAnsiTheme="majorHAnsi" w:cstheme="majorHAnsi"/>
                <w:color w:val="000000"/>
                <w:sz w:val="24"/>
                <w:szCs w:val="24"/>
                <w:highlight w:val="white"/>
              </w:rPr>
              <w:t>Việc báo cáo định kỳ theo quý sẽ dẫn đến việc không điều tiết kịp thời Quỹ cho các tỉnh</w:t>
            </w:r>
          </w:p>
          <w:p w14:paraId="7825A50C"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05270A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 An Giang</w:t>
            </w:r>
          </w:p>
          <w:p w14:paraId="45B7E452" w14:textId="77777777" w:rsidR="00A02430" w:rsidRDefault="00A02430" w:rsidP="00A0243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1FD7DCE0" w14:textId="7ACFC8AC" w:rsidR="00A02430" w:rsidRPr="003110B2"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2E1217" w:rsidRPr="001768B9" w14:paraId="4C565187" w14:textId="77777777" w:rsidTr="002E1217">
        <w:tc>
          <w:tcPr>
            <w:tcW w:w="1134" w:type="dxa"/>
            <w:vAlign w:val="center"/>
          </w:tcPr>
          <w:p w14:paraId="2549FC0F" w14:textId="7BCFFFEA"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65393FFB" w14:textId="22FD197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Vĩnh Long, Quảng Nam: </w:t>
            </w:r>
          </w:p>
          <w:p w14:paraId="34869883" w14:textId="6AD18E2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điều chỉnh như sau: "3. Quỹ thực hiện công tác kế toán theo chế độ kế toán hành chính sự nghiệp để thực hiện công tác kế toán.".</w:t>
            </w:r>
          </w:p>
        </w:tc>
        <w:tc>
          <w:tcPr>
            <w:tcW w:w="6804" w:type="dxa"/>
          </w:tcPr>
          <w:p w14:paraId="4D597433"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3110B2">
              <w:rPr>
                <w:rFonts w:asciiTheme="majorHAnsi" w:eastAsia="Times New Roman" w:hAnsiTheme="majorHAnsi" w:cstheme="majorHAnsi"/>
                <w:b/>
                <w:bCs/>
                <w:color w:val="000000"/>
                <w:sz w:val="24"/>
                <w:szCs w:val="24"/>
                <w:highlight w:val="white"/>
              </w:rPr>
              <w:t>Tiếp thu</w:t>
            </w:r>
            <w:r w:rsidR="00A84460">
              <w:rPr>
                <w:rFonts w:asciiTheme="majorHAnsi" w:eastAsia="Times New Roman" w:hAnsiTheme="majorHAnsi" w:cstheme="majorHAnsi"/>
                <w:b/>
                <w:bCs/>
                <w:color w:val="000000"/>
                <w:sz w:val="24"/>
                <w:szCs w:val="24"/>
                <w:highlight w:val="white"/>
              </w:rPr>
              <w:t xml:space="preserve"> Vĩnh Long, Quảng Nam</w:t>
            </w:r>
          </w:p>
          <w:p w14:paraId="7BCBAC2E" w14:textId="77777777" w:rsidR="00A02430" w:rsidRDefault="00A02430" w:rsidP="00A0243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p w14:paraId="2A95B53B" w14:textId="3ABF0617" w:rsidR="00A02430" w:rsidRPr="003110B2"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p>
        </w:tc>
      </w:tr>
      <w:tr w:rsidR="002E1217" w:rsidRPr="001768B9" w14:paraId="4307E960" w14:textId="77777777" w:rsidTr="002E1217">
        <w:tc>
          <w:tcPr>
            <w:tcW w:w="1134" w:type="dxa"/>
            <w:vAlign w:val="center"/>
          </w:tcPr>
          <w:p w14:paraId="141FBF94" w14:textId="333ADAE6"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20</w:t>
            </w:r>
          </w:p>
        </w:tc>
        <w:tc>
          <w:tcPr>
            <w:tcW w:w="7797" w:type="dxa"/>
          </w:tcPr>
          <w:p w14:paraId="07C50707"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2CAB4F24"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764FD43D" w14:textId="77777777" w:rsidTr="002E1217">
        <w:tc>
          <w:tcPr>
            <w:tcW w:w="1134" w:type="dxa"/>
            <w:vAlign w:val="center"/>
          </w:tcPr>
          <w:p w14:paraId="655F2A6E" w14:textId="6AF3E940"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4529B4A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6C0426C2"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4E78E246" w14:textId="77777777" w:rsidTr="002E1217">
        <w:tc>
          <w:tcPr>
            <w:tcW w:w="1134" w:type="dxa"/>
            <w:vAlign w:val="center"/>
          </w:tcPr>
          <w:p w14:paraId="02BD7C06" w14:textId="2284EB4D"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2</w:t>
            </w:r>
          </w:p>
        </w:tc>
        <w:tc>
          <w:tcPr>
            <w:tcW w:w="7797" w:type="dxa"/>
          </w:tcPr>
          <w:p w14:paraId="528E6F05"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Phú Thọ, Quảng Ninh: </w:t>
            </w:r>
          </w:p>
          <w:p w14:paraId="0EEC5BAD" w14:textId="4E84932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sửa nội dung thành: "... tổ chức, cá nhân thực hiện...."</w:t>
            </w:r>
          </w:p>
        </w:tc>
        <w:tc>
          <w:tcPr>
            <w:tcW w:w="6804" w:type="dxa"/>
          </w:tcPr>
          <w:p w14:paraId="3E42ECD2" w14:textId="40F2484C" w:rsidR="002E1217" w:rsidRDefault="002E1217" w:rsidP="00FE360D">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A84460">
              <w:rPr>
                <w:rFonts w:asciiTheme="majorHAnsi" w:eastAsia="Times New Roman" w:hAnsiTheme="majorHAnsi" w:cstheme="majorHAnsi"/>
                <w:b/>
                <w:color w:val="000000"/>
                <w:sz w:val="24"/>
                <w:szCs w:val="24"/>
                <w:highlight w:val="white"/>
              </w:rPr>
              <w:t xml:space="preserve"> Phú Thọ, Quảng Ninh</w:t>
            </w:r>
          </w:p>
          <w:p w14:paraId="1C85A789" w14:textId="6F4894E2" w:rsidR="002E1217" w:rsidRPr="00930AE5"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tc>
      </w:tr>
      <w:tr w:rsidR="002E1217" w:rsidRPr="001768B9" w14:paraId="65638603" w14:textId="77777777" w:rsidTr="002E1217">
        <w:tc>
          <w:tcPr>
            <w:tcW w:w="1134" w:type="dxa"/>
            <w:vAlign w:val="center"/>
          </w:tcPr>
          <w:p w14:paraId="0221FB17" w14:textId="7CB96457"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419DE59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Nghệ An, Đắk Nông, Bình Định: </w:t>
            </w:r>
          </w:p>
          <w:p w14:paraId="4BEEB4E2" w14:textId="03F82338"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Đề nghị bổ sung quy định về chế tài xử phạt các đối tượng không chấp hành việc thu nộp Quỹ phòng chống thiên tai, hoặc nộp muộn so với quy định. </w:t>
            </w:r>
          </w:p>
          <w:p w14:paraId="616BC24E" w14:textId="77777777" w:rsidR="00A02430" w:rsidRPr="00F94E90"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p w14:paraId="45CF251E" w14:textId="1D3CE7C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Huế: </w:t>
            </w:r>
          </w:p>
          <w:p w14:paraId="33DB22D1" w14:textId="5D8F1CE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lastRenderedPageBreak/>
              <w:t xml:space="preserve">- </w:t>
            </w:r>
            <w:r w:rsidRPr="00F94E90">
              <w:rPr>
                <w:rFonts w:asciiTheme="majorHAnsi" w:eastAsia="Times New Roman" w:hAnsiTheme="majorHAnsi" w:cstheme="majorHAnsi"/>
                <w:sz w:val="24"/>
                <w:szCs w:val="24"/>
              </w:rPr>
              <w:t xml:space="preserve">Đề nghị bổ sung quy định về đối với các cơ quan Trung ương đóng trên địa bàn chây ỳ không nộp Quỹ. </w:t>
            </w:r>
          </w:p>
        </w:tc>
        <w:tc>
          <w:tcPr>
            <w:tcW w:w="6804" w:type="dxa"/>
          </w:tcPr>
          <w:p w14:paraId="77D258A9" w14:textId="391BFF81" w:rsidR="002E1217" w:rsidRDefault="002E1217" w:rsidP="00E05FF3">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Giải trình</w:t>
            </w:r>
            <w:r w:rsidR="00A15BD2">
              <w:rPr>
                <w:rFonts w:asciiTheme="majorHAnsi" w:eastAsia="Times New Roman" w:hAnsiTheme="majorHAnsi" w:cstheme="majorHAnsi"/>
                <w:b/>
                <w:color w:val="000000"/>
                <w:sz w:val="24"/>
                <w:szCs w:val="24"/>
                <w:highlight w:val="white"/>
              </w:rPr>
              <w:t xml:space="preserve"> </w:t>
            </w:r>
            <w:r w:rsidR="00A15BD2" w:rsidRPr="00930AE5">
              <w:rPr>
                <w:rFonts w:asciiTheme="majorHAnsi" w:eastAsia="Times New Roman" w:hAnsiTheme="majorHAnsi" w:cstheme="majorHAnsi"/>
                <w:b/>
                <w:bCs/>
                <w:color w:val="000000"/>
                <w:sz w:val="24"/>
                <w:szCs w:val="24"/>
                <w:highlight w:val="white"/>
              </w:rPr>
              <w:t>Nghệ An, Đắk Nông, Bình Định</w:t>
            </w:r>
          </w:p>
          <w:p w14:paraId="4B095B9A" w14:textId="2D6482BC" w:rsidR="002E1217"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Nội dung này đ</w:t>
            </w:r>
            <w:r w:rsidRPr="00A84460">
              <w:rPr>
                <w:rFonts w:asciiTheme="majorHAnsi" w:eastAsia="Times New Roman" w:hAnsiTheme="majorHAnsi" w:cstheme="majorHAnsi"/>
                <w:color w:val="000000"/>
                <w:sz w:val="24"/>
                <w:szCs w:val="24"/>
                <w:highlight w:val="white"/>
              </w:rPr>
              <w:t>ã quy định tại Nghị định</w:t>
            </w:r>
            <w:r>
              <w:rPr>
                <w:rFonts w:asciiTheme="majorHAnsi" w:eastAsia="Times New Roman" w:hAnsiTheme="majorHAnsi" w:cstheme="majorHAnsi"/>
                <w:color w:val="000000"/>
                <w:sz w:val="24"/>
                <w:szCs w:val="24"/>
                <w:highlight w:val="white"/>
              </w:rPr>
              <w:t xml:space="preserve"> số</w:t>
            </w:r>
            <w:r w:rsidRPr="00A84460">
              <w:rPr>
                <w:rFonts w:asciiTheme="majorHAnsi" w:eastAsia="Times New Roman" w:hAnsiTheme="majorHAnsi" w:cstheme="majorHAnsi"/>
                <w:color w:val="000000"/>
                <w:sz w:val="24"/>
                <w:szCs w:val="24"/>
                <w:highlight w:val="white"/>
              </w:rPr>
              <w:t xml:space="preserve"> </w:t>
            </w:r>
            <w:hyperlink r:id="rId9" w:history="1">
              <w:r w:rsidRPr="001317ED">
                <w:rPr>
                  <w:rStyle w:val="Hyperlink"/>
                  <w:rFonts w:asciiTheme="majorHAnsi" w:eastAsia="Times New Roman" w:hAnsiTheme="majorHAnsi" w:cstheme="majorHAnsi"/>
                  <w:color w:val="auto"/>
                  <w:sz w:val="24"/>
                  <w:szCs w:val="24"/>
                  <w:highlight w:val="white"/>
                  <w:u w:val="none"/>
                </w:rPr>
                <w:t>104/2017/NĐ-CP quy định xử phạt vi phạm hành chính trong lĩnh vực phòng, chống thiên tai; khai thác và bảo vệ công trình thủy lợi; đê điều</w:t>
              </w:r>
            </w:hyperlink>
          </w:p>
          <w:p w14:paraId="1A3C765B" w14:textId="6AEBEED3" w:rsidR="002E1217" w:rsidRDefault="002E1217" w:rsidP="00A23BA2">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Giải trình</w:t>
            </w:r>
            <w:r w:rsidR="00A15BD2">
              <w:rPr>
                <w:rFonts w:asciiTheme="majorHAnsi" w:eastAsia="Times New Roman" w:hAnsiTheme="majorHAnsi" w:cstheme="majorHAnsi"/>
                <w:b/>
                <w:color w:val="000000"/>
                <w:sz w:val="24"/>
                <w:szCs w:val="24"/>
                <w:highlight w:val="white"/>
              </w:rPr>
              <w:t xml:space="preserve"> </w:t>
            </w:r>
            <w:r w:rsidR="00A15BD2" w:rsidRPr="00930AE5">
              <w:rPr>
                <w:rFonts w:asciiTheme="majorHAnsi" w:eastAsia="Times New Roman" w:hAnsiTheme="majorHAnsi" w:cstheme="majorHAnsi"/>
                <w:b/>
                <w:bCs/>
                <w:sz w:val="24"/>
                <w:szCs w:val="24"/>
              </w:rPr>
              <w:t>Huế</w:t>
            </w:r>
          </w:p>
          <w:p w14:paraId="78D3835D" w14:textId="63E9E604" w:rsidR="002E1217" w:rsidRPr="00930AE5" w:rsidRDefault="00A02430"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lastRenderedPageBreak/>
              <w:t>- Nội dung này đ</w:t>
            </w:r>
            <w:r w:rsidRPr="00A84460">
              <w:rPr>
                <w:rFonts w:asciiTheme="majorHAnsi" w:eastAsia="Times New Roman" w:hAnsiTheme="majorHAnsi" w:cstheme="majorHAnsi"/>
                <w:color w:val="000000"/>
                <w:sz w:val="24"/>
                <w:szCs w:val="24"/>
                <w:highlight w:val="white"/>
              </w:rPr>
              <w:t>ã quy định tại Nghị định</w:t>
            </w:r>
            <w:r>
              <w:rPr>
                <w:rFonts w:asciiTheme="majorHAnsi" w:eastAsia="Times New Roman" w:hAnsiTheme="majorHAnsi" w:cstheme="majorHAnsi"/>
                <w:color w:val="000000"/>
                <w:sz w:val="24"/>
                <w:szCs w:val="24"/>
                <w:highlight w:val="white"/>
              </w:rPr>
              <w:t xml:space="preserve"> số</w:t>
            </w:r>
            <w:r w:rsidRPr="00A84460">
              <w:rPr>
                <w:rFonts w:asciiTheme="majorHAnsi" w:eastAsia="Times New Roman" w:hAnsiTheme="majorHAnsi" w:cstheme="majorHAnsi"/>
                <w:color w:val="000000"/>
                <w:sz w:val="24"/>
                <w:szCs w:val="24"/>
                <w:highlight w:val="white"/>
              </w:rPr>
              <w:t xml:space="preserve"> </w:t>
            </w:r>
            <w:hyperlink r:id="rId10" w:history="1">
              <w:r w:rsidRPr="001317ED">
                <w:rPr>
                  <w:rStyle w:val="Hyperlink"/>
                  <w:rFonts w:asciiTheme="majorHAnsi" w:eastAsia="Times New Roman" w:hAnsiTheme="majorHAnsi" w:cstheme="majorHAnsi"/>
                  <w:color w:val="auto"/>
                  <w:sz w:val="24"/>
                  <w:szCs w:val="24"/>
                  <w:highlight w:val="white"/>
                  <w:u w:val="none"/>
                </w:rPr>
                <w:t>104/2017/NĐ-CP quy định xử phạt vi phạm hành chính trong lĩnh vực phòng, chống thiên tai; khai thác và bảo vệ công trình thủy lợi; đê điều</w:t>
              </w:r>
            </w:hyperlink>
          </w:p>
        </w:tc>
      </w:tr>
      <w:tr w:rsidR="002E1217" w:rsidRPr="001768B9" w14:paraId="0DE1E803" w14:textId="77777777" w:rsidTr="002E1217">
        <w:tc>
          <w:tcPr>
            <w:tcW w:w="1134" w:type="dxa"/>
            <w:vAlign w:val="center"/>
          </w:tcPr>
          <w:p w14:paraId="5DC19E56" w14:textId="11571613"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4</w:t>
            </w:r>
          </w:p>
        </w:tc>
        <w:tc>
          <w:tcPr>
            <w:tcW w:w="7797" w:type="dxa"/>
          </w:tcPr>
          <w:p w14:paraId="04D547F5" w14:textId="335F606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0536442B"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559F5CA3" w14:textId="77777777" w:rsidTr="002E1217">
        <w:tc>
          <w:tcPr>
            <w:tcW w:w="1134" w:type="dxa"/>
            <w:vAlign w:val="center"/>
          </w:tcPr>
          <w:p w14:paraId="380B5851" w14:textId="2A5CDDB3" w:rsidR="002E1217" w:rsidRPr="00930AE5" w:rsidRDefault="002E1217" w:rsidP="0064290B">
            <w:pPr>
              <w:jc w:val="center"/>
              <w:rPr>
                <w:rFonts w:asciiTheme="majorHAnsi" w:eastAsia="Times New Roman" w:hAnsiTheme="majorHAnsi" w:cstheme="majorHAnsi"/>
                <w:b/>
                <w:bCs/>
                <w:sz w:val="24"/>
                <w:szCs w:val="24"/>
              </w:rPr>
            </w:pPr>
            <w:r w:rsidRPr="00930AE5">
              <w:rPr>
                <w:rFonts w:asciiTheme="majorHAnsi" w:eastAsia="Times New Roman" w:hAnsiTheme="majorHAnsi" w:cstheme="majorHAnsi"/>
                <w:b/>
                <w:bCs/>
                <w:sz w:val="24"/>
                <w:szCs w:val="24"/>
              </w:rPr>
              <w:t>Điều 21</w:t>
            </w:r>
          </w:p>
        </w:tc>
        <w:tc>
          <w:tcPr>
            <w:tcW w:w="7797" w:type="dxa"/>
          </w:tcPr>
          <w:p w14:paraId="79FED0F1" w14:textId="3D89ED27" w:rsidR="002E1217" w:rsidRPr="00F94E90" w:rsidRDefault="002E1217"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b/>
                <w:bCs/>
                <w:sz w:val="24"/>
                <w:szCs w:val="24"/>
                <w:lang w:val="nl-NL"/>
              </w:rPr>
              <w:t xml:space="preserve">VCCI: </w:t>
            </w:r>
            <w:r w:rsidRPr="00F94E90">
              <w:rPr>
                <w:rFonts w:ascii="Times New Roman" w:eastAsia="Times New Roman" w:hAnsi="Times New Roman" w:cs="Times New Roman"/>
                <w:sz w:val="24"/>
                <w:szCs w:val="24"/>
                <w:lang w:val="nl-NL"/>
              </w:rPr>
              <w:t>đề nghi sửa đổi, bổ sung một số quy định như sau:</w:t>
            </w:r>
          </w:p>
          <w:p w14:paraId="3FA2A0B7" w14:textId="77777777" w:rsidR="002E1217" w:rsidRPr="00F94E90" w:rsidRDefault="002E1217"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Thứ nhất, phải công khai chi tiết từng dự án/hoạt động sử dụng quỹ, chứ không chỉ công khai số tiền chi cho địa bàn cấp huyện như dự thảo. Việc công khai sổ tiền chi cho từng huyện sẽ là “đánh đổ” người dân và doanh nghiệp khi muốn giám sát số tiền đóng góp của mình được sử dụng như thế nào.</w:t>
            </w:r>
          </w:p>
          <w:p w14:paraId="5CFC6D5C" w14:textId="2437100A" w:rsidR="002E1217" w:rsidRPr="00F94E90" w:rsidRDefault="002E1217"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Thứ hai, đề nghị bổ sung thời điểm các Quỹ địa phương phải hoàn thành việc báo cáo, đăng tải thông tin trên website (ví dụ, trước 30/4 hàng năm phải công bố thông tin của năm trước đó).</w:t>
            </w:r>
          </w:p>
          <w:p w14:paraId="5AFC5D4E" w14:textId="09D8EF16" w:rsidR="002E1217" w:rsidRPr="00F94E90" w:rsidRDefault="002E1217"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Thứ ba, đề nghị bổ sung quy định về việc Quỹ trung ương định kỳ hàng năm giám sát việc công khai thông tin của các Quỹ địa phương, báo cáo nội dung này trên website của Quỹ trung ương, đi kèm với đường dẫn (link) đến các website của địa phương đăng tải thông tin, trước ngày 30/5 hàng năm.</w:t>
            </w:r>
          </w:p>
          <w:p w14:paraId="12404E79" w14:textId="378856CE" w:rsidR="002E1217" w:rsidRPr="00F94E90" w:rsidRDefault="002E1217"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sz w:val="24"/>
                <w:szCs w:val="24"/>
                <w:lang w:val="nl-NL"/>
              </w:rPr>
            </w:pPr>
            <w:r w:rsidRPr="00F94E90">
              <w:rPr>
                <w:rFonts w:ascii="Times New Roman" w:eastAsia="Times New Roman" w:hAnsi="Times New Roman" w:cs="Times New Roman"/>
                <w:sz w:val="24"/>
                <w:szCs w:val="24"/>
                <w:lang w:val="nl-NL"/>
              </w:rPr>
              <w:t>- Thứ tư, trong mẫu giấy thông báo Quỹ địa phương gửi cho các doanh nghiệp đề nghị nộp tiền hàng năm cần có đường dẫn (link) đến địa chỉ đăng tải thông tin. Nếu không có đường dẫn này hoặc đường dẫn không hoạt động vào thời điểm doanh nghiệp kiểm tra thì doanh nghiệp có quyền từ chối nộp tiền.</w:t>
            </w:r>
          </w:p>
          <w:p w14:paraId="0476EE23" w14:textId="48E48CE5" w:rsidR="001F6B2C" w:rsidRPr="00F94E90" w:rsidRDefault="001F6B2C" w:rsidP="008352E4">
            <w:pPr>
              <w:widowControl w:val="0"/>
              <w:pBdr>
                <w:top w:val="nil"/>
                <w:left w:val="nil"/>
                <w:bottom w:val="nil"/>
                <w:right w:val="nil"/>
                <w:between w:val="nil"/>
              </w:pBdr>
              <w:tabs>
                <w:tab w:val="left" w:pos="0"/>
              </w:tabs>
              <w:ind w:right="-43"/>
              <w:jc w:val="both"/>
              <w:rPr>
                <w:rFonts w:ascii="Times New Roman" w:eastAsia="Times New Roman" w:hAnsi="Times New Roman" w:cs="Times New Roman"/>
                <w:b/>
                <w:bCs/>
                <w:sz w:val="24"/>
                <w:szCs w:val="24"/>
                <w:lang w:val="nl-NL"/>
              </w:rPr>
            </w:pPr>
            <w:r w:rsidRPr="00F94E90">
              <w:rPr>
                <w:rFonts w:ascii="Times New Roman" w:eastAsia="Times New Roman" w:hAnsi="Times New Roman" w:cs="Times New Roman"/>
                <w:b/>
                <w:bCs/>
                <w:sz w:val="24"/>
                <w:szCs w:val="24"/>
                <w:lang w:val="nl-NL"/>
              </w:rPr>
              <w:t>Doanh nghiệp FDI:</w:t>
            </w:r>
          </w:p>
          <w:p w14:paraId="02FE02FD" w14:textId="668605A5" w:rsidR="001F6B2C" w:rsidRPr="00F94E90" w:rsidRDefault="001F6B2C" w:rsidP="008352E4">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iCs/>
                <w:sz w:val="24"/>
                <w:szCs w:val="24"/>
                <w:lang w:val="nl-NL"/>
              </w:rPr>
              <w:t xml:space="preserve">- </w:t>
            </w:r>
            <w:r w:rsidRPr="00F94E90">
              <w:rPr>
                <w:rFonts w:asciiTheme="majorHAnsi" w:eastAsia="Times New Roman" w:hAnsiTheme="majorHAnsi" w:cstheme="majorHAnsi"/>
                <w:iCs/>
                <w:sz w:val="24"/>
                <w:szCs w:val="24"/>
                <w:lang w:val="vi-VN"/>
              </w:rPr>
              <w:t>Về việc công khai thông tin báo cáo chi tiết việc sử dụng Quỹ: Mặc dù theo quy định, Cơ quan quản lý Quỹ cấp tỉnh có trách nhiệm công khai nội dung chi Quỹ trên Cổng thông tin điện tử của Cơ quan quản lý Quỹ, tuy nhiên, khi doanh nghiệp và người lao động tìm kiếm thông tin về báo cáo sử dụng Quỹ tại website của các địa phương thì hầu hết các địa phương đều không có báo cáo chi tiết về việc sử dụng Quỹ. Vì vậy, người dân và doanh nghiệp mặc dù đóng Quỹ nhưng không được biết tiền của mình sử dụng như thế nào, liệu có xảy ra tình trạng kê khai khống thiệt hại do thiên tai gây ra để được hỗ trợ từ Quỹ hay không, tiền hỗ trợ từ Quỹ có đến được tay người dân hay không,...</w:t>
            </w:r>
          </w:p>
          <w:p w14:paraId="44A3DF6E" w14:textId="0250312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Bình Dương:</w:t>
            </w:r>
          </w:p>
          <w:p w14:paraId="4C875E99" w14:textId="11AA378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Để đảm bảo công khai, minh bạch nguồn thu, chi Quỹ được đầy đủ theo các cấp thu và chi từ cấp tỉnh đến cấp xã, đề nghị bổ sung thêm 01 khoản vào Điều 21 của dự thảo như sau:</w:t>
            </w:r>
          </w:p>
          <w:p w14:paraId="6EBAE3F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lastRenderedPageBreak/>
              <w:t>"3. Cấp huyện công khai kết quả thu, danh sách và mức thu đổi với từng cơ quan, tổ chức, đơn vị và từng xã; báo cảo quyết toán thu chi; nội dung chi trên địa bàn huyện bang các hình thức: niêm yết tại trụ sở Ủy ban nhân dân cấp huyện, thông bảo bang văn bản tới cơ quan, tổ chức đóng góp Quỹ, công khai trên Công thông tin điện tử của ủy ban nhân dân cấp huyện".</w:t>
            </w:r>
          </w:p>
          <w:p w14:paraId="57A142B9" w14:textId="77777777" w:rsidR="001317ED" w:rsidRPr="00F94E90" w:rsidRDefault="001317ED"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Hải Phòng:</w:t>
            </w:r>
          </w:p>
          <w:p w14:paraId="09CD65AA" w14:textId="6089A22D" w:rsidR="001317ED" w:rsidRPr="00F94E90" w:rsidRDefault="001317ED"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sz w:val="24"/>
                <w:szCs w:val="24"/>
              </w:rPr>
              <w:t>- Đề nghị bổ sung trách nhiệm của Ủy ban nhân dân cấp huyện trong một số hoạt động của Quỹ như: Quản lý thu, chế độ thông tin, công khai quỹ trên địa bàn cấp huyện.</w:t>
            </w:r>
          </w:p>
        </w:tc>
        <w:tc>
          <w:tcPr>
            <w:tcW w:w="6804" w:type="dxa"/>
          </w:tcPr>
          <w:p w14:paraId="22F752D3" w14:textId="77646B8D" w:rsidR="002E1217" w:rsidRDefault="002E1217" w:rsidP="00FB73A6">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lastRenderedPageBreak/>
              <w:t>Tiếp thu một phần</w:t>
            </w:r>
          </w:p>
          <w:p w14:paraId="05313AB4" w14:textId="02C9F2F7" w:rsidR="002E1217" w:rsidRDefault="00A15BD2" w:rsidP="00FB73A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Đã quy định tại khoản 3, Điều 21 dự thảo, theo đó chỉ cấp tỉnh công khai </w:t>
            </w:r>
            <w:r w:rsidR="002E1217" w:rsidRPr="007F6990">
              <w:rPr>
                <w:rFonts w:ascii="Times New Roman" w:eastAsia="Times New Roman" w:hAnsi="Times New Roman" w:cs="Times New Roman"/>
                <w:sz w:val="24"/>
                <w:szCs w:val="24"/>
              </w:rPr>
              <w:t>kết quả thu, danh sách và mức thu đối với từng cơ quan, tổ chức, đơn vị và từng huyện; báo cáo quyết toán thu chi; nội dung chi theo địa bàn cấp huyện</w:t>
            </w:r>
            <w:r w:rsidR="002E1217">
              <w:rPr>
                <w:rFonts w:ascii="Times New Roman" w:eastAsia="Times New Roman" w:hAnsi="Times New Roman" w:cs="Times New Roman"/>
                <w:sz w:val="24"/>
                <w:szCs w:val="24"/>
              </w:rPr>
              <w:t>. Do Quỹ PCTT chỉ thành lập ở cấp tỉnh và chỉ cấp tỉnh có bộ máy quản lý Quỹ.</w:t>
            </w:r>
          </w:p>
          <w:p w14:paraId="6EA46739" w14:textId="11E5C354" w:rsidR="002E1217" w:rsidRPr="00A15BD2" w:rsidRDefault="00A15BD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2E1217" w:rsidRPr="00A15BD2">
              <w:rPr>
                <w:rFonts w:asciiTheme="majorHAnsi" w:eastAsia="Times New Roman" w:hAnsiTheme="majorHAnsi" w:cstheme="majorHAnsi"/>
                <w:bCs/>
                <w:color w:val="000000"/>
                <w:sz w:val="24"/>
                <w:szCs w:val="24"/>
                <w:highlight w:val="white"/>
              </w:rPr>
              <w:t xml:space="preserve">Quy định tại Quy chế </w:t>
            </w:r>
            <w:r w:rsidR="00CD4661">
              <w:rPr>
                <w:rFonts w:asciiTheme="majorHAnsi" w:eastAsia="Times New Roman" w:hAnsiTheme="majorHAnsi" w:cstheme="majorHAnsi"/>
                <w:bCs/>
                <w:color w:val="000000"/>
                <w:sz w:val="24"/>
                <w:szCs w:val="24"/>
                <w:highlight w:val="white"/>
              </w:rPr>
              <w:t>tổ chức và hoạt động của</w:t>
            </w:r>
            <w:r w:rsidR="002E1217" w:rsidRPr="00A15BD2">
              <w:rPr>
                <w:rFonts w:asciiTheme="majorHAnsi" w:eastAsia="Times New Roman" w:hAnsiTheme="majorHAnsi" w:cstheme="majorHAnsi"/>
                <w:bCs/>
                <w:color w:val="000000"/>
                <w:sz w:val="24"/>
                <w:szCs w:val="24"/>
                <w:highlight w:val="white"/>
              </w:rPr>
              <w:t xml:space="preserve"> Quỹ</w:t>
            </w:r>
          </w:p>
          <w:p w14:paraId="3979E19A"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17C484F" w14:textId="4910BDD4" w:rsidR="002E1217" w:rsidRDefault="00A15BD2"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sidRPr="001E423B">
              <w:rPr>
                <w:rFonts w:asciiTheme="majorHAnsi" w:eastAsia="Times New Roman" w:hAnsiTheme="majorHAnsi" w:cstheme="majorHAnsi"/>
                <w:color w:val="000000"/>
                <w:sz w:val="24"/>
                <w:szCs w:val="24"/>
                <w:highlight w:val="white"/>
              </w:rPr>
              <w:t>Việc quy định Quỹ TW giám sát việc công khai quỹ địa phương là không phù hợp với quy định tại Luật Phòng chống thiên tai</w:t>
            </w:r>
          </w:p>
          <w:p w14:paraId="4AA3A09D"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7ECE424"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030BAF6" w14:textId="77777777" w:rsidR="00CD4661" w:rsidRPr="00A15BD2" w:rsidRDefault="00CD4661" w:rsidP="00CD4661">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A15BD2">
              <w:rPr>
                <w:rFonts w:asciiTheme="majorHAnsi" w:eastAsia="Times New Roman" w:hAnsiTheme="majorHAnsi" w:cstheme="majorHAnsi"/>
                <w:bCs/>
                <w:color w:val="000000"/>
                <w:sz w:val="24"/>
                <w:szCs w:val="24"/>
                <w:highlight w:val="white"/>
              </w:rPr>
              <w:t xml:space="preserve">Quy định tại Quy chế </w:t>
            </w:r>
            <w:r>
              <w:rPr>
                <w:rFonts w:asciiTheme="majorHAnsi" w:eastAsia="Times New Roman" w:hAnsiTheme="majorHAnsi" w:cstheme="majorHAnsi"/>
                <w:bCs/>
                <w:color w:val="000000"/>
                <w:sz w:val="24"/>
                <w:szCs w:val="24"/>
                <w:highlight w:val="white"/>
              </w:rPr>
              <w:t>tổ chức và hoạt động của</w:t>
            </w:r>
            <w:r w:rsidRPr="00A15BD2">
              <w:rPr>
                <w:rFonts w:asciiTheme="majorHAnsi" w:eastAsia="Times New Roman" w:hAnsiTheme="majorHAnsi" w:cstheme="majorHAnsi"/>
                <w:bCs/>
                <w:color w:val="000000"/>
                <w:sz w:val="24"/>
                <w:szCs w:val="24"/>
                <w:highlight w:val="white"/>
              </w:rPr>
              <w:t xml:space="preserve"> Quỹ</w:t>
            </w:r>
          </w:p>
          <w:p w14:paraId="369EBD33" w14:textId="02CD2B91" w:rsidR="00A15BD2" w:rsidRDefault="00A15BD2"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140D0B95" w14:textId="5382058F" w:rsidR="00A15BD2" w:rsidRDefault="00A15BD2"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E1C12CB" w14:textId="5609D966" w:rsidR="00A15BD2" w:rsidRDefault="00A15BD2"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E16A60C"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200A8723"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4306805E"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5FC551F1"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2C6EE46"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1BFA2AA"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A33E028"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10403698"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320FD813"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6C571686" w14:textId="77777777" w:rsidR="001F6B2C" w:rsidRDefault="001F6B2C"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p w14:paraId="52E60E39" w14:textId="24E1250C" w:rsidR="00A15BD2" w:rsidRPr="00A15BD2" w:rsidRDefault="00A15BD2" w:rsidP="001E423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A15BD2">
              <w:rPr>
                <w:rFonts w:asciiTheme="majorHAnsi" w:eastAsia="Times New Roman" w:hAnsiTheme="majorHAnsi" w:cstheme="majorHAnsi"/>
                <w:b/>
                <w:color w:val="000000"/>
                <w:sz w:val="24"/>
                <w:szCs w:val="24"/>
                <w:highlight w:val="white"/>
              </w:rPr>
              <w:t>Tiếp thu Bình Dương</w:t>
            </w:r>
          </w:p>
          <w:p w14:paraId="47F339F9" w14:textId="74C8275E" w:rsidR="002E1217"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p w14:paraId="07129BD5"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AECE4B2"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776FDC7"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CA28DB9"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FBF3560"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41EE9EE0"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07AB527" w14:textId="77777777" w:rsid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C7606D9" w14:textId="77777777" w:rsidR="00025D0C" w:rsidRPr="00025D0C"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color w:val="000000"/>
                <w:sz w:val="24"/>
                <w:szCs w:val="24"/>
                <w:highlight w:val="white"/>
              </w:rPr>
            </w:pPr>
            <w:r w:rsidRPr="00025D0C">
              <w:rPr>
                <w:rFonts w:asciiTheme="majorHAnsi" w:eastAsia="Times New Roman" w:hAnsiTheme="majorHAnsi" w:cstheme="majorHAnsi"/>
                <w:b/>
                <w:bCs/>
                <w:color w:val="000000"/>
                <w:sz w:val="24"/>
                <w:szCs w:val="24"/>
                <w:highlight w:val="white"/>
              </w:rPr>
              <w:t>Tiếp thu Hải Phòng</w:t>
            </w:r>
          </w:p>
          <w:p w14:paraId="27C1EC9F" w14:textId="213AC248" w:rsidR="00025D0C" w:rsidRPr="001E423B" w:rsidRDefault="00025D0C"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bổ sung theo ý kiến góp ý</w:t>
            </w:r>
          </w:p>
        </w:tc>
      </w:tr>
      <w:tr w:rsidR="002E1217" w:rsidRPr="001768B9" w14:paraId="50484D4F" w14:textId="77777777" w:rsidTr="002E1217">
        <w:tc>
          <w:tcPr>
            <w:tcW w:w="1134" w:type="dxa"/>
            <w:vAlign w:val="center"/>
          </w:tcPr>
          <w:p w14:paraId="3006957B" w14:textId="320284BF"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1</w:t>
            </w:r>
          </w:p>
        </w:tc>
        <w:tc>
          <w:tcPr>
            <w:tcW w:w="7797" w:type="dxa"/>
          </w:tcPr>
          <w:p w14:paraId="1DFDA946"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2753AE09"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3C34033" w14:textId="77777777" w:rsidTr="002E1217">
        <w:tc>
          <w:tcPr>
            <w:tcW w:w="1134" w:type="dxa"/>
            <w:vAlign w:val="center"/>
          </w:tcPr>
          <w:p w14:paraId="5682498A" w14:textId="101830CB"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2</w:t>
            </w:r>
          </w:p>
        </w:tc>
        <w:tc>
          <w:tcPr>
            <w:tcW w:w="7797" w:type="dxa"/>
          </w:tcPr>
          <w:p w14:paraId="02E6B26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6755DB19"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2C9B7F37" w14:textId="77777777" w:rsidTr="002E1217">
        <w:tc>
          <w:tcPr>
            <w:tcW w:w="1134" w:type="dxa"/>
            <w:vAlign w:val="center"/>
          </w:tcPr>
          <w:p w14:paraId="06635E0F" w14:textId="3C325191"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6A06044E" w14:textId="58AEE39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Nội: </w:t>
            </w:r>
          </w:p>
          <w:p w14:paraId="269C746C" w14:textId="5376A194"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Đề nghị điều chỉnh, bổ sung như sau:</w:t>
            </w:r>
          </w:p>
          <w:p w14:paraId="6A63EA6D" w14:textId="3E4DDF9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"3. Cơ quan quản lý Quỹ cấp tỉnh công khai kết quả thu, ... bằng một trong các hình thức: niêm yết tại trụ sở cơ quan; thông báo bằng văn bản tới Ủy ban nhân dân cấp huyện; công khai trên Cổng thông tin điện tử của Cơ quan quản lý Quỹ cấp tỉnh, Ban Chỉ huy Phòng, chống thiên tai và Tìm kiếm cứu nạn cấp tỉnh hoặc Ủy ban nhân dân cấp tỉnh.".</w:t>
            </w:r>
          </w:p>
        </w:tc>
        <w:tc>
          <w:tcPr>
            <w:tcW w:w="6804" w:type="dxa"/>
          </w:tcPr>
          <w:p w14:paraId="16253629" w14:textId="0B10F5A7" w:rsidR="002E1217" w:rsidRPr="001E423B"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1E423B">
              <w:rPr>
                <w:rFonts w:asciiTheme="majorHAnsi" w:eastAsia="Times New Roman" w:hAnsiTheme="majorHAnsi" w:cstheme="majorHAnsi"/>
                <w:b/>
                <w:color w:val="000000"/>
                <w:sz w:val="24"/>
                <w:szCs w:val="24"/>
                <w:highlight w:val="white"/>
              </w:rPr>
              <w:t>Giữ nguyên như dự thảo</w:t>
            </w:r>
          </w:p>
        </w:tc>
      </w:tr>
      <w:tr w:rsidR="002E1217" w:rsidRPr="001768B9" w14:paraId="7D72D218" w14:textId="77777777" w:rsidTr="002E1217">
        <w:tc>
          <w:tcPr>
            <w:tcW w:w="1134" w:type="dxa"/>
            <w:vAlign w:val="center"/>
          </w:tcPr>
          <w:p w14:paraId="2BF4B6C0" w14:textId="566C0049"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22</w:t>
            </w:r>
          </w:p>
        </w:tc>
        <w:tc>
          <w:tcPr>
            <w:tcW w:w="7797" w:type="dxa"/>
          </w:tcPr>
          <w:p w14:paraId="3CE5E51C" w14:textId="040F5133"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Bình Định:</w:t>
            </w:r>
            <w:r w:rsidRPr="00F94E90">
              <w:rPr>
                <w:rFonts w:asciiTheme="majorHAnsi" w:eastAsia="Times New Roman" w:hAnsiTheme="majorHAnsi" w:cstheme="majorHAnsi"/>
                <w:sz w:val="24"/>
                <w:szCs w:val="24"/>
              </w:rPr>
              <w:t xml:space="preserve"> </w:t>
            </w:r>
          </w:p>
          <w:p w14:paraId="768BB039" w14:textId="116B616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xml:space="preserve">- Đề nghị bổ sung thêm trách nhiệm của Bộ Tài chính: “Bộ Tài chính có trách nhiệm ban hành hướng dẫn về chế độ kế toán, quản lý tài chính của Quỹ cấp tỉnh theo quy định tại Nghị định này”. </w:t>
            </w:r>
          </w:p>
          <w:p w14:paraId="7F70C90A" w14:textId="63DEAE56"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BRVT:</w:t>
            </w:r>
            <w:r w:rsidRPr="00F94E90">
              <w:rPr>
                <w:rFonts w:asciiTheme="majorHAnsi" w:eastAsia="Times New Roman" w:hAnsiTheme="majorHAnsi" w:cstheme="majorHAnsi"/>
                <w:sz w:val="24"/>
                <w:szCs w:val="24"/>
              </w:rPr>
              <w:t xml:space="preserve"> </w:t>
            </w:r>
          </w:p>
          <w:p w14:paraId="4FDA40CB" w14:textId="78A27CE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i/>
                <w:iCs/>
                <w:sz w:val="24"/>
                <w:szCs w:val="24"/>
              </w:rPr>
            </w:pPr>
            <w:r w:rsidRPr="00F94E90">
              <w:rPr>
                <w:rFonts w:asciiTheme="majorHAnsi" w:eastAsia="Times New Roman" w:hAnsiTheme="majorHAnsi" w:cstheme="majorHAnsi"/>
                <w:sz w:val="24"/>
                <w:szCs w:val="24"/>
              </w:rPr>
              <w:t xml:space="preserve">- Đề nghị sắp xếp lại thứ tự: "Điều 22. Trách nhiệm của Bộ Nông nghiệp và Phát triển nông thôn, cơ quan ngang Bộ, cơ quan thuộc Chính phủ liên quan và Ủy ban nhân dân các cấp" </w:t>
            </w:r>
          </w:p>
        </w:tc>
        <w:tc>
          <w:tcPr>
            <w:tcW w:w="6804" w:type="dxa"/>
          </w:tcPr>
          <w:p w14:paraId="559AB1D8" w14:textId="7481033C" w:rsidR="002E1217" w:rsidRPr="00F648A5" w:rsidRDefault="00025D0C" w:rsidP="00EE5957">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rPr>
            </w:pPr>
            <w:r>
              <w:rPr>
                <w:rFonts w:asciiTheme="majorHAnsi" w:eastAsia="Times New Roman" w:hAnsiTheme="majorHAnsi" w:cstheme="majorHAnsi"/>
                <w:b/>
                <w:color w:val="000000"/>
                <w:sz w:val="24"/>
                <w:szCs w:val="24"/>
                <w:highlight w:val="white"/>
              </w:rPr>
              <w:t>Giải trình</w:t>
            </w:r>
            <w:r w:rsidR="00A15BD2">
              <w:rPr>
                <w:rFonts w:asciiTheme="majorHAnsi" w:eastAsia="Times New Roman" w:hAnsiTheme="majorHAnsi" w:cstheme="majorHAnsi"/>
                <w:b/>
                <w:color w:val="000000"/>
                <w:sz w:val="24"/>
                <w:szCs w:val="24"/>
                <w:highlight w:val="white"/>
              </w:rPr>
              <w:t xml:space="preserve"> Bình Định</w:t>
            </w:r>
          </w:p>
          <w:p w14:paraId="282229E0" w14:textId="39771C7E" w:rsidR="002E1217" w:rsidRPr="00F648A5" w:rsidRDefault="0081655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sidRPr="00F648A5">
              <w:rPr>
                <w:rFonts w:asciiTheme="majorHAnsi" w:eastAsia="Times New Roman" w:hAnsiTheme="majorHAnsi" w:cstheme="majorHAnsi"/>
                <w:color w:val="000000"/>
                <w:sz w:val="24"/>
                <w:szCs w:val="24"/>
              </w:rPr>
              <w:t xml:space="preserve">- </w:t>
            </w:r>
            <w:r w:rsidR="002E1217" w:rsidRPr="00F648A5">
              <w:rPr>
                <w:rFonts w:asciiTheme="majorHAnsi" w:eastAsia="Times New Roman" w:hAnsiTheme="majorHAnsi" w:cstheme="majorHAnsi"/>
                <w:color w:val="000000"/>
                <w:sz w:val="24"/>
                <w:szCs w:val="24"/>
              </w:rPr>
              <w:t xml:space="preserve">Đã bổ sung dự thảo Nghị định </w:t>
            </w:r>
            <w:r w:rsidR="00A84460" w:rsidRPr="00F648A5">
              <w:rPr>
                <w:rFonts w:asciiTheme="majorHAnsi" w:eastAsia="Times New Roman" w:hAnsiTheme="majorHAnsi" w:cstheme="majorHAnsi"/>
                <w:color w:val="000000"/>
                <w:sz w:val="24"/>
                <w:szCs w:val="24"/>
              </w:rPr>
              <w:t>"</w:t>
            </w:r>
            <w:r w:rsidR="002E1217" w:rsidRPr="00F648A5">
              <w:rPr>
                <w:rFonts w:asciiTheme="majorHAnsi" w:eastAsia="Times New Roman" w:hAnsiTheme="majorHAnsi" w:cstheme="majorHAnsi"/>
                <w:color w:val="000000"/>
                <w:sz w:val="24"/>
                <w:szCs w:val="24"/>
              </w:rPr>
              <w:t>Quỹ hoạt động động theo chế độ kế toán hành chính sự nghiệp và hướng dẫn của Bộ Tài chính</w:t>
            </w:r>
            <w:r w:rsidR="00A84460" w:rsidRPr="00F648A5">
              <w:rPr>
                <w:rFonts w:asciiTheme="majorHAnsi" w:eastAsia="Times New Roman" w:hAnsiTheme="majorHAnsi" w:cstheme="majorHAnsi"/>
                <w:color w:val="000000"/>
                <w:sz w:val="24"/>
                <w:szCs w:val="24"/>
              </w:rPr>
              <w:t>"</w:t>
            </w:r>
          </w:p>
          <w:p w14:paraId="41AD4400" w14:textId="77777777"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054B6E2" w14:textId="1CC32263" w:rsidR="002E1217" w:rsidRDefault="002E1217" w:rsidP="00FE360D">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b/>
                <w:color w:val="000000"/>
                <w:sz w:val="24"/>
                <w:szCs w:val="24"/>
                <w:highlight w:val="white"/>
              </w:rPr>
              <w:t>Tiếp thu</w:t>
            </w:r>
            <w:r w:rsidR="00816555">
              <w:rPr>
                <w:rFonts w:asciiTheme="majorHAnsi" w:eastAsia="Times New Roman" w:hAnsiTheme="majorHAnsi" w:cstheme="majorHAnsi"/>
                <w:b/>
                <w:color w:val="000000"/>
                <w:sz w:val="24"/>
                <w:szCs w:val="24"/>
                <w:highlight w:val="white"/>
              </w:rPr>
              <w:t xml:space="preserve"> BRVT</w:t>
            </w:r>
          </w:p>
          <w:p w14:paraId="02F49E8A" w14:textId="52B3BB37" w:rsidR="002E1217" w:rsidRPr="00930AE5" w:rsidRDefault="00F648A5"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tc>
      </w:tr>
      <w:tr w:rsidR="002E1217" w:rsidRPr="001768B9" w14:paraId="05724ABA" w14:textId="77777777" w:rsidTr="002E1217">
        <w:tc>
          <w:tcPr>
            <w:tcW w:w="1134" w:type="dxa"/>
            <w:vAlign w:val="center"/>
          </w:tcPr>
          <w:p w14:paraId="1D99A453" w14:textId="4477CC38"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58D3C70C" w14:textId="7DA0D81C"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lang w:val="nl-NL"/>
              </w:rPr>
              <w:t>Bộ KHĐT:</w:t>
            </w:r>
          </w:p>
          <w:p w14:paraId="2CE9BDF4" w14:textId="10267E6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imes New Roman" w:eastAsia="Times New Roman" w:hAnsi="Times New Roman" w:cs="Times New Roman"/>
                <w:b/>
                <w:bCs/>
                <w:sz w:val="24"/>
                <w:szCs w:val="24"/>
              </w:rPr>
              <w:t xml:space="preserve">- </w:t>
            </w:r>
            <w:r w:rsidRPr="00F94E90">
              <w:rPr>
                <w:rFonts w:ascii="Times New Roman" w:eastAsia="Times New Roman" w:hAnsi="Times New Roman" w:cs="Times New Roman"/>
                <w:b/>
                <w:bCs/>
                <w:sz w:val="24"/>
                <w:szCs w:val="24"/>
                <w:lang w:val="nl-NL"/>
              </w:rPr>
              <w:t xml:space="preserve"> </w:t>
            </w:r>
            <w:r w:rsidRPr="00F94E90">
              <w:rPr>
                <w:rFonts w:ascii="Times New Roman" w:eastAsia="Times New Roman" w:hAnsi="Times New Roman" w:cs="Times New Roman"/>
                <w:sz w:val="24"/>
                <w:szCs w:val="24"/>
                <w:lang w:val="nl-NL"/>
              </w:rPr>
              <w:t xml:space="preserve">Tại khoản 1 Điều 22 quy định </w:t>
            </w:r>
            <w:r w:rsidRPr="00F94E90">
              <w:rPr>
                <w:rFonts w:ascii="Times New Roman" w:eastAsia="Times New Roman" w:hAnsi="Times New Roman" w:cs="Times New Roman"/>
                <w:i/>
                <w:iCs/>
                <w:sz w:val="24"/>
                <w:szCs w:val="24"/>
                <w:lang w:val="nl-NL"/>
              </w:rPr>
              <w:t>Bộ Nông nghiệp và PTNT chủ trì, tổ chức thanh tra, kiểm tra thường xuyên và đột xuất vê việc chấp hành công tác xây dựng kế hoạch thu, chi và quản lý sử dụng Quỹ cấp tỉnh theo đúng quy định của pháp luật</w:t>
            </w:r>
            <w:r w:rsidRPr="00F94E90">
              <w:rPr>
                <w:rFonts w:ascii="Times New Roman" w:eastAsia="Times New Roman" w:hAnsi="Times New Roman" w:cs="Times New Roman"/>
                <w:sz w:val="24"/>
                <w:szCs w:val="24"/>
                <w:lang w:val="nl-NL"/>
              </w:rPr>
              <w:t xml:space="preserve"> là chưa phù hợp. Vì Luật Phòng chống thiên tai và Luật sửa đổi, bổ sung một số điều của Luật Phòng, chống thiên tai và Luật Đê điều số 60/2020/QH14 không quy định chức năng, nhiệm vụ như trên cho cơ quan quản lý Quỹ trung ương. Đồng thời, Quỹ phòng, chống thiên tai cấp tỉnh do Ủy ban nhân dân cấp </w:t>
            </w:r>
            <w:r w:rsidRPr="00F94E90">
              <w:rPr>
                <w:rFonts w:ascii="Times New Roman" w:eastAsia="Times New Roman" w:hAnsi="Times New Roman" w:cs="Times New Roman"/>
                <w:sz w:val="24"/>
                <w:szCs w:val="24"/>
                <w:lang w:val="nl-NL"/>
              </w:rPr>
              <w:lastRenderedPageBreak/>
              <w:t>tỉnh quản lý, nguồn tài chính hầu hết được huy động từ đóng góp tự nguyện của công dân sinh sống trên địa bàn tỉnh. Cơ quan quản lý Quỹ cấp tỉnh chịu sự kiểm tra, thanh tra, kiểm toán của các cơ quan nhà nước theo quy định của pháp luật đã được quy định tại Điều 20 dự thảo Nghị định.</w:t>
            </w:r>
          </w:p>
          <w:p w14:paraId="6E4346C7" w14:textId="4F87EF0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Hà Nội: </w:t>
            </w:r>
          </w:p>
          <w:p w14:paraId="4E3A443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Bổ sung điểm g như sau: </w:t>
            </w:r>
          </w:p>
          <w:p w14:paraId="6C41B621" w14:textId="7C7DE15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"g) Chủ trì, phối hợp với Bộ Tài chính và các Bộ, ngành liên quan hướng dẫn chi tiết về trình tự, thủ tục thanh, quyết toán từ nguồn Quỹ; quy trình thực hiện cho hỗ trợ khắc phục sự cố công trình sử dụng Quỹ (áp dụng cho cả trường hợp hỗ trợ một phần và hỗ trợ toàn bộ)".</w:t>
            </w:r>
          </w:p>
          <w:p w14:paraId="00005340" w14:textId="468D5CBA"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An Giang: </w:t>
            </w:r>
          </w:p>
          <w:p w14:paraId="49D2368F" w14:textId="680ADE8B"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b/>
                <w:bCs/>
                <w:sz w:val="24"/>
                <w:szCs w:val="24"/>
              </w:rPr>
              <w:t xml:space="preserve">- </w:t>
            </w:r>
            <w:r w:rsidRPr="00F94E90">
              <w:rPr>
                <w:rFonts w:asciiTheme="majorHAnsi" w:eastAsia="Times New Roman" w:hAnsiTheme="majorHAnsi" w:cstheme="majorHAnsi"/>
                <w:sz w:val="24"/>
                <w:szCs w:val="24"/>
              </w:rPr>
              <w:t xml:space="preserve">Tại điểm b đề nghị điều chỉnh như </w:t>
            </w:r>
            <w:r w:rsidRPr="00F94E90">
              <w:rPr>
                <w:rFonts w:asciiTheme="majorHAnsi" w:eastAsia="Times New Roman" w:hAnsiTheme="majorHAnsi" w:cstheme="majorHAnsi"/>
                <w:sz w:val="24"/>
                <w:szCs w:val="24"/>
                <w:lang w:val="fr-FR"/>
              </w:rPr>
              <w:t xml:space="preserve">sau: </w:t>
            </w:r>
            <w:r w:rsidRPr="00F94E90">
              <w:rPr>
                <w:rFonts w:asciiTheme="majorHAnsi" w:eastAsia="Times New Roman" w:hAnsiTheme="majorHAnsi" w:cstheme="majorHAnsi"/>
                <w:sz w:val="24"/>
                <w:szCs w:val="24"/>
              </w:rPr>
              <w:t xml:space="preserve">“b) Chủ trì, phối hợp với các bộ, ngành liên </w:t>
            </w:r>
            <w:r w:rsidRPr="00F94E90">
              <w:rPr>
                <w:rFonts w:asciiTheme="majorHAnsi" w:eastAsia="Times New Roman" w:hAnsiTheme="majorHAnsi" w:cstheme="majorHAnsi"/>
                <w:sz w:val="24"/>
                <w:szCs w:val="24"/>
                <w:lang w:val="fr-FR"/>
              </w:rPr>
              <w:t xml:space="preserve">quan </w:t>
            </w:r>
            <w:r w:rsidRPr="00F94E90">
              <w:rPr>
                <w:rFonts w:asciiTheme="majorHAnsi" w:eastAsia="Times New Roman" w:hAnsiTheme="majorHAnsi" w:cstheme="majorHAnsi"/>
                <w:sz w:val="24"/>
                <w:szCs w:val="24"/>
              </w:rPr>
              <w:t xml:space="preserve">chỉ đạo thực hiện các nội dung, quy định liên quan đến tổ chức và hoạt động của Quỹ”. Vì tại Điều 1 của dự thảo nghị định: Cụm từ Quỹ phòng, chống thiên </w:t>
            </w:r>
            <w:r w:rsidRPr="00F94E90">
              <w:rPr>
                <w:rFonts w:asciiTheme="majorHAnsi" w:eastAsia="Times New Roman" w:hAnsiTheme="majorHAnsi" w:cstheme="majorHAnsi"/>
                <w:sz w:val="24"/>
                <w:szCs w:val="24"/>
                <w:lang w:val="de-DE"/>
              </w:rPr>
              <w:t xml:space="preserve">tai </w:t>
            </w:r>
            <w:r w:rsidRPr="00F94E90">
              <w:rPr>
                <w:rFonts w:asciiTheme="majorHAnsi" w:eastAsia="Times New Roman" w:hAnsiTheme="majorHAnsi" w:cstheme="majorHAnsi"/>
                <w:sz w:val="24"/>
                <w:szCs w:val="24"/>
              </w:rPr>
              <w:t>(đã được gọi tắt là Quỹ).</w:t>
            </w:r>
          </w:p>
          <w:p w14:paraId="018EC1A0" w14:textId="09493472"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Tại điểm d đề nghị điều chỉnh như sau: “d) Quản lý, tổ chức, theo dõi, kiểm tra, giám sát toàn diện các hoạt động của Quỹ”. Vì tại Điều 1 của dự thảo nghị định: Cụm từ Quỹ phòng, chống thiên tai (đã được gọi tắt là Quỹ).</w:t>
            </w:r>
          </w:p>
        </w:tc>
        <w:tc>
          <w:tcPr>
            <w:tcW w:w="6804" w:type="dxa"/>
          </w:tcPr>
          <w:p w14:paraId="571A55BC" w14:textId="399D4438" w:rsidR="002E1217"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7500AB">
              <w:rPr>
                <w:rFonts w:asciiTheme="majorHAnsi" w:eastAsia="Times New Roman" w:hAnsiTheme="majorHAnsi" w:cstheme="majorHAnsi"/>
                <w:b/>
                <w:color w:val="000000"/>
                <w:sz w:val="24"/>
                <w:szCs w:val="24"/>
                <w:highlight w:val="white"/>
              </w:rPr>
              <w:lastRenderedPageBreak/>
              <w:t>Giữ nguyên như dự thảo</w:t>
            </w:r>
            <w:r w:rsidR="00816555">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816555">
              <w:rPr>
                <w:rFonts w:asciiTheme="majorHAnsi" w:eastAsia="Times New Roman" w:hAnsiTheme="majorHAnsi" w:cstheme="majorHAnsi"/>
                <w:b/>
                <w:color w:val="000000"/>
                <w:sz w:val="24"/>
                <w:szCs w:val="24"/>
                <w:highlight w:val="white"/>
              </w:rPr>
              <w:t xml:space="preserve"> Bộ KHĐT</w:t>
            </w:r>
          </w:p>
          <w:p w14:paraId="7ECC8944" w14:textId="76B10DA3" w:rsidR="002E1217" w:rsidRDefault="00816555"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r>
              <w:rPr>
                <w:rFonts w:ascii="Times New Roman" w:eastAsia="Times New Roman" w:hAnsi="Times New Roman" w:cs="Times New Roman"/>
                <w:color w:val="000000"/>
                <w:sz w:val="24"/>
                <w:szCs w:val="24"/>
                <w:highlight w:val="white"/>
                <w:lang w:val="nl-NL"/>
              </w:rPr>
              <w:t xml:space="preserve">- </w:t>
            </w:r>
            <w:r w:rsidR="002E1217" w:rsidRPr="002E3A00">
              <w:rPr>
                <w:rFonts w:ascii="Times New Roman" w:eastAsia="Times New Roman" w:hAnsi="Times New Roman" w:cs="Times New Roman"/>
                <w:color w:val="000000"/>
                <w:sz w:val="24"/>
                <w:szCs w:val="24"/>
                <w:highlight w:val="white"/>
                <w:lang w:val="nl-NL"/>
              </w:rPr>
              <w:t>Luật Phòng chống thiên tai và Luật sửa đổi, bổ sung một số điều của Luật Phòng, chống thiên tai và Luật Đê điều số 60/2020/QH14 không quy định chức năng, nhiệm vụ như trên</w:t>
            </w:r>
            <w:r w:rsidR="002E1217">
              <w:rPr>
                <w:rFonts w:ascii="Times New Roman" w:eastAsia="Times New Roman" w:hAnsi="Times New Roman" w:cs="Times New Roman"/>
                <w:color w:val="000000"/>
                <w:sz w:val="24"/>
                <w:szCs w:val="24"/>
                <w:highlight w:val="white"/>
                <w:lang w:val="nl-NL"/>
              </w:rPr>
              <w:t xml:space="preserve"> thì việc Nghị định hướng dẫn bổ sung nội dung này là không trái Luật.</w:t>
            </w:r>
          </w:p>
          <w:p w14:paraId="27289D1B"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4E38DD51"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6FE0E362"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4B1B8D11"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3CAC40CE"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05699B70"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74AF4AB8" w14:textId="77777777" w:rsidR="002E1217" w:rsidRDefault="002E1217" w:rsidP="0064290B">
            <w:pPr>
              <w:widowControl w:val="0"/>
              <w:pBdr>
                <w:top w:val="nil"/>
                <w:left w:val="nil"/>
                <w:bottom w:val="nil"/>
                <w:right w:val="nil"/>
                <w:between w:val="nil"/>
              </w:pBdr>
              <w:tabs>
                <w:tab w:val="left" w:pos="0"/>
              </w:tabs>
              <w:ind w:right="-43"/>
              <w:jc w:val="both"/>
              <w:rPr>
                <w:rFonts w:ascii="Times New Roman" w:eastAsia="Times New Roman" w:hAnsi="Times New Roman" w:cs="Times New Roman"/>
                <w:color w:val="000000"/>
                <w:sz w:val="24"/>
                <w:szCs w:val="24"/>
                <w:highlight w:val="white"/>
                <w:lang w:val="nl-NL"/>
              </w:rPr>
            </w:pPr>
          </w:p>
          <w:p w14:paraId="5D5988F9" w14:textId="11FD8C13" w:rsidR="002E1217" w:rsidRDefault="002E1217" w:rsidP="00401D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7500AB">
              <w:rPr>
                <w:rFonts w:asciiTheme="majorHAnsi" w:eastAsia="Times New Roman" w:hAnsiTheme="majorHAnsi" w:cstheme="majorHAnsi"/>
                <w:b/>
                <w:color w:val="000000"/>
                <w:sz w:val="24"/>
                <w:szCs w:val="24"/>
                <w:highlight w:val="white"/>
              </w:rPr>
              <w:t>Giữ nguyên như dự thảo</w:t>
            </w:r>
            <w:r w:rsidR="00816555">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816555">
              <w:rPr>
                <w:rFonts w:asciiTheme="majorHAnsi" w:eastAsia="Times New Roman" w:hAnsiTheme="majorHAnsi" w:cstheme="majorHAnsi"/>
                <w:b/>
                <w:color w:val="000000"/>
                <w:sz w:val="24"/>
                <w:szCs w:val="24"/>
                <w:highlight w:val="white"/>
              </w:rPr>
              <w:t xml:space="preserve"> Hà Nội</w:t>
            </w:r>
          </w:p>
          <w:p w14:paraId="71D80CDC" w14:textId="196B07D9" w:rsidR="002E1217" w:rsidRDefault="00816555" w:rsidP="00401DE0">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Việc </w:t>
            </w:r>
            <w:r w:rsidR="002E1217" w:rsidRPr="00930AE5">
              <w:rPr>
                <w:rFonts w:asciiTheme="majorHAnsi" w:eastAsia="Times New Roman" w:hAnsiTheme="majorHAnsi" w:cstheme="majorHAnsi"/>
                <w:color w:val="000000"/>
                <w:sz w:val="24"/>
                <w:szCs w:val="24"/>
                <w:highlight w:val="white"/>
              </w:rPr>
              <w:t>hướng dẫn chi tiết về trình tự, thủ tục</w:t>
            </w:r>
            <w:r w:rsidR="002E1217">
              <w:rPr>
                <w:rFonts w:asciiTheme="majorHAnsi" w:eastAsia="Times New Roman" w:hAnsiTheme="majorHAnsi" w:cstheme="majorHAnsi"/>
                <w:color w:val="000000"/>
                <w:sz w:val="24"/>
                <w:szCs w:val="24"/>
                <w:highlight w:val="white"/>
              </w:rPr>
              <w:t xml:space="preserve"> thanh, quyết toán từ nguồn Quỹ thuộc chức năng, nhiệm vụ của Bộ Tài chính. Dự thảo nghị định đã giao Bộ Tài chính hướng dẫn; </w:t>
            </w:r>
            <w:r w:rsidR="002E1217" w:rsidRPr="00930AE5">
              <w:rPr>
                <w:rFonts w:asciiTheme="majorHAnsi" w:eastAsia="Times New Roman" w:hAnsiTheme="majorHAnsi" w:cstheme="majorHAnsi"/>
                <w:color w:val="000000"/>
                <w:sz w:val="24"/>
                <w:szCs w:val="24"/>
                <w:highlight w:val="white"/>
              </w:rPr>
              <w:t>quy trình thực hiện cho hỗ trợ khắc phục sự cố công trình sử dụng Quỹ</w:t>
            </w:r>
            <w:r w:rsidR="002E1217">
              <w:rPr>
                <w:rFonts w:asciiTheme="majorHAnsi" w:eastAsia="Times New Roman" w:hAnsiTheme="majorHAnsi" w:cstheme="majorHAnsi"/>
                <w:color w:val="000000"/>
                <w:sz w:val="24"/>
                <w:szCs w:val="24"/>
                <w:highlight w:val="white"/>
              </w:rPr>
              <w:t xml:space="preserve"> quy định cụ thể tại Quy chế do Chủ tịch Ủy ban nhân dân tỉnh ban hành.</w:t>
            </w:r>
          </w:p>
          <w:p w14:paraId="583F22BC" w14:textId="77777777" w:rsidR="002E1217" w:rsidRDefault="002E1217" w:rsidP="00401D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401DE0">
              <w:rPr>
                <w:rFonts w:asciiTheme="majorHAnsi" w:eastAsia="Times New Roman" w:hAnsiTheme="majorHAnsi" w:cstheme="majorHAnsi"/>
                <w:b/>
                <w:color w:val="000000"/>
                <w:sz w:val="24"/>
                <w:szCs w:val="24"/>
                <w:highlight w:val="white"/>
              </w:rPr>
              <w:t>Tiếp thu</w:t>
            </w:r>
            <w:r w:rsidR="00816555">
              <w:rPr>
                <w:rFonts w:asciiTheme="majorHAnsi" w:eastAsia="Times New Roman" w:hAnsiTheme="majorHAnsi" w:cstheme="majorHAnsi"/>
                <w:b/>
                <w:color w:val="000000"/>
                <w:sz w:val="24"/>
                <w:szCs w:val="24"/>
                <w:highlight w:val="white"/>
              </w:rPr>
              <w:t xml:space="preserve"> An Giang</w:t>
            </w:r>
          </w:p>
          <w:p w14:paraId="5CA6C8CD" w14:textId="5474A5C8" w:rsidR="00E93709" w:rsidRPr="00401DE0" w:rsidRDefault="00E93709" w:rsidP="00401D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Pr>
                <w:rFonts w:asciiTheme="majorHAnsi" w:eastAsia="Times New Roman" w:hAnsiTheme="majorHAnsi" w:cstheme="majorHAnsi"/>
                <w:color w:val="000000"/>
                <w:sz w:val="24"/>
                <w:szCs w:val="24"/>
                <w:highlight w:val="white"/>
              </w:rPr>
              <w:t>- Cơ quan soạn thảo đã sửa đổi theo ý kiến góp ý.</w:t>
            </w:r>
          </w:p>
        </w:tc>
      </w:tr>
      <w:tr w:rsidR="002E1217" w:rsidRPr="001768B9" w14:paraId="0657B5A4" w14:textId="77777777" w:rsidTr="002E1217">
        <w:tc>
          <w:tcPr>
            <w:tcW w:w="1134" w:type="dxa"/>
            <w:vAlign w:val="center"/>
          </w:tcPr>
          <w:p w14:paraId="37DD99C3" w14:textId="6BB50A86"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lastRenderedPageBreak/>
              <w:t>Khoản 2</w:t>
            </w:r>
          </w:p>
        </w:tc>
        <w:tc>
          <w:tcPr>
            <w:tcW w:w="7797" w:type="dxa"/>
          </w:tcPr>
          <w:p w14:paraId="4E5A8643"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b/>
                <w:bCs/>
                <w:sz w:val="24"/>
                <w:szCs w:val="24"/>
              </w:rPr>
            </w:pPr>
            <w:r w:rsidRPr="00F94E90">
              <w:rPr>
                <w:rFonts w:asciiTheme="majorHAnsi" w:eastAsia="Times New Roman" w:hAnsiTheme="majorHAnsi" w:cstheme="majorHAnsi"/>
                <w:b/>
                <w:bCs/>
                <w:sz w:val="24"/>
                <w:szCs w:val="24"/>
              </w:rPr>
              <w:t xml:space="preserve">Hải Dương: </w:t>
            </w:r>
          </w:p>
          <w:p w14:paraId="480A6547" w14:textId="22FD1BB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r w:rsidRPr="00F94E90">
              <w:rPr>
                <w:rFonts w:asciiTheme="majorHAnsi" w:eastAsia="Times New Roman" w:hAnsiTheme="majorHAnsi" w:cstheme="majorHAnsi"/>
                <w:sz w:val="24"/>
                <w:szCs w:val="24"/>
              </w:rPr>
              <w:t>- Đề nghị sửa đổi, bổ sung như sau: "2. Ủy ban nhân dân các cấp có trách nhiệm tổ chức thực hiện việc thu, chi Quỹ tại cấp mình; chỉ đạo việc thanh tra, kiểm tra, giám sát hoạt động Quỹ; chỉ đạo việc công khai thông tin về Quỹ theo quy định của Nghị định này và các quy định của pháp luật liên quan.".</w:t>
            </w:r>
            <w:r w:rsidRPr="00F94E90">
              <w:rPr>
                <w:rFonts w:asciiTheme="majorHAnsi" w:hAnsiTheme="majorHAnsi" w:cstheme="majorHAnsi"/>
                <w:sz w:val="24"/>
                <w:szCs w:val="24"/>
              </w:rPr>
              <w:t xml:space="preserve"> </w:t>
            </w:r>
          </w:p>
        </w:tc>
        <w:tc>
          <w:tcPr>
            <w:tcW w:w="6804" w:type="dxa"/>
          </w:tcPr>
          <w:p w14:paraId="7B82CF65" w14:textId="7724F5D2" w:rsidR="002E1217" w:rsidRDefault="002E1217" w:rsidP="00401DE0">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r w:rsidRPr="007500AB">
              <w:rPr>
                <w:rFonts w:asciiTheme="majorHAnsi" w:eastAsia="Times New Roman" w:hAnsiTheme="majorHAnsi" w:cstheme="majorHAnsi"/>
                <w:b/>
                <w:color w:val="000000"/>
                <w:sz w:val="24"/>
                <w:szCs w:val="24"/>
                <w:highlight w:val="white"/>
              </w:rPr>
              <w:t>Giữ nguyên như dự thảo</w:t>
            </w:r>
            <w:r w:rsidR="00816555">
              <w:rPr>
                <w:rFonts w:asciiTheme="majorHAnsi" w:eastAsia="Times New Roman" w:hAnsiTheme="majorHAnsi" w:cstheme="majorHAnsi"/>
                <w:b/>
                <w:color w:val="000000"/>
                <w:sz w:val="24"/>
                <w:szCs w:val="24"/>
                <w:highlight w:val="white"/>
              </w:rPr>
              <w:t>, g</w:t>
            </w:r>
            <w:r>
              <w:rPr>
                <w:rFonts w:asciiTheme="majorHAnsi" w:eastAsia="Times New Roman" w:hAnsiTheme="majorHAnsi" w:cstheme="majorHAnsi"/>
                <w:b/>
                <w:color w:val="000000"/>
                <w:sz w:val="24"/>
                <w:szCs w:val="24"/>
                <w:highlight w:val="white"/>
              </w:rPr>
              <w:t>iải trình</w:t>
            </w:r>
            <w:r w:rsidR="003A5BD5">
              <w:rPr>
                <w:rFonts w:asciiTheme="majorHAnsi" w:eastAsia="Times New Roman" w:hAnsiTheme="majorHAnsi" w:cstheme="majorHAnsi"/>
                <w:b/>
                <w:color w:val="000000"/>
                <w:sz w:val="24"/>
                <w:szCs w:val="24"/>
                <w:highlight w:val="white"/>
              </w:rPr>
              <w:t xml:space="preserve"> Hải Dương</w:t>
            </w:r>
          </w:p>
          <w:p w14:paraId="51DC2A83" w14:textId="0A835FB2" w:rsidR="002E1217" w:rsidRPr="00930AE5" w:rsidRDefault="003A5BD5" w:rsidP="00633325">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2E1217">
              <w:rPr>
                <w:rFonts w:asciiTheme="majorHAnsi" w:eastAsia="Times New Roman" w:hAnsiTheme="majorHAnsi" w:cstheme="majorHAnsi"/>
                <w:color w:val="000000"/>
                <w:sz w:val="24"/>
                <w:szCs w:val="24"/>
                <w:highlight w:val="white"/>
              </w:rPr>
              <w:t xml:space="preserve">Việc giao tổ chức thu, nộp Quỹ đối với cấp huyện, xã, Thủ trưởng các cơ quan, tổ chức đã quy định tại khoản </w:t>
            </w:r>
            <w:r w:rsidR="00E93709">
              <w:rPr>
                <w:rFonts w:asciiTheme="majorHAnsi" w:eastAsia="Times New Roman" w:hAnsiTheme="majorHAnsi" w:cstheme="majorHAnsi"/>
                <w:color w:val="000000"/>
                <w:sz w:val="24"/>
                <w:szCs w:val="24"/>
                <w:highlight w:val="white"/>
              </w:rPr>
              <w:t>3</w:t>
            </w:r>
            <w:r w:rsidR="002E1217">
              <w:rPr>
                <w:rFonts w:asciiTheme="majorHAnsi" w:eastAsia="Times New Roman" w:hAnsiTheme="majorHAnsi" w:cstheme="majorHAnsi"/>
                <w:color w:val="000000"/>
                <w:sz w:val="24"/>
                <w:szCs w:val="24"/>
                <w:highlight w:val="white"/>
              </w:rPr>
              <w:t xml:space="preserve"> Điều này</w:t>
            </w:r>
            <w:r w:rsidR="00E93709">
              <w:rPr>
                <w:rFonts w:asciiTheme="majorHAnsi" w:eastAsia="Times New Roman" w:hAnsiTheme="majorHAnsi" w:cstheme="majorHAnsi"/>
                <w:color w:val="000000"/>
                <w:sz w:val="24"/>
                <w:szCs w:val="24"/>
                <w:highlight w:val="white"/>
              </w:rPr>
              <w:t>.</w:t>
            </w:r>
          </w:p>
        </w:tc>
      </w:tr>
      <w:tr w:rsidR="002E1217" w:rsidRPr="001768B9" w14:paraId="3ADE7A9A" w14:textId="77777777" w:rsidTr="002E1217">
        <w:tc>
          <w:tcPr>
            <w:tcW w:w="1134" w:type="dxa"/>
            <w:vAlign w:val="center"/>
          </w:tcPr>
          <w:p w14:paraId="55559829" w14:textId="26E25F2C"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3</w:t>
            </w:r>
          </w:p>
        </w:tc>
        <w:tc>
          <w:tcPr>
            <w:tcW w:w="7797" w:type="dxa"/>
          </w:tcPr>
          <w:p w14:paraId="28CB7169" w14:textId="18D7F751"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1FCA9C64"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5FE2232" w14:textId="77777777" w:rsidTr="002E1217">
        <w:tc>
          <w:tcPr>
            <w:tcW w:w="1134" w:type="dxa"/>
            <w:vAlign w:val="center"/>
          </w:tcPr>
          <w:p w14:paraId="5B666505" w14:textId="076C9D1C"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23</w:t>
            </w:r>
          </w:p>
        </w:tc>
        <w:tc>
          <w:tcPr>
            <w:tcW w:w="7797" w:type="dxa"/>
          </w:tcPr>
          <w:p w14:paraId="26E9728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64DBF976"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0A77DEEC" w14:textId="77777777" w:rsidTr="002E1217">
        <w:tc>
          <w:tcPr>
            <w:tcW w:w="1134" w:type="dxa"/>
            <w:vAlign w:val="center"/>
          </w:tcPr>
          <w:p w14:paraId="2DAE3F14" w14:textId="77777777" w:rsidR="002E1217" w:rsidRPr="00930AE5" w:rsidRDefault="002E1217" w:rsidP="0064290B">
            <w:pPr>
              <w:jc w:val="center"/>
              <w:rPr>
                <w:rFonts w:asciiTheme="majorHAnsi" w:eastAsia="Times New Roman" w:hAnsiTheme="majorHAnsi" w:cstheme="majorHAnsi"/>
                <w:sz w:val="24"/>
                <w:szCs w:val="24"/>
              </w:rPr>
            </w:pPr>
          </w:p>
        </w:tc>
        <w:tc>
          <w:tcPr>
            <w:tcW w:w="7797" w:type="dxa"/>
          </w:tcPr>
          <w:p w14:paraId="7BC6E888"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18D3A544"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AF9D67F" w14:textId="77777777" w:rsidTr="002E1217">
        <w:tc>
          <w:tcPr>
            <w:tcW w:w="1134" w:type="dxa"/>
            <w:vAlign w:val="center"/>
          </w:tcPr>
          <w:p w14:paraId="4DB17C9A" w14:textId="78E14B20"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24</w:t>
            </w:r>
          </w:p>
        </w:tc>
        <w:tc>
          <w:tcPr>
            <w:tcW w:w="7797" w:type="dxa"/>
          </w:tcPr>
          <w:p w14:paraId="3E4DB938"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46C76851"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5E57BFE1" w14:textId="77777777" w:rsidTr="002E1217">
        <w:tc>
          <w:tcPr>
            <w:tcW w:w="1134" w:type="dxa"/>
            <w:vAlign w:val="center"/>
          </w:tcPr>
          <w:p w14:paraId="5C5762A5" w14:textId="6253D3AA"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1</w:t>
            </w:r>
          </w:p>
        </w:tc>
        <w:tc>
          <w:tcPr>
            <w:tcW w:w="7797" w:type="dxa"/>
          </w:tcPr>
          <w:p w14:paraId="26F69F7A"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5E50D712"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4A1C4C97" w14:textId="77777777" w:rsidTr="002E1217">
        <w:tc>
          <w:tcPr>
            <w:tcW w:w="1134" w:type="dxa"/>
            <w:vAlign w:val="center"/>
          </w:tcPr>
          <w:p w14:paraId="2CE40B7A" w14:textId="14C5E2FE" w:rsidR="002E1217" w:rsidRPr="00930AE5" w:rsidRDefault="002E1217" w:rsidP="0064290B">
            <w:pPr>
              <w:jc w:val="center"/>
              <w:rPr>
                <w:rFonts w:asciiTheme="majorHAnsi" w:eastAsia="Times New Roman" w:hAnsiTheme="majorHAnsi" w:cstheme="majorHAnsi"/>
                <w:sz w:val="24"/>
                <w:szCs w:val="24"/>
              </w:rPr>
            </w:pPr>
            <w:r w:rsidRPr="00930AE5">
              <w:rPr>
                <w:rFonts w:asciiTheme="majorHAnsi" w:eastAsia="Times New Roman" w:hAnsiTheme="majorHAnsi" w:cstheme="majorHAnsi"/>
                <w:sz w:val="24"/>
                <w:szCs w:val="24"/>
              </w:rPr>
              <w:t>Khoản 2</w:t>
            </w:r>
          </w:p>
        </w:tc>
        <w:tc>
          <w:tcPr>
            <w:tcW w:w="7797" w:type="dxa"/>
          </w:tcPr>
          <w:p w14:paraId="6611D22B"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bookmarkStart w:id="3" w:name="bookmark=id.3znysh7" w:colFirst="0" w:colLast="0"/>
            <w:bookmarkEnd w:id="3"/>
          </w:p>
        </w:tc>
        <w:tc>
          <w:tcPr>
            <w:tcW w:w="6804" w:type="dxa"/>
          </w:tcPr>
          <w:p w14:paraId="54B8A199"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0A55CD7F" w14:textId="77777777" w:rsidTr="002E1217">
        <w:tc>
          <w:tcPr>
            <w:tcW w:w="1134" w:type="dxa"/>
            <w:vAlign w:val="center"/>
          </w:tcPr>
          <w:p w14:paraId="6332A3BB" w14:textId="446C1068" w:rsidR="002E1217" w:rsidRPr="00930AE5" w:rsidRDefault="002E1217" w:rsidP="0064290B">
            <w:pPr>
              <w:jc w:val="center"/>
              <w:rPr>
                <w:rFonts w:asciiTheme="majorHAnsi" w:eastAsia="Times New Roman" w:hAnsiTheme="majorHAnsi" w:cstheme="majorHAnsi"/>
                <w:b/>
                <w:sz w:val="24"/>
                <w:szCs w:val="24"/>
              </w:rPr>
            </w:pPr>
            <w:r w:rsidRPr="00930AE5">
              <w:rPr>
                <w:rFonts w:asciiTheme="majorHAnsi" w:eastAsia="Times New Roman" w:hAnsiTheme="majorHAnsi" w:cstheme="majorHAnsi"/>
                <w:b/>
                <w:sz w:val="24"/>
                <w:szCs w:val="24"/>
              </w:rPr>
              <w:t>Điều 25</w:t>
            </w:r>
          </w:p>
        </w:tc>
        <w:tc>
          <w:tcPr>
            <w:tcW w:w="7797" w:type="dxa"/>
          </w:tcPr>
          <w:p w14:paraId="00B4A9D1"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p>
        </w:tc>
        <w:tc>
          <w:tcPr>
            <w:tcW w:w="6804" w:type="dxa"/>
          </w:tcPr>
          <w:p w14:paraId="2DE376EA"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2E1217" w:rsidRPr="001768B9" w14:paraId="65D713D7" w14:textId="77777777" w:rsidTr="002E1217">
        <w:tc>
          <w:tcPr>
            <w:tcW w:w="1134" w:type="dxa"/>
            <w:vAlign w:val="center"/>
          </w:tcPr>
          <w:p w14:paraId="6E9AC00D" w14:textId="77777777" w:rsidR="002E1217" w:rsidRPr="00930AE5" w:rsidRDefault="002E1217" w:rsidP="0064290B">
            <w:pPr>
              <w:jc w:val="center"/>
              <w:rPr>
                <w:rFonts w:asciiTheme="majorHAnsi" w:eastAsia="Times New Roman" w:hAnsiTheme="majorHAnsi" w:cstheme="majorHAnsi"/>
                <w:sz w:val="24"/>
                <w:szCs w:val="24"/>
              </w:rPr>
            </w:pPr>
          </w:p>
        </w:tc>
        <w:tc>
          <w:tcPr>
            <w:tcW w:w="7797" w:type="dxa"/>
          </w:tcPr>
          <w:p w14:paraId="36EB5218" w14:textId="77777777" w:rsidR="002E1217" w:rsidRPr="00F94E90"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sz w:val="24"/>
                <w:szCs w:val="24"/>
              </w:rPr>
            </w:pPr>
            <w:bookmarkStart w:id="4" w:name="bookmark=id.2et92p0" w:colFirst="0" w:colLast="0"/>
            <w:bookmarkEnd w:id="4"/>
          </w:p>
        </w:tc>
        <w:tc>
          <w:tcPr>
            <w:tcW w:w="6804" w:type="dxa"/>
          </w:tcPr>
          <w:p w14:paraId="7CB92540" w14:textId="77777777" w:rsidR="002E1217" w:rsidRPr="00930AE5" w:rsidRDefault="002E1217" w:rsidP="0064290B">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bl>
    <w:p w14:paraId="0721083C" w14:textId="77777777" w:rsidR="0068246A" w:rsidRPr="001768B9" w:rsidRDefault="0068246A">
      <w:pPr>
        <w:spacing w:after="0"/>
        <w:jc w:val="center"/>
        <w:rPr>
          <w:rFonts w:asciiTheme="majorHAnsi" w:eastAsia="Times" w:hAnsiTheme="majorHAnsi" w:cstheme="majorHAnsi"/>
          <w:b/>
          <w:sz w:val="32"/>
          <w:szCs w:val="32"/>
        </w:rPr>
        <w:sectPr w:rsidR="0068246A" w:rsidRPr="001768B9" w:rsidSect="00971A13">
          <w:headerReference w:type="default" r:id="rId11"/>
          <w:pgSz w:w="16840" w:h="11907" w:orient="landscape"/>
          <w:pgMar w:top="851" w:right="851" w:bottom="567" w:left="851" w:header="720" w:footer="720" w:gutter="0"/>
          <w:pgNumType w:start="1"/>
          <w:cols w:space="720"/>
          <w:titlePg/>
          <w:docGrid w:linePitch="299"/>
        </w:sectPr>
      </w:pPr>
    </w:p>
    <w:p w14:paraId="1511637E" w14:textId="77777777" w:rsidR="008352E4" w:rsidRDefault="008352E4" w:rsidP="008352E4">
      <w:pPr>
        <w:spacing w:after="0"/>
        <w:jc w:val="center"/>
        <w:rPr>
          <w:rFonts w:asciiTheme="majorHAnsi" w:eastAsia="Times" w:hAnsiTheme="majorHAnsi" w:cstheme="majorHAnsi"/>
          <w:b/>
          <w:sz w:val="32"/>
          <w:szCs w:val="32"/>
        </w:rPr>
      </w:pPr>
      <w:r w:rsidRPr="001768B9">
        <w:rPr>
          <w:rFonts w:asciiTheme="majorHAnsi" w:eastAsia="Times" w:hAnsiTheme="majorHAnsi" w:cstheme="majorHAnsi"/>
          <w:b/>
          <w:sz w:val="32"/>
          <w:szCs w:val="32"/>
        </w:rPr>
        <w:lastRenderedPageBreak/>
        <w:t>Ý KIẾN G</w:t>
      </w:r>
      <w:r>
        <w:rPr>
          <w:rFonts w:asciiTheme="majorHAnsi" w:eastAsia="Times" w:hAnsiTheme="majorHAnsi" w:cstheme="majorHAnsi"/>
          <w:b/>
          <w:sz w:val="32"/>
          <w:szCs w:val="32"/>
        </w:rPr>
        <w:t>ÓP Ý KHÁC</w:t>
      </w:r>
    </w:p>
    <w:tbl>
      <w:tblPr>
        <w:tblStyle w:val="1"/>
        <w:tblW w:w="1520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9"/>
        <w:gridCol w:w="6378"/>
        <w:gridCol w:w="6804"/>
      </w:tblGrid>
      <w:tr w:rsidR="001317ED" w:rsidRPr="00E90743" w14:paraId="56D3F76F" w14:textId="77777777" w:rsidTr="001317ED">
        <w:trPr>
          <w:tblHeader/>
        </w:trPr>
        <w:tc>
          <w:tcPr>
            <w:tcW w:w="2019" w:type="dxa"/>
            <w:vAlign w:val="center"/>
          </w:tcPr>
          <w:p w14:paraId="626B6E18" w14:textId="0D207EE3"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BỘ NGÀNH,</w:t>
            </w:r>
          </w:p>
          <w:p w14:paraId="01D8F154" w14:textId="4E6B8029"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ĐỊA PHƯƠNG</w:t>
            </w:r>
          </w:p>
        </w:tc>
        <w:tc>
          <w:tcPr>
            <w:tcW w:w="6378" w:type="dxa"/>
            <w:vAlign w:val="center"/>
          </w:tcPr>
          <w:p w14:paraId="7AAEC681" w14:textId="50A2AB39" w:rsidR="001317ED" w:rsidRPr="000B5C4F" w:rsidRDefault="001317ED" w:rsidP="004D4947">
            <w:pPr>
              <w:widowControl w:val="0"/>
              <w:pBdr>
                <w:top w:val="nil"/>
                <w:left w:val="nil"/>
                <w:bottom w:val="nil"/>
                <w:right w:val="nil"/>
                <w:between w:val="nil"/>
              </w:pBdr>
              <w:tabs>
                <w:tab w:val="left" w:pos="0"/>
              </w:tabs>
              <w:ind w:right="-43"/>
              <w:jc w:val="center"/>
              <w:rPr>
                <w:rFonts w:asciiTheme="majorHAnsi" w:eastAsia="Times New Roman" w:hAnsiTheme="majorHAnsi" w:cstheme="majorHAnsi"/>
                <w:b/>
                <w:bCs/>
                <w:color w:val="000000"/>
                <w:sz w:val="24"/>
                <w:szCs w:val="24"/>
                <w:highlight w:val="white"/>
              </w:rPr>
            </w:pPr>
            <w:r w:rsidRPr="000B5C4F">
              <w:rPr>
                <w:rFonts w:asciiTheme="majorHAnsi" w:eastAsia="Times New Roman" w:hAnsiTheme="majorHAnsi" w:cstheme="majorHAnsi"/>
                <w:b/>
                <w:bCs/>
                <w:color w:val="000000"/>
                <w:sz w:val="24"/>
                <w:szCs w:val="24"/>
                <w:highlight w:val="white"/>
              </w:rPr>
              <w:t>Ý KIẾN GÓP Ý</w:t>
            </w:r>
          </w:p>
        </w:tc>
        <w:tc>
          <w:tcPr>
            <w:tcW w:w="6804" w:type="dxa"/>
            <w:vAlign w:val="center"/>
          </w:tcPr>
          <w:p w14:paraId="1E023C67" w14:textId="7311E8AC" w:rsidR="001317ED" w:rsidRPr="000B5C4F" w:rsidRDefault="001317ED" w:rsidP="004D4947">
            <w:pPr>
              <w:widowControl w:val="0"/>
              <w:pBdr>
                <w:top w:val="nil"/>
                <w:left w:val="nil"/>
                <w:bottom w:val="nil"/>
                <w:right w:val="nil"/>
                <w:between w:val="nil"/>
              </w:pBdr>
              <w:tabs>
                <w:tab w:val="left" w:pos="0"/>
              </w:tabs>
              <w:ind w:right="-43"/>
              <w:jc w:val="center"/>
              <w:rPr>
                <w:rFonts w:asciiTheme="majorHAnsi" w:eastAsia="Times New Roman" w:hAnsiTheme="majorHAnsi" w:cstheme="majorHAnsi"/>
                <w:b/>
                <w:bCs/>
                <w:color w:val="000000"/>
                <w:sz w:val="24"/>
                <w:szCs w:val="24"/>
                <w:highlight w:val="white"/>
              </w:rPr>
            </w:pPr>
            <w:r w:rsidRPr="000B5C4F">
              <w:rPr>
                <w:rFonts w:asciiTheme="majorHAnsi" w:eastAsia="Times New Roman" w:hAnsiTheme="majorHAnsi" w:cstheme="majorHAnsi"/>
                <w:b/>
                <w:bCs/>
                <w:color w:val="000000"/>
                <w:sz w:val="24"/>
                <w:szCs w:val="24"/>
                <w:highlight w:val="white"/>
              </w:rPr>
              <w:t>TIẾP THU, GIẢI TRÌNH</w:t>
            </w:r>
          </w:p>
        </w:tc>
      </w:tr>
      <w:tr w:rsidR="001317ED" w:rsidRPr="00E90743" w14:paraId="0EC07A36" w14:textId="77777777" w:rsidTr="001317ED">
        <w:tc>
          <w:tcPr>
            <w:tcW w:w="2019" w:type="dxa"/>
            <w:vAlign w:val="center"/>
          </w:tcPr>
          <w:p w14:paraId="7E10C87B" w14:textId="7F8289B1" w:rsidR="001317ED" w:rsidRPr="000B5C4F" w:rsidRDefault="001317ED" w:rsidP="004D4947">
            <w:pPr>
              <w:jc w:val="center"/>
              <w:rPr>
                <w:rFonts w:asciiTheme="majorHAnsi" w:eastAsia="Times New Roman" w:hAnsiTheme="majorHAnsi" w:cstheme="majorHAnsi"/>
                <w:b/>
                <w:sz w:val="24"/>
                <w:szCs w:val="24"/>
              </w:rPr>
            </w:pPr>
            <w:r w:rsidRPr="000B5C4F">
              <w:rPr>
                <w:rFonts w:asciiTheme="majorHAnsi" w:eastAsia="Times New Roman" w:hAnsiTheme="majorHAnsi" w:cstheme="majorHAnsi"/>
                <w:b/>
                <w:sz w:val="24"/>
                <w:szCs w:val="24"/>
              </w:rPr>
              <w:t>Bộ Tư pháp</w:t>
            </w:r>
          </w:p>
          <w:p w14:paraId="194723D1" w14:textId="77777777" w:rsidR="001317ED" w:rsidRPr="000B5C4F" w:rsidRDefault="001317ED" w:rsidP="004D4947">
            <w:pPr>
              <w:jc w:val="center"/>
              <w:rPr>
                <w:rFonts w:asciiTheme="majorHAnsi" w:eastAsia="Times New Roman" w:hAnsiTheme="majorHAnsi" w:cstheme="majorHAnsi"/>
                <w:b/>
                <w:bCs/>
                <w:sz w:val="24"/>
                <w:szCs w:val="24"/>
              </w:rPr>
            </w:pPr>
          </w:p>
        </w:tc>
        <w:tc>
          <w:tcPr>
            <w:tcW w:w="6378" w:type="dxa"/>
            <w:vAlign w:val="center"/>
          </w:tcPr>
          <w:p w14:paraId="343B3ED9"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Về kỹ thuật trình bày văn bản: đề nghị rà soát, chỉnh sửa lại nội dung dự thảo để đảm bảo chuẩn xác về thể thức và kỹ thuật trình bày văn bản theo quy định tại Điều 8 Luật ban hành văn bản quy phạm pháp luật năm 2015 và Chương V Nghị định số 34/2016/NĐ-cp ngày 14/5/2016 của Chính phủ.</w:t>
            </w:r>
          </w:p>
          <w:p w14:paraId="5935CFF5" w14:textId="28706CD4"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Về trình tự, thủ tục xây dựng, ban hành Nghị định: đề nghị thực hiện đúng quy định tại Điều 90, Điều 91, Điều 92 và Điều 93 của Luật ban hành văn bản quy phạm pháp luật, lấy ý kiến đối tượng chịu tác động trực tiếp của văn bản và hoàn thiện hồ sơ gửi Bộ Tư pháp thẩm định trước khi trình Chính phủ.</w:t>
            </w:r>
          </w:p>
        </w:tc>
        <w:tc>
          <w:tcPr>
            <w:tcW w:w="6804" w:type="dxa"/>
          </w:tcPr>
          <w:p w14:paraId="14A29517" w14:textId="03C92976" w:rsidR="001317ED" w:rsidRPr="00A84460" w:rsidRDefault="001317ED" w:rsidP="00084BD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Cơ quan soạn thảo đã rà soát, chỉnh sửa theo ý kiến góp ý</w:t>
            </w:r>
          </w:p>
          <w:p w14:paraId="3C3E4DCD" w14:textId="77777777" w:rsidR="001317ED" w:rsidRPr="00A84460" w:rsidRDefault="001317ED" w:rsidP="00084BD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D3B7F06" w14:textId="77777777" w:rsidR="001317ED" w:rsidRPr="00A84460" w:rsidRDefault="001317ED" w:rsidP="00084BD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E84E2F2" w14:textId="77777777" w:rsidR="001317ED" w:rsidRPr="00A84460" w:rsidRDefault="001317ED" w:rsidP="00084BD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3B03289E" w14:textId="77777777" w:rsidR="001317ED" w:rsidRPr="00A84460" w:rsidRDefault="001317ED" w:rsidP="00084BD3">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077CB57" w14:textId="35A266A1" w:rsidR="001317ED" w:rsidRPr="00A84460" w:rsidRDefault="001317ED" w:rsidP="00AB189C">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Pr="00A84460">
              <w:rPr>
                <w:rFonts w:asciiTheme="majorHAnsi" w:eastAsia="Times New Roman" w:hAnsiTheme="majorHAnsi" w:cstheme="majorHAnsi"/>
                <w:bCs/>
                <w:color w:val="000000"/>
                <w:sz w:val="24"/>
                <w:szCs w:val="24"/>
                <w:highlight w:val="white"/>
              </w:rPr>
              <w:t>Dự thảo Nghị định đã được gửi lấy ý kiến của các Bộ, cơ quan ngang Bộ, 63 tỉnh/thành phố và được đăng tải trên Website của Chính phủ, Bộ NN&amp;PTNT. Đến nay đã có 30 đơn vị khác chịu tác động trực tiếp của Nghị định là VCCI và 29 doanh nghiệp FDI tại Việt Nam tham gia góp ý.</w:t>
            </w:r>
          </w:p>
        </w:tc>
      </w:tr>
      <w:tr w:rsidR="001317ED" w:rsidRPr="00E90743" w14:paraId="2E75AD4D" w14:textId="77777777" w:rsidTr="001317ED">
        <w:tc>
          <w:tcPr>
            <w:tcW w:w="2019" w:type="dxa"/>
            <w:vAlign w:val="center"/>
          </w:tcPr>
          <w:p w14:paraId="5A2AB342" w14:textId="3D0846D1"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Bộ Y tế</w:t>
            </w:r>
          </w:p>
          <w:p w14:paraId="1ECE2BA4" w14:textId="77777777" w:rsidR="001317ED" w:rsidRPr="000B5C4F" w:rsidRDefault="001317ED" w:rsidP="004D4947">
            <w:pPr>
              <w:jc w:val="center"/>
              <w:rPr>
                <w:rFonts w:asciiTheme="majorHAnsi" w:eastAsia="Times New Roman" w:hAnsiTheme="majorHAnsi" w:cstheme="majorHAnsi"/>
                <w:b/>
                <w:bCs/>
                <w:sz w:val="24"/>
                <w:szCs w:val="24"/>
              </w:rPr>
            </w:pPr>
          </w:p>
        </w:tc>
        <w:tc>
          <w:tcPr>
            <w:tcW w:w="6378" w:type="dxa"/>
            <w:vAlign w:val="center"/>
          </w:tcPr>
          <w:p w14:paraId="666CF856" w14:textId="6F4483CB"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Cần quy định rõ việc tổ chức mua sắm để ứng phó với các tình huống thiên tai, khẩn cấp nên do Ban chỉ đạo Phòng chống thiên tai chủ trì thực hiện.</w:t>
            </w:r>
          </w:p>
        </w:tc>
        <w:tc>
          <w:tcPr>
            <w:tcW w:w="6804" w:type="dxa"/>
          </w:tcPr>
          <w:p w14:paraId="7D7FE4B3" w14:textId="63B907BB" w:rsidR="001317ED" w:rsidRPr="00A84460" w:rsidRDefault="001317ED" w:rsidP="002F67E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rPr>
              <w:t xml:space="preserve">- </w:t>
            </w:r>
            <w:r w:rsidRPr="00A84460">
              <w:rPr>
                <w:rFonts w:asciiTheme="majorHAnsi" w:eastAsia="Times New Roman" w:hAnsiTheme="majorHAnsi" w:cstheme="majorHAnsi"/>
                <w:bCs/>
                <w:sz w:val="24"/>
                <w:szCs w:val="24"/>
              </w:rPr>
              <w:t xml:space="preserve">Việc tổ chức mua sắm để ứng phó với các tình huống thiên tai, khẩn cấp, sẽ do các Bộ, ngành theo chức năng nhiệm vụ được giao tổ chức mua sắm. Quỹ PCTT TW sẽ xem xét bố trí kinh phí theo đề nghị của thành viên BCĐ, Tổ giúp việc thuộc các Bộ, ngành. </w:t>
            </w:r>
          </w:p>
        </w:tc>
      </w:tr>
      <w:tr w:rsidR="001317ED" w:rsidRPr="00E90743" w14:paraId="146F8471" w14:textId="77777777" w:rsidTr="001317ED">
        <w:tc>
          <w:tcPr>
            <w:tcW w:w="2019" w:type="dxa"/>
            <w:vAlign w:val="center"/>
          </w:tcPr>
          <w:p w14:paraId="3319A935" w14:textId="320DF63E" w:rsidR="001317ED" w:rsidRPr="000B5C4F" w:rsidRDefault="001317ED" w:rsidP="005D7F09">
            <w:pPr>
              <w:jc w:val="center"/>
              <w:rPr>
                <w:rFonts w:ascii="Times New Roman" w:hAnsi="Times New Roman" w:cs="Times New Roman"/>
                <w:b/>
                <w:bCs/>
                <w:color w:val="000000"/>
                <w:spacing w:val="-2"/>
                <w:sz w:val="24"/>
                <w:szCs w:val="24"/>
                <w:lang w:val="nl-NL"/>
              </w:rPr>
            </w:pPr>
            <w:r w:rsidRPr="004D4947">
              <w:rPr>
                <w:rFonts w:ascii="Times New Roman" w:hAnsi="Times New Roman" w:cs="Times New Roman"/>
                <w:b/>
                <w:bCs/>
                <w:color w:val="000000"/>
                <w:spacing w:val="-8"/>
                <w:sz w:val="24"/>
                <w:szCs w:val="24"/>
                <w:lang w:val="nl-NL"/>
              </w:rPr>
              <w:t xml:space="preserve">Bộ </w:t>
            </w:r>
            <w:r>
              <w:rPr>
                <w:rFonts w:ascii="Times New Roman" w:hAnsi="Times New Roman" w:cs="Times New Roman"/>
                <w:b/>
                <w:bCs/>
                <w:color w:val="000000"/>
                <w:spacing w:val="-8"/>
                <w:sz w:val="24"/>
                <w:szCs w:val="24"/>
                <w:lang w:val="nl-NL"/>
              </w:rPr>
              <w:t>Tài chính</w:t>
            </w:r>
          </w:p>
          <w:p w14:paraId="12EC9002" w14:textId="77777777" w:rsidR="001317ED" w:rsidRPr="000B5C4F" w:rsidRDefault="001317ED" w:rsidP="004D4947">
            <w:pPr>
              <w:jc w:val="center"/>
              <w:rPr>
                <w:rFonts w:asciiTheme="majorHAnsi" w:eastAsia="Times New Roman" w:hAnsiTheme="majorHAnsi" w:cstheme="majorHAnsi"/>
                <w:b/>
                <w:bCs/>
                <w:sz w:val="24"/>
                <w:szCs w:val="24"/>
              </w:rPr>
            </w:pPr>
          </w:p>
        </w:tc>
        <w:tc>
          <w:tcPr>
            <w:tcW w:w="6378" w:type="dxa"/>
            <w:vAlign w:val="center"/>
          </w:tcPr>
          <w:p w14:paraId="185D57EC" w14:textId="371EED2B" w:rsidR="001317ED" w:rsidRPr="00EC584E" w:rsidRDefault="001317ED" w:rsidP="004D4947">
            <w:pPr>
              <w:jc w:val="both"/>
              <w:rPr>
                <w:rFonts w:asciiTheme="majorHAnsi" w:eastAsia="Times New Roman" w:hAnsiTheme="majorHAnsi" w:cstheme="majorHAnsi"/>
                <w:sz w:val="24"/>
                <w:szCs w:val="24"/>
              </w:rPr>
            </w:pPr>
            <w:r>
              <w:rPr>
                <w:rFonts w:asciiTheme="majorHAnsi" w:eastAsia="Times New Roman" w:hAnsiTheme="majorHAnsi" w:cstheme="majorHAnsi"/>
                <w:sz w:val="24"/>
                <w:szCs w:val="24"/>
                <w:lang w:val="nl-NL"/>
              </w:rPr>
              <w:t>- Đ</w:t>
            </w:r>
            <w:r w:rsidRPr="005D7F09">
              <w:rPr>
                <w:rFonts w:asciiTheme="majorHAnsi" w:eastAsia="Times New Roman" w:hAnsiTheme="majorHAnsi" w:cstheme="majorHAnsi"/>
                <w:sz w:val="24"/>
                <w:szCs w:val="24"/>
                <w:lang w:val="nl-NL"/>
              </w:rPr>
              <w:t xml:space="preserve">ề nghị Bộ Nông nghiệp và Phát triển nông </w:t>
            </w:r>
            <w:r w:rsidRPr="00592E31">
              <w:rPr>
                <w:rFonts w:asciiTheme="majorHAnsi" w:eastAsia="Times New Roman" w:hAnsiTheme="majorHAnsi" w:cstheme="majorHAnsi"/>
                <w:sz w:val="24"/>
                <w:szCs w:val="24"/>
                <w:lang w:val="nl-NL"/>
              </w:rPr>
              <w:t xml:space="preserve">thôn </w:t>
            </w:r>
            <w:r w:rsidRPr="00592E31">
              <w:rPr>
                <w:rFonts w:asciiTheme="majorHAnsi" w:eastAsia="Times New Roman" w:hAnsiTheme="majorHAnsi" w:cstheme="majorHAnsi"/>
                <w:sz w:val="24"/>
                <w:szCs w:val="24"/>
              </w:rPr>
              <w:t>bổ sung báo cáo tổng kết hoạt động của Quỹ phòng, chống thiên tai cấp tỉnh, đánh giá thực trạng và tính hiệu quả, vai trò của Quỹ trong công</w:t>
            </w:r>
            <w:r w:rsidRPr="00EC584E">
              <w:rPr>
                <w:rFonts w:asciiTheme="majorHAnsi" w:eastAsia="Times New Roman" w:hAnsiTheme="majorHAnsi" w:cstheme="majorHAnsi"/>
                <w:sz w:val="24"/>
                <w:szCs w:val="24"/>
              </w:rPr>
              <w:t xml:space="preserve"> tác phòng, chống, khắc phục hậu quả thiên tai thời gian qua cũng như các bất cập, khó khăn, vướng mắc và cơ chế tài chính (huy động nguồn thu và các nội dung chi, định mức chi) của Quỹ; làm cơ sở để đề xuất mô hình hoạt động cũng như cơ chế tài chính của Quỹ và theo quy định của Luật ban hành văn bản quy phạm pháp luật.</w:t>
            </w:r>
          </w:p>
        </w:tc>
        <w:tc>
          <w:tcPr>
            <w:tcW w:w="6804" w:type="dxa"/>
          </w:tcPr>
          <w:p w14:paraId="387CEB3B" w14:textId="0FE3E0DC" w:rsidR="001317ED" w:rsidRPr="00A84460" w:rsidRDefault="001317ED" w:rsidP="001317ED">
            <w:pPr>
              <w:widowControl w:val="0"/>
              <w:pBdr>
                <w:top w:val="nil"/>
                <w:left w:val="nil"/>
                <w:bottom w:val="nil"/>
                <w:right w:val="nil"/>
                <w:between w:val="nil"/>
              </w:pBdr>
              <w:tabs>
                <w:tab w:val="left" w:pos="0"/>
              </w:tabs>
              <w:ind w:right="-43"/>
              <w:jc w:val="both"/>
              <w:rPr>
                <w:rFonts w:ascii="Times New Roman" w:hAnsi="Times New Roman" w:cs="Times New Roman"/>
                <w:color w:val="000000"/>
                <w:spacing w:val="-2"/>
                <w:sz w:val="24"/>
                <w:szCs w:val="24"/>
              </w:rPr>
            </w:pPr>
            <w:r>
              <w:rPr>
                <w:rFonts w:asciiTheme="majorHAnsi" w:eastAsia="Times New Roman" w:hAnsiTheme="majorHAnsi" w:cstheme="majorHAnsi"/>
                <w:color w:val="000000"/>
                <w:sz w:val="24"/>
                <w:szCs w:val="24"/>
              </w:rPr>
              <w:t xml:space="preserve">- </w:t>
            </w:r>
            <w:r w:rsidRPr="00A84460">
              <w:rPr>
                <w:rFonts w:asciiTheme="majorHAnsi" w:eastAsia="Times New Roman" w:hAnsiTheme="majorHAnsi" w:cstheme="majorHAnsi"/>
                <w:color w:val="000000"/>
                <w:sz w:val="24"/>
                <w:szCs w:val="24"/>
              </w:rPr>
              <w:t xml:space="preserve">Hồ sơ trình Nghị định không quy định có </w:t>
            </w:r>
            <w:r>
              <w:rPr>
                <w:rFonts w:ascii="Times New Roman" w:hAnsi="Times New Roman" w:cs="Times New Roman"/>
                <w:color w:val="000000"/>
                <w:spacing w:val="-2"/>
                <w:sz w:val="24"/>
                <w:szCs w:val="24"/>
              </w:rPr>
              <w:t>báo cáo tổng kết tình hình thực hiện</w:t>
            </w:r>
            <w:r w:rsidRPr="00A84460">
              <w:rPr>
                <w:rFonts w:ascii="Times New Roman" w:hAnsi="Times New Roman" w:cs="Times New Roman"/>
                <w:color w:val="000000"/>
                <w:spacing w:val="-2"/>
                <w:sz w:val="24"/>
                <w:szCs w:val="24"/>
              </w:rPr>
              <w:t xml:space="preserve"> </w:t>
            </w:r>
            <w:r>
              <w:rPr>
                <w:rFonts w:ascii="Times New Roman" w:hAnsi="Times New Roman" w:cs="Times New Roman"/>
                <w:color w:val="000000"/>
                <w:spacing w:val="-2"/>
                <w:sz w:val="24"/>
                <w:szCs w:val="24"/>
              </w:rPr>
              <w:t>Quỹ cấp tỉnh.</w:t>
            </w:r>
          </w:p>
          <w:p w14:paraId="5002BF3E" w14:textId="3F40EACF" w:rsidR="001317ED" w:rsidRPr="00A84460" w:rsidRDefault="001317ED" w:rsidP="00AC3A92">
            <w:pPr>
              <w:widowControl w:val="0"/>
              <w:pBdr>
                <w:top w:val="nil"/>
                <w:left w:val="nil"/>
                <w:bottom w:val="nil"/>
                <w:right w:val="nil"/>
                <w:between w:val="nil"/>
              </w:pBdr>
              <w:tabs>
                <w:tab w:val="left" w:pos="0"/>
              </w:tabs>
              <w:ind w:right="-43"/>
              <w:rPr>
                <w:rFonts w:asciiTheme="majorHAnsi" w:eastAsia="Times New Roman" w:hAnsiTheme="majorHAnsi" w:cstheme="majorHAnsi"/>
                <w:bCs/>
                <w:color w:val="000000"/>
                <w:sz w:val="24"/>
                <w:szCs w:val="24"/>
                <w:highlight w:val="white"/>
              </w:rPr>
            </w:pPr>
          </w:p>
        </w:tc>
      </w:tr>
      <w:tr w:rsidR="001317ED" w:rsidRPr="00E90743" w14:paraId="11CC9C53" w14:textId="77777777" w:rsidTr="001317ED">
        <w:tc>
          <w:tcPr>
            <w:tcW w:w="2019" w:type="dxa"/>
            <w:vAlign w:val="center"/>
          </w:tcPr>
          <w:p w14:paraId="6BD8ACF4" w14:textId="77777777" w:rsidR="001317ED" w:rsidRPr="004D4947" w:rsidRDefault="001317ED" w:rsidP="004D4947">
            <w:pPr>
              <w:jc w:val="center"/>
              <w:rPr>
                <w:rFonts w:ascii="Times New Roman" w:hAnsi="Times New Roman" w:cs="Times New Roman"/>
                <w:b/>
                <w:bCs/>
                <w:color w:val="000000"/>
                <w:spacing w:val="-8"/>
                <w:sz w:val="24"/>
                <w:szCs w:val="24"/>
                <w:lang w:val="nl-NL"/>
              </w:rPr>
            </w:pPr>
            <w:r w:rsidRPr="004D4947">
              <w:rPr>
                <w:rFonts w:ascii="Times New Roman" w:hAnsi="Times New Roman" w:cs="Times New Roman"/>
                <w:b/>
                <w:bCs/>
                <w:color w:val="000000"/>
                <w:spacing w:val="-8"/>
                <w:sz w:val="24"/>
                <w:szCs w:val="24"/>
                <w:lang w:val="nl-NL"/>
              </w:rPr>
              <w:t>Bộ Công Thương</w:t>
            </w:r>
          </w:p>
          <w:p w14:paraId="3F53F8B9" w14:textId="3A2D02FE" w:rsidR="001317ED" w:rsidRPr="000B5C4F" w:rsidRDefault="001317ED" w:rsidP="004D4947">
            <w:pPr>
              <w:jc w:val="center"/>
              <w:rPr>
                <w:rFonts w:ascii="Times New Roman" w:hAnsi="Times New Roman" w:cs="Times New Roman"/>
                <w:b/>
                <w:bCs/>
                <w:color w:val="000000"/>
                <w:spacing w:val="-2"/>
                <w:sz w:val="24"/>
                <w:szCs w:val="24"/>
                <w:lang w:val="nl-NL"/>
              </w:rPr>
            </w:pPr>
            <w:r w:rsidRPr="000B5C4F">
              <w:rPr>
                <w:rFonts w:ascii="Times New Roman" w:hAnsi="Times New Roman" w:cs="Times New Roman"/>
                <w:b/>
                <w:bCs/>
                <w:color w:val="000000"/>
                <w:spacing w:val="-2"/>
                <w:sz w:val="24"/>
                <w:szCs w:val="24"/>
                <w:lang w:val="nl-NL"/>
              </w:rPr>
              <w:t>Bộ KHĐT</w:t>
            </w:r>
          </w:p>
          <w:p w14:paraId="3300EDB2" w14:textId="77777777" w:rsidR="001317ED" w:rsidRPr="000B5C4F" w:rsidRDefault="001317ED" w:rsidP="004D4947">
            <w:pPr>
              <w:jc w:val="center"/>
              <w:rPr>
                <w:rFonts w:asciiTheme="majorHAnsi" w:eastAsia="Times New Roman" w:hAnsiTheme="majorHAnsi" w:cstheme="majorHAnsi"/>
                <w:b/>
                <w:bCs/>
                <w:sz w:val="24"/>
                <w:szCs w:val="24"/>
              </w:rPr>
            </w:pPr>
          </w:p>
        </w:tc>
        <w:tc>
          <w:tcPr>
            <w:tcW w:w="6378" w:type="dxa"/>
            <w:vAlign w:val="center"/>
          </w:tcPr>
          <w:p w14:paraId="45AB8EF2" w14:textId="12BBAF18" w:rsidR="001317ED" w:rsidRPr="004D4947" w:rsidRDefault="001317ED" w:rsidP="004D4947">
            <w:pPr>
              <w:jc w:val="both"/>
              <w:rPr>
                <w:rFonts w:ascii="Times New Roman" w:hAnsi="Times New Roman" w:cs="Times New Roman"/>
                <w:color w:val="000000"/>
                <w:spacing w:val="-2"/>
                <w:sz w:val="24"/>
                <w:szCs w:val="24"/>
              </w:rPr>
            </w:pPr>
            <w:r w:rsidRPr="000B5C4F">
              <w:rPr>
                <w:rFonts w:ascii="Times New Roman" w:hAnsi="Times New Roman" w:cs="Times New Roman"/>
                <w:color w:val="000000"/>
                <w:spacing w:val="-2"/>
                <w:sz w:val="24"/>
                <w:szCs w:val="24"/>
                <w:lang w:val="nl-NL"/>
              </w:rPr>
              <w:t>- Đối với dự thảo Tờ trình, Nghị định được ban hành nhằm quy định chi tiết một số nội dung của Luật số 60/2020/QH14 và thay thế Nghị định số 83/2019/NĐ-CP và Nghị định số 94/2014/NĐ-CP. Do đó, đề nghị cơ quan chủ trì soạn thảo có đánh giá, tổng kết tình hình thực hiện 02 Nghị định nêu trên đế thấy được những khó khăn, vướng mắc trong quá trình triển khai để có hướng khắc phục, sửa đổi, phù họp với tình hình thực tiễn.</w:t>
            </w:r>
          </w:p>
        </w:tc>
        <w:tc>
          <w:tcPr>
            <w:tcW w:w="6804" w:type="dxa"/>
          </w:tcPr>
          <w:p w14:paraId="47C06874" w14:textId="1885780C" w:rsidR="001317ED" w:rsidRPr="00A84460" w:rsidRDefault="001317ED" w:rsidP="00E72F38">
            <w:pPr>
              <w:widowControl w:val="0"/>
              <w:pBdr>
                <w:top w:val="nil"/>
                <w:left w:val="nil"/>
                <w:bottom w:val="nil"/>
                <w:right w:val="nil"/>
                <w:between w:val="nil"/>
              </w:pBdr>
              <w:tabs>
                <w:tab w:val="left" w:pos="0"/>
              </w:tabs>
              <w:ind w:right="-43"/>
              <w:jc w:val="both"/>
              <w:rPr>
                <w:rFonts w:ascii="Times New Roman" w:hAnsi="Times New Roman" w:cs="Times New Roman"/>
                <w:color w:val="000000"/>
                <w:spacing w:val="-2"/>
                <w:sz w:val="24"/>
                <w:szCs w:val="24"/>
              </w:rPr>
            </w:pPr>
            <w:r>
              <w:rPr>
                <w:rFonts w:asciiTheme="majorHAnsi" w:eastAsia="Times New Roman" w:hAnsiTheme="majorHAnsi" w:cstheme="majorHAnsi"/>
                <w:color w:val="000000"/>
                <w:sz w:val="24"/>
                <w:szCs w:val="24"/>
              </w:rPr>
              <w:t xml:space="preserve">- </w:t>
            </w:r>
            <w:r w:rsidRPr="00A84460">
              <w:rPr>
                <w:rFonts w:asciiTheme="majorHAnsi" w:eastAsia="Times New Roman" w:hAnsiTheme="majorHAnsi" w:cstheme="majorHAnsi"/>
                <w:color w:val="000000"/>
                <w:sz w:val="24"/>
                <w:szCs w:val="24"/>
              </w:rPr>
              <w:t xml:space="preserve">Hồ sơ trình Nghị định không quy định có </w:t>
            </w:r>
            <w:r>
              <w:rPr>
                <w:rFonts w:ascii="Times New Roman" w:hAnsi="Times New Roman" w:cs="Times New Roman"/>
                <w:color w:val="000000"/>
                <w:spacing w:val="-2"/>
                <w:sz w:val="24"/>
                <w:szCs w:val="24"/>
              </w:rPr>
              <w:t>báo cáo tổng kết tình hình thực hiện</w:t>
            </w:r>
            <w:r w:rsidRPr="00A84460">
              <w:rPr>
                <w:rFonts w:ascii="Times New Roman" w:hAnsi="Times New Roman" w:cs="Times New Roman"/>
                <w:color w:val="000000"/>
                <w:spacing w:val="-2"/>
                <w:sz w:val="24"/>
                <w:szCs w:val="24"/>
              </w:rPr>
              <w:t xml:space="preserve"> </w:t>
            </w:r>
            <w:r>
              <w:rPr>
                <w:rFonts w:ascii="Times New Roman" w:hAnsi="Times New Roman" w:cs="Times New Roman"/>
                <w:color w:val="000000"/>
                <w:spacing w:val="-2"/>
                <w:sz w:val="24"/>
                <w:szCs w:val="24"/>
              </w:rPr>
              <w:t>Quỹ cấp tỉnh.</w:t>
            </w:r>
          </w:p>
          <w:p w14:paraId="6197A61D" w14:textId="7D948F0B" w:rsidR="001317ED" w:rsidRPr="00A84460" w:rsidRDefault="001317ED" w:rsidP="00E72F38">
            <w:pPr>
              <w:widowControl w:val="0"/>
              <w:pBdr>
                <w:top w:val="nil"/>
                <w:left w:val="nil"/>
                <w:bottom w:val="nil"/>
                <w:right w:val="nil"/>
                <w:between w:val="nil"/>
              </w:pBdr>
              <w:tabs>
                <w:tab w:val="left" w:pos="0"/>
              </w:tabs>
              <w:ind w:right="-43"/>
              <w:rPr>
                <w:rFonts w:asciiTheme="majorHAnsi" w:eastAsia="Times New Roman" w:hAnsiTheme="majorHAnsi" w:cstheme="majorHAnsi"/>
                <w:bCs/>
                <w:color w:val="000000"/>
                <w:sz w:val="24"/>
                <w:szCs w:val="24"/>
                <w:highlight w:val="white"/>
              </w:rPr>
            </w:pPr>
          </w:p>
        </w:tc>
      </w:tr>
      <w:tr w:rsidR="001317ED" w:rsidRPr="00E90743" w14:paraId="0B4E2E5C" w14:textId="77777777" w:rsidTr="001317ED">
        <w:tc>
          <w:tcPr>
            <w:tcW w:w="2019" w:type="dxa"/>
            <w:vAlign w:val="center"/>
          </w:tcPr>
          <w:p w14:paraId="2E801ACA" w14:textId="77777777" w:rsidR="001317ED" w:rsidRDefault="001317ED" w:rsidP="004D4947">
            <w:pPr>
              <w:jc w:val="center"/>
              <w:rPr>
                <w:rFonts w:ascii="Times New Roman" w:eastAsia="Times New Roman" w:hAnsi="Times New Roman" w:cs="Times New Roman"/>
                <w:b/>
                <w:bCs/>
                <w:sz w:val="24"/>
                <w:szCs w:val="24"/>
              </w:rPr>
            </w:pPr>
            <w:r w:rsidRPr="000B5C4F">
              <w:rPr>
                <w:rFonts w:ascii="Times New Roman" w:eastAsia="Times New Roman" w:hAnsi="Times New Roman" w:cs="Times New Roman"/>
                <w:b/>
                <w:bCs/>
                <w:sz w:val="24"/>
                <w:szCs w:val="24"/>
              </w:rPr>
              <w:lastRenderedPageBreak/>
              <w:t xml:space="preserve">Ngân hàng </w:t>
            </w:r>
          </w:p>
          <w:p w14:paraId="72804044" w14:textId="56B3102B" w:rsidR="001317ED" w:rsidRPr="000B5C4F" w:rsidRDefault="001317ED" w:rsidP="004D4947">
            <w:pPr>
              <w:jc w:val="center"/>
              <w:rPr>
                <w:rFonts w:ascii="Times New Roman" w:eastAsia="Times New Roman" w:hAnsi="Times New Roman" w:cs="Times New Roman"/>
                <w:b/>
                <w:bCs/>
                <w:sz w:val="24"/>
                <w:szCs w:val="24"/>
              </w:rPr>
            </w:pPr>
            <w:r w:rsidRPr="000B5C4F">
              <w:rPr>
                <w:rFonts w:ascii="Times New Roman" w:eastAsia="Times New Roman" w:hAnsi="Times New Roman" w:cs="Times New Roman"/>
                <w:b/>
                <w:bCs/>
                <w:sz w:val="24"/>
                <w:szCs w:val="24"/>
              </w:rPr>
              <w:t>nhà nước</w:t>
            </w:r>
          </w:p>
          <w:p w14:paraId="2D26891C" w14:textId="77777777" w:rsidR="001317ED" w:rsidRPr="000B5C4F" w:rsidRDefault="001317ED" w:rsidP="004D4947">
            <w:pPr>
              <w:jc w:val="center"/>
              <w:rPr>
                <w:rFonts w:asciiTheme="majorHAnsi" w:eastAsia="Times New Roman" w:hAnsiTheme="majorHAnsi" w:cstheme="majorHAnsi"/>
                <w:b/>
                <w:bCs/>
                <w:sz w:val="24"/>
                <w:szCs w:val="24"/>
              </w:rPr>
            </w:pPr>
          </w:p>
        </w:tc>
        <w:tc>
          <w:tcPr>
            <w:tcW w:w="6378" w:type="dxa"/>
            <w:vAlign w:val="center"/>
          </w:tcPr>
          <w:p w14:paraId="114C7A4D" w14:textId="77777777" w:rsidR="001317ED" w:rsidRPr="000B5C4F" w:rsidRDefault="001317ED" w:rsidP="004D4947">
            <w:pPr>
              <w:jc w:val="both"/>
              <w:rPr>
                <w:spacing w:val="-2"/>
                <w:sz w:val="24"/>
                <w:szCs w:val="24"/>
              </w:rPr>
            </w:pPr>
            <w:r w:rsidRPr="000B5C4F">
              <w:rPr>
                <w:rFonts w:ascii="Times New Roman" w:eastAsia="Times New Roman" w:hAnsi="Times New Roman" w:cs="Times New Roman"/>
                <w:spacing w:val="-2"/>
                <w:sz w:val="24"/>
                <w:szCs w:val="24"/>
              </w:rPr>
              <w:t xml:space="preserve">- </w:t>
            </w:r>
            <w:r w:rsidRPr="000B5C4F">
              <w:rPr>
                <w:rFonts w:ascii="Times New Roman" w:hAnsi="Times New Roman" w:cs="Times New Roman"/>
                <w:color w:val="000000"/>
                <w:spacing w:val="-2"/>
                <w:sz w:val="24"/>
                <w:szCs w:val="24"/>
              </w:rPr>
              <w:t>Về hồ sơ xây dựng nghị định:</w:t>
            </w:r>
            <w:r w:rsidRPr="000B5C4F">
              <w:rPr>
                <w:color w:val="000000"/>
                <w:spacing w:val="-2"/>
                <w:sz w:val="24"/>
                <w:szCs w:val="24"/>
              </w:rPr>
              <w:t xml:space="preserve"> </w:t>
            </w:r>
            <w:r w:rsidRPr="000B5C4F">
              <w:rPr>
                <w:rFonts w:ascii="Times New Roman" w:hAnsi="Times New Roman" w:cs="Times New Roman"/>
                <w:color w:val="000000"/>
                <w:spacing w:val="-2"/>
                <w:sz w:val="24"/>
                <w:szCs w:val="24"/>
              </w:rPr>
              <w:t>Để đảm bảo hiệu quả tham gia ý kiến, đề nghị cơ quan soạn thảo bổ sung</w:t>
            </w:r>
            <w:r w:rsidRPr="000B5C4F">
              <w:rPr>
                <w:color w:val="000000"/>
                <w:spacing w:val="-2"/>
                <w:sz w:val="24"/>
                <w:szCs w:val="24"/>
              </w:rPr>
              <w:t xml:space="preserve"> </w:t>
            </w:r>
            <w:r w:rsidRPr="000B5C4F">
              <w:rPr>
                <w:rFonts w:ascii="Times New Roman" w:hAnsi="Times New Roman" w:cs="Times New Roman"/>
                <w:color w:val="000000"/>
                <w:spacing w:val="-2"/>
                <w:sz w:val="24"/>
                <w:szCs w:val="24"/>
              </w:rPr>
              <w:t>Báo cáo đánh giá tác động chính sách; Bảng so sánh, thuyết minh những nội dung</w:t>
            </w:r>
            <w:r w:rsidRPr="000B5C4F">
              <w:rPr>
                <w:color w:val="000000"/>
                <w:spacing w:val="-2"/>
                <w:sz w:val="24"/>
                <w:szCs w:val="24"/>
              </w:rPr>
              <w:t xml:space="preserve"> </w:t>
            </w:r>
            <w:r w:rsidRPr="000B5C4F">
              <w:rPr>
                <w:rFonts w:ascii="Times New Roman" w:hAnsi="Times New Roman" w:cs="Times New Roman"/>
                <w:color w:val="000000"/>
                <w:spacing w:val="-2"/>
                <w:sz w:val="24"/>
                <w:szCs w:val="24"/>
              </w:rPr>
              <w:t>bổ sung, sửa đổi giữa dự thảo Nghị định và Nghị định 94/2014/NĐ-CP, trong đó</w:t>
            </w:r>
            <w:r w:rsidRPr="000B5C4F">
              <w:rPr>
                <w:color w:val="000000"/>
                <w:spacing w:val="-2"/>
                <w:sz w:val="24"/>
                <w:szCs w:val="24"/>
              </w:rPr>
              <w:t xml:space="preserve"> </w:t>
            </w:r>
            <w:r w:rsidRPr="000B5C4F">
              <w:rPr>
                <w:rFonts w:ascii="Times New Roman" w:hAnsi="Times New Roman" w:cs="Times New Roman"/>
                <w:color w:val="000000"/>
                <w:spacing w:val="-2"/>
                <w:sz w:val="24"/>
                <w:szCs w:val="24"/>
              </w:rPr>
              <w:t>nêu cụ thể lý do, căn cứ, cơ sở đề xuất sửa đổi, bổ sung.</w:t>
            </w:r>
            <w:r w:rsidRPr="000B5C4F">
              <w:rPr>
                <w:spacing w:val="-2"/>
                <w:sz w:val="24"/>
                <w:szCs w:val="24"/>
              </w:rPr>
              <w:t xml:space="preserve"> </w:t>
            </w:r>
          </w:p>
          <w:p w14:paraId="3A66D19C" w14:textId="4538D561" w:rsidR="001317ED" w:rsidRPr="004D4947" w:rsidRDefault="001317ED" w:rsidP="004D4947">
            <w:pPr>
              <w:jc w:val="both"/>
              <w:rPr>
                <w:rFonts w:ascii="Times New Roman" w:hAnsi="Times New Roman" w:cs="Times New Roman"/>
                <w:color w:val="000000"/>
                <w:spacing w:val="-2"/>
                <w:sz w:val="24"/>
                <w:szCs w:val="24"/>
              </w:rPr>
            </w:pPr>
            <w:r w:rsidRPr="000B5C4F">
              <w:rPr>
                <w:rFonts w:ascii="Times New Roman" w:hAnsi="Times New Roman" w:cs="Times New Roman"/>
                <w:color w:val="000000"/>
                <w:spacing w:val="-2"/>
                <w:sz w:val="24"/>
                <w:szCs w:val="24"/>
              </w:rPr>
              <w:t>- Về dự thảo tờ trình: Tại điểm 4 mục II dự thảo Tờ trình của Bộ Nông nghiệp và Phát triển nông thôn (NN&amp;PTNT) nêu mục đích xây dựng Nghị định để sửa đổi, bổ sung những quy định còn vướng mắc, khó khăn chính trong thực tiễn thực thi Nghị định số 94/2014/NĐ-CP ngày 17/10/2014 của Chính phủ về thành lập và quản lý Quỹ phòng, chống thiên tai (được sửa đổi, bổ sung bởi Nghị định số 83/2019/NĐ-CP ngày 12/11/2019). Tuy nhiên, dự thảo Tờ trình chưa đánh giá cụ thể tình hình thực hiện, chưa nêu cụ thể những khó khăn, vướng mắc chính trong thực tiễn triển khai Nghị định 94/2014/NĐ-CP. Do vậy, đề nghị bổ sung, làm rõ thêm nội dung này để làm căn cứ, cơ sở đề xuất phương án sửa đổi, bổ sung phù hợp.</w:t>
            </w:r>
          </w:p>
        </w:tc>
        <w:tc>
          <w:tcPr>
            <w:tcW w:w="6804" w:type="dxa"/>
          </w:tcPr>
          <w:p w14:paraId="7E000C29" w14:textId="5DF09AA8" w:rsidR="001317ED" w:rsidRPr="001317ED" w:rsidRDefault="001317ED" w:rsidP="00251A46">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sidRPr="001317ED">
              <w:rPr>
                <w:rFonts w:asciiTheme="majorHAnsi" w:eastAsia="Times New Roman" w:hAnsiTheme="majorHAnsi" w:cstheme="majorHAnsi"/>
                <w:color w:val="000000"/>
                <w:sz w:val="24"/>
                <w:szCs w:val="24"/>
              </w:rPr>
              <w:t>- Cơ quan soạn thảo đã bổ sung báo cáo đánh giá tác động chính sách</w:t>
            </w:r>
          </w:p>
          <w:p w14:paraId="2CC78543" w14:textId="0633A39D" w:rsidR="001317ED" w:rsidRPr="001317ED" w:rsidRDefault="001317ED" w:rsidP="00251A46">
            <w:pPr>
              <w:widowControl w:val="0"/>
              <w:pBdr>
                <w:top w:val="nil"/>
                <w:left w:val="nil"/>
                <w:bottom w:val="nil"/>
                <w:right w:val="nil"/>
                <w:between w:val="nil"/>
              </w:pBdr>
              <w:tabs>
                <w:tab w:val="left" w:pos="0"/>
              </w:tabs>
              <w:ind w:right="-43"/>
              <w:jc w:val="both"/>
              <w:rPr>
                <w:rFonts w:ascii="Times New Roman" w:hAnsi="Times New Roman" w:cs="Times New Roman"/>
                <w:color w:val="000000"/>
                <w:spacing w:val="-2"/>
                <w:sz w:val="24"/>
                <w:szCs w:val="24"/>
              </w:rPr>
            </w:pPr>
            <w:r w:rsidRPr="001317ED">
              <w:rPr>
                <w:rFonts w:asciiTheme="majorHAnsi" w:eastAsia="Times New Roman" w:hAnsiTheme="majorHAnsi" w:cstheme="majorHAnsi"/>
                <w:color w:val="000000"/>
                <w:sz w:val="24"/>
                <w:szCs w:val="24"/>
              </w:rPr>
              <w:t xml:space="preserve">- Hồ sơ trình Nghị định không quy định có </w:t>
            </w:r>
            <w:r w:rsidRPr="001317ED">
              <w:rPr>
                <w:rFonts w:ascii="Times New Roman" w:hAnsi="Times New Roman" w:cs="Times New Roman"/>
                <w:color w:val="000000"/>
                <w:spacing w:val="-2"/>
                <w:sz w:val="24"/>
                <w:szCs w:val="24"/>
              </w:rPr>
              <w:t>Bảng so sánh, thuyết minh những nội dung</w:t>
            </w:r>
            <w:r w:rsidRPr="001317ED">
              <w:rPr>
                <w:color w:val="000000"/>
                <w:spacing w:val="-2"/>
                <w:sz w:val="24"/>
                <w:szCs w:val="24"/>
              </w:rPr>
              <w:t xml:space="preserve"> </w:t>
            </w:r>
            <w:r w:rsidRPr="001317ED">
              <w:rPr>
                <w:rFonts w:ascii="Times New Roman" w:hAnsi="Times New Roman" w:cs="Times New Roman"/>
                <w:color w:val="000000"/>
                <w:spacing w:val="-2"/>
                <w:sz w:val="24"/>
                <w:szCs w:val="24"/>
              </w:rPr>
              <w:t>bổ sung, sửa đổi giữa dự thảo và Nghị định số 94/2014/NĐ-CP, 83/2019/NĐ-CP</w:t>
            </w:r>
          </w:p>
          <w:p w14:paraId="158430BB" w14:textId="7B479CF6" w:rsidR="001317ED" w:rsidRPr="001317ED" w:rsidRDefault="001317ED" w:rsidP="00C362FC">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rPr>
            </w:pPr>
            <w:r w:rsidRPr="001317ED">
              <w:rPr>
                <w:rFonts w:ascii="Times New Roman" w:hAnsi="Times New Roman" w:cs="Times New Roman"/>
                <w:color w:val="000000"/>
                <w:spacing w:val="-2"/>
                <w:sz w:val="24"/>
                <w:szCs w:val="24"/>
              </w:rPr>
              <w:t>- Bổ sung Tờ trình về những khó khăn, vướng mắc chính trong thực tiễn triển khai Nghị định 94/2014/NĐ-CP và số 83/2019/NĐ-CP ngày 12/11/2019</w:t>
            </w:r>
          </w:p>
        </w:tc>
      </w:tr>
      <w:tr w:rsidR="001317ED" w:rsidRPr="00E90743" w14:paraId="67666E8F" w14:textId="77777777" w:rsidTr="001317ED">
        <w:tc>
          <w:tcPr>
            <w:tcW w:w="2019" w:type="dxa"/>
            <w:vAlign w:val="center"/>
          </w:tcPr>
          <w:p w14:paraId="5A918B57" w14:textId="6A78D785" w:rsidR="001317ED" w:rsidRPr="000B5C4F" w:rsidRDefault="001317ED" w:rsidP="004D4947">
            <w:pPr>
              <w:jc w:val="center"/>
              <w:rPr>
                <w:rFonts w:asciiTheme="majorHAnsi" w:eastAsia="Times New Roman" w:hAnsiTheme="majorHAnsi" w:cstheme="majorHAnsi"/>
                <w:sz w:val="24"/>
                <w:szCs w:val="24"/>
              </w:rPr>
            </w:pPr>
            <w:r w:rsidRPr="000B5C4F">
              <w:rPr>
                <w:rFonts w:asciiTheme="majorHAnsi" w:eastAsia="Times New Roman" w:hAnsiTheme="majorHAnsi" w:cstheme="majorHAnsi"/>
                <w:b/>
                <w:sz w:val="24"/>
                <w:szCs w:val="24"/>
              </w:rPr>
              <w:t>Hà Tĩnh</w:t>
            </w:r>
          </w:p>
        </w:tc>
        <w:tc>
          <w:tcPr>
            <w:tcW w:w="6378" w:type="dxa"/>
          </w:tcPr>
          <w:p w14:paraId="7FE7D631"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bổ sung vào Nghị định:</w:t>
            </w:r>
          </w:p>
          <w:p w14:paraId="7C11000C" w14:textId="77777777" w:rsidR="001317ED" w:rsidRPr="001317ED" w:rsidRDefault="001317ED" w:rsidP="004D4947">
            <w:pPr>
              <w:jc w:val="both"/>
              <w:rPr>
                <w:rFonts w:asciiTheme="majorHAnsi" w:eastAsia="Times New Roman" w:hAnsiTheme="majorHAnsi" w:cstheme="majorHAnsi"/>
                <w:color w:val="FF0000"/>
                <w:sz w:val="24"/>
                <w:szCs w:val="24"/>
              </w:rPr>
            </w:pPr>
            <w:r w:rsidRPr="001317ED">
              <w:rPr>
                <w:rFonts w:asciiTheme="majorHAnsi" w:eastAsia="Times New Roman" w:hAnsiTheme="majorHAnsi" w:cstheme="majorHAnsi"/>
                <w:color w:val="FF0000"/>
                <w:sz w:val="24"/>
                <w:szCs w:val="24"/>
              </w:rPr>
              <w:t>+ Quy định chức năng, nhiệm vụ của cấp huyện về xây dựng kế hoạch thu, nộp của các cơ quan, đơn vị, địa phương trên địa bàn huyện;</w:t>
            </w:r>
          </w:p>
          <w:p w14:paraId="333BBC14" w14:textId="77777777" w:rsidR="001317ED" w:rsidRPr="001317ED" w:rsidRDefault="001317ED" w:rsidP="004D4947">
            <w:pPr>
              <w:jc w:val="both"/>
              <w:rPr>
                <w:rFonts w:asciiTheme="majorHAnsi" w:eastAsia="Times New Roman" w:hAnsiTheme="majorHAnsi" w:cstheme="majorHAnsi"/>
                <w:color w:val="FF0000"/>
                <w:sz w:val="24"/>
                <w:szCs w:val="24"/>
              </w:rPr>
            </w:pPr>
            <w:r w:rsidRPr="001317ED">
              <w:rPr>
                <w:rFonts w:asciiTheme="majorHAnsi" w:eastAsia="Times New Roman" w:hAnsiTheme="majorHAnsi" w:cstheme="majorHAnsi"/>
                <w:color w:val="FF0000"/>
                <w:sz w:val="24"/>
                <w:szCs w:val="24"/>
              </w:rPr>
              <w:t>+ Quy định cụ thể về mốc thời gian để lấy số liệu xây dựng kế hoạch thu quỹ PCTT làm căn cứ xây dựng kế hoạch.</w:t>
            </w:r>
          </w:p>
          <w:p w14:paraId="15AB1E84"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Quy định xử lý các tổ chức, các nhân vi phạm đóng chậm hoặc không đóng quỹ Phòng chống thiên tai, đặc biệt là đối với các doanh nghiệp;</w:t>
            </w:r>
          </w:p>
          <w:p w14:paraId="60BE59DC" w14:textId="77777777" w:rsidR="001317ED" w:rsidRPr="001317ED" w:rsidRDefault="001317ED" w:rsidP="004D4947">
            <w:pPr>
              <w:jc w:val="both"/>
              <w:rPr>
                <w:rFonts w:asciiTheme="majorHAnsi" w:eastAsia="Times New Roman" w:hAnsiTheme="majorHAnsi" w:cstheme="majorHAnsi"/>
                <w:color w:val="FF0000"/>
                <w:sz w:val="24"/>
                <w:szCs w:val="24"/>
              </w:rPr>
            </w:pPr>
            <w:r w:rsidRPr="001317ED">
              <w:rPr>
                <w:rFonts w:asciiTheme="majorHAnsi" w:eastAsia="Times New Roman" w:hAnsiTheme="majorHAnsi" w:cstheme="majorHAnsi"/>
                <w:color w:val="FF0000"/>
                <w:sz w:val="24"/>
                <w:szCs w:val="24"/>
              </w:rPr>
              <w:t>+ Quy định giao cho các cơ quan thuế thực hiện thu Quỹ theo phân cấp quản lý đối với các khối doanh nghiệp.</w:t>
            </w:r>
          </w:p>
          <w:p w14:paraId="1C9B6EA9" w14:textId="2E877B49" w:rsidR="001317ED" w:rsidRPr="000B5C4F" w:rsidRDefault="001317ED" w:rsidP="004D4947">
            <w:pPr>
              <w:jc w:val="both"/>
              <w:rPr>
                <w:rFonts w:asciiTheme="majorHAnsi" w:eastAsia="Times New Roman" w:hAnsiTheme="majorHAnsi" w:cstheme="majorHAnsi"/>
                <w:sz w:val="24"/>
                <w:szCs w:val="24"/>
              </w:rPr>
            </w:pPr>
            <w:r w:rsidRPr="001317ED">
              <w:rPr>
                <w:rFonts w:asciiTheme="majorHAnsi" w:eastAsia="Times New Roman" w:hAnsiTheme="majorHAnsi" w:cstheme="majorHAnsi"/>
                <w:color w:val="FF0000"/>
                <w:sz w:val="24"/>
                <w:szCs w:val="24"/>
              </w:rPr>
              <w:t>+ Chi tiết, cụ thể các nội dung phí quản lý ở các cấp.</w:t>
            </w:r>
          </w:p>
        </w:tc>
        <w:tc>
          <w:tcPr>
            <w:tcW w:w="6804" w:type="dxa"/>
          </w:tcPr>
          <w:p w14:paraId="112DA95B"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28D8BF8" w14:textId="535B2E8A"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C15373A" w14:textId="04F496C6"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48D038" w14:textId="2268C73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8AF5EC6" w14:textId="6AD3AAF1"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551D7A9"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8E4CFFE" w14:textId="3D1A4C58"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Nội dung này đ</w:t>
            </w:r>
            <w:r w:rsidRPr="00A84460">
              <w:rPr>
                <w:rFonts w:asciiTheme="majorHAnsi" w:eastAsia="Times New Roman" w:hAnsiTheme="majorHAnsi" w:cstheme="majorHAnsi"/>
                <w:color w:val="000000"/>
                <w:sz w:val="24"/>
                <w:szCs w:val="24"/>
                <w:highlight w:val="white"/>
              </w:rPr>
              <w:t>ã quy định tại Nghị định</w:t>
            </w:r>
            <w:r>
              <w:rPr>
                <w:rFonts w:asciiTheme="majorHAnsi" w:eastAsia="Times New Roman" w:hAnsiTheme="majorHAnsi" w:cstheme="majorHAnsi"/>
                <w:color w:val="000000"/>
                <w:sz w:val="24"/>
                <w:szCs w:val="24"/>
                <w:highlight w:val="white"/>
              </w:rPr>
              <w:t xml:space="preserve"> số</w:t>
            </w:r>
            <w:r w:rsidRPr="00A84460">
              <w:rPr>
                <w:rFonts w:asciiTheme="majorHAnsi" w:eastAsia="Times New Roman" w:hAnsiTheme="majorHAnsi" w:cstheme="majorHAnsi"/>
                <w:color w:val="000000"/>
                <w:sz w:val="24"/>
                <w:szCs w:val="24"/>
                <w:highlight w:val="white"/>
              </w:rPr>
              <w:t xml:space="preserve"> </w:t>
            </w:r>
            <w:hyperlink r:id="rId12" w:history="1">
              <w:r w:rsidRPr="001317ED">
                <w:rPr>
                  <w:rStyle w:val="Hyperlink"/>
                  <w:rFonts w:asciiTheme="majorHAnsi" w:eastAsia="Times New Roman" w:hAnsiTheme="majorHAnsi" w:cstheme="majorHAnsi"/>
                  <w:color w:val="auto"/>
                  <w:sz w:val="24"/>
                  <w:szCs w:val="24"/>
                  <w:highlight w:val="white"/>
                  <w:u w:val="none"/>
                </w:rPr>
                <w:t>104/2017/NĐ-CP quy định xử phạt vi phạm hành chính trong lĩnh vực phòng, chống thiên tai; khai thác và bảo vệ công trình thủy lợi; đê điều</w:t>
              </w:r>
            </w:hyperlink>
          </w:p>
          <w:p w14:paraId="11F10C02" w14:textId="34EF93AD" w:rsidR="001317ED" w:rsidRPr="00A84460" w:rsidRDefault="001317ED" w:rsidP="009E66CE">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1317ED" w:rsidRPr="00E90743" w14:paraId="60BA5BB5" w14:textId="77777777" w:rsidTr="001317ED">
        <w:tc>
          <w:tcPr>
            <w:tcW w:w="2019" w:type="dxa"/>
            <w:vAlign w:val="center"/>
          </w:tcPr>
          <w:p w14:paraId="57408181" w14:textId="77777777" w:rsidR="001317ED" w:rsidRDefault="001317ED" w:rsidP="004D4947">
            <w:pPr>
              <w:jc w:val="center"/>
              <w:rPr>
                <w:rFonts w:asciiTheme="majorHAnsi" w:eastAsia="Times New Roman" w:hAnsiTheme="majorHAnsi" w:cstheme="majorHAnsi"/>
                <w:b/>
                <w:sz w:val="24"/>
                <w:szCs w:val="24"/>
              </w:rPr>
            </w:pPr>
            <w:r w:rsidRPr="000B5C4F">
              <w:rPr>
                <w:rFonts w:asciiTheme="majorHAnsi" w:eastAsia="Times New Roman" w:hAnsiTheme="majorHAnsi" w:cstheme="majorHAnsi"/>
                <w:b/>
                <w:sz w:val="24"/>
                <w:szCs w:val="24"/>
              </w:rPr>
              <w:t xml:space="preserve">Thành phố </w:t>
            </w:r>
          </w:p>
          <w:p w14:paraId="339CFF4A" w14:textId="039070B5" w:rsidR="001317ED" w:rsidRPr="000B5C4F" w:rsidRDefault="001317ED" w:rsidP="004D4947">
            <w:pPr>
              <w:jc w:val="center"/>
              <w:rPr>
                <w:rFonts w:asciiTheme="majorHAnsi" w:eastAsia="Times New Roman" w:hAnsiTheme="majorHAnsi" w:cstheme="majorHAnsi"/>
                <w:b/>
                <w:sz w:val="24"/>
                <w:szCs w:val="24"/>
              </w:rPr>
            </w:pPr>
            <w:r w:rsidRPr="000B5C4F">
              <w:rPr>
                <w:rFonts w:asciiTheme="majorHAnsi" w:eastAsia="Times New Roman" w:hAnsiTheme="majorHAnsi" w:cstheme="majorHAnsi"/>
                <w:b/>
                <w:sz w:val="24"/>
                <w:szCs w:val="24"/>
              </w:rPr>
              <w:t>Hồ Chí Minh</w:t>
            </w:r>
          </w:p>
          <w:p w14:paraId="5298966E"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718FF276"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Hướng dẫn mẫu con dấu Quỹ Phòng, chống thiên tai thống nhất trên cả nước để các tỉnh, thành phố triển khai thực hiện.</w:t>
            </w:r>
          </w:p>
          <w:p w14:paraId="42CFD7FF" w14:textId="7ABFA25E"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lastRenderedPageBreak/>
              <w:t>- Đề nghị bổ sung quy định cụ thể danh mục phương tiện, trang thiết bị phục vụ công tác phòng chống thiên tai tại các ngành, các cấp.</w:t>
            </w:r>
          </w:p>
        </w:tc>
        <w:tc>
          <w:tcPr>
            <w:tcW w:w="6804" w:type="dxa"/>
          </w:tcPr>
          <w:p w14:paraId="3BB3D769" w14:textId="1ACE7889"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lastRenderedPageBreak/>
              <w:t xml:space="preserve">- </w:t>
            </w:r>
            <w:r w:rsidRPr="00A84460">
              <w:rPr>
                <w:rFonts w:asciiTheme="majorHAnsi" w:eastAsia="Times New Roman" w:hAnsiTheme="majorHAnsi" w:cstheme="majorHAnsi"/>
                <w:bCs/>
                <w:color w:val="000000"/>
                <w:sz w:val="24"/>
                <w:szCs w:val="24"/>
                <w:highlight w:val="white"/>
              </w:rPr>
              <w:t>Nghị định không quy định cụ thể nội dung này.</w:t>
            </w:r>
          </w:p>
          <w:p w14:paraId="412E8A64"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AAFA640"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sz w:val="24"/>
                <w:szCs w:val="24"/>
              </w:rPr>
            </w:pPr>
          </w:p>
          <w:p w14:paraId="3A9E29E7" w14:textId="1645FB0F"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sz w:val="24"/>
                <w:szCs w:val="24"/>
              </w:rPr>
              <w:lastRenderedPageBreak/>
              <w:t xml:space="preserve">- </w:t>
            </w:r>
            <w:r w:rsidRPr="00A84460">
              <w:rPr>
                <w:rFonts w:asciiTheme="majorHAnsi" w:eastAsia="Times New Roman" w:hAnsiTheme="majorHAnsi" w:cstheme="majorHAnsi"/>
                <w:bCs/>
                <w:sz w:val="24"/>
                <w:szCs w:val="24"/>
              </w:rPr>
              <w:t>Danh mục phương tiện, trang thiết bị phục vụ công tác phòng chống thiên tai theo Quyết định của Thủ tướng Chính phủ.</w:t>
            </w:r>
          </w:p>
        </w:tc>
      </w:tr>
      <w:tr w:rsidR="001317ED" w:rsidRPr="00E90743" w14:paraId="6DD686C4" w14:textId="77777777" w:rsidTr="001317ED">
        <w:tc>
          <w:tcPr>
            <w:tcW w:w="2019" w:type="dxa"/>
            <w:vAlign w:val="center"/>
          </w:tcPr>
          <w:p w14:paraId="665406D0" w14:textId="10DF2CE2" w:rsidR="001317ED" w:rsidRPr="000B5C4F" w:rsidRDefault="001317ED" w:rsidP="004D4947">
            <w:pPr>
              <w:jc w:val="center"/>
              <w:rPr>
                <w:rFonts w:asciiTheme="majorHAnsi" w:eastAsia="Times New Roman" w:hAnsiTheme="majorHAnsi" w:cstheme="majorHAnsi"/>
                <w:b/>
                <w:sz w:val="24"/>
                <w:szCs w:val="24"/>
              </w:rPr>
            </w:pPr>
            <w:r w:rsidRPr="000B5C4F">
              <w:rPr>
                <w:rFonts w:asciiTheme="majorHAnsi" w:eastAsia="Times New Roman" w:hAnsiTheme="majorHAnsi" w:cstheme="majorHAnsi"/>
                <w:b/>
                <w:sz w:val="24"/>
                <w:szCs w:val="24"/>
              </w:rPr>
              <w:lastRenderedPageBreak/>
              <w:t>Hải Phòng</w:t>
            </w:r>
          </w:p>
          <w:p w14:paraId="5B6CFB09"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7EE77416" w14:textId="43DB2C35"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bổ sung trách nhiệm của Ủy ban nhân dân cấp huyện trong một số hoạt động của Quỹ như: Quản lý thu, chế độ thông tin, công khai quỹ trên địa bàn cấp huyện.</w:t>
            </w:r>
          </w:p>
        </w:tc>
        <w:tc>
          <w:tcPr>
            <w:tcW w:w="6804" w:type="dxa"/>
          </w:tcPr>
          <w:p w14:paraId="105D7ECF" w14:textId="6968011A" w:rsidR="001317ED" w:rsidRPr="00A84460" w:rsidRDefault="001317ED" w:rsidP="00397BA4">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sz w:val="24"/>
                <w:szCs w:val="24"/>
              </w:rPr>
              <w:t xml:space="preserve">- Cơ </w:t>
            </w:r>
            <w:r w:rsidRPr="00A84460">
              <w:rPr>
                <w:rFonts w:asciiTheme="majorHAnsi" w:eastAsia="Times New Roman" w:hAnsiTheme="majorHAnsi" w:cstheme="majorHAnsi"/>
                <w:bCs/>
                <w:sz w:val="24"/>
                <w:szCs w:val="24"/>
              </w:rPr>
              <w:t>Bổ sung trách nhiệm của Ủy ban nhân dân cấp huyện công khai thu, chi quỹ trên địa bàn cấp huyện</w:t>
            </w:r>
          </w:p>
        </w:tc>
      </w:tr>
      <w:tr w:rsidR="001317ED" w:rsidRPr="00E90743" w14:paraId="6787ED7C" w14:textId="77777777" w:rsidTr="001317ED">
        <w:tc>
          <w:tcPr>
            <w:tcW w:w="2019" w:type="dxa"/>
            <w:vAlign w:val="center"/>
          </w:tcPr>
          <w:p w14:paraId="090046C6" w14:textId="200FA1B7"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Tuyên Quang Đắk Nông</w:t>
            </w:r>
          </w:p>
          <w:p w14:paraId="565D194F"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208E6BC7"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bổ sung nội dung quy định về việc lập kế hoạch và thu nộp Quỹ PCTT đối với các chi nhánh, đơn vị đóng trên địa bàn quản lý nhưng trực thuộc các tổ chức kinh tế như: Tổng công ty, tập đoàn, ... nằm ngoài địa bàn quản lý của địa phương.</w:t>
            </w:r>
          </w:p>
          <w:p w14:paraId="4CA0BDD2" w14:textId="515A4C2C"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xem xét giao cơ quan Thuế chủ trì phối hợp cơ quan bảo hiểm xã hội, UBND cấp huyện và cơ quan quản lý Quỹ cấp tỉnh tổ chức thực hiện việc lập kế hoạch và thu Quỹ đối với các tổ chức kinh tế trong nước và nước ngoài trên địa bàn và được trích tỷ lệ % trên tổng số thu để chi cho các hoạt động, chi phí trong quá trình thực hiện.</w:t>
            </w:r>
          </w:p>
        </w:tc>
        <w:tc>
          <w:tcPr>
            <w:tcW w:w="6804" w:type="dxa"/>
          </w:tcPr>
          <w:p w14:paraId="0B7BCFF5" w14:textId="52266EC6" w:rsidR="001317ED" w:rsidRPr="00A84460"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Tổ chức kinh tế hạch toán phụ thuộc sẽ đóng Quỹ qua tổ chức kinh tế trực thuộc.</w:t>
            </w:r>
          </w:p>
          <w:p w14:paraId="31A30928"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64C697E"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4D9EFE20" w14:textId="6184D01C" w:rsidR="001317ED" w:rsidRPr="00A84460"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Đã giao cơ quan thuế phối hợp thu quỹ doanh nghiệp</w:t>
            </w:r>
          </w:p>
        </w:tc>
      </w:tr>
      <w:tr w:rsidR="001317ED" w:rsidRPr="00E90743" w14:paraId="1531084E" w14:textId="77777777" w:rsidTr="001317ED">
        <w:tc>
          <w:tcPr>
            <w:tcW w:w="2019" w:type="dxa"/>
            <w:vAlign w:val="center"/>
          </w:tcPr>
          <w:p w14:paraId="03B6E09C" w14:textId="620E1576"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Bắc Giang</w:t>
            </w:r>
          </w:p>
          <w:p w14:paraId="6FE287D9"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2ABBFA0E"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bổ sung 1 Điều để giả thích từ ngữ trong Dự thảo Nghị định (ví dụ cụm từ "tổ chức kinh tế" bao gồm các đối tượng nào)</w:t>
            </w:r>
          </w:p>
          <w:p w14:paraId="0874C78D"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bỏ các nội dung quy định tại khoản 3 Điều 7; điểm b khoản 2 Điều 11 và khoản 4 Điều 13 do mâu thuẫn với khoản 4 Điều 3 và việc điều tiết về Quỹ trung ương sẽ không khuyến khích các tỉnh trong công tác thu nộp Quỹ, đồng thời không tạo sự chủ động cho các tỉnh trong hoạt động phòng, chống thiên tai nếu xảy ra trên địa bàn.</w:t>
            </w:r>
          </w:p>
          <w:p w14:paraId="0318253F"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quy định rõ mẫu biểu quyết toán Quỹ PCTT, thủ tục hồ sơ đề nghị miễn, giảm, tạm hoãn đóng góp Quỹ đối với đối tượng là các doanh nghiệp để thống nhất thực hiện trong toàn quốc, tránh tình trạng mỗi nơi quy định một khác gây khó khăn, vướng mắc cho các doanh nghiệp.</w:t>
            </w:r>
          </w:p>
          <w:p w14:paraId="60827A74" w14:textId="4D7A223F"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xml:space="preserve">- Đề nghị quy định rõ mẫu các biểu, bảng kê khai, thống kê, đánh giá, xác nhận thiệt hại và đề xuất nhu cầu hỗ trợ. </w:t>
            </w:r>
          </w:p>
        </w:tc>
        <w:tc>
          <w:tcPr>
            <w:tcW w:w="6804" w:type="dxa"/>
          </w:tcPr>
          <w:p w14:paraId="54027A1A" w14:textId="018FB844" w:rsidR="001317ED" w:rsidRPr="00A84460"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Bổ sung trực tiếp vào dự thảo, không bổ sung 1 Điều mới</w:t>
            </w:r>
          </w:p>
          <w:p w14:paraId="3DB301DF" w14:textId="77777777" w:rsidR="001317ED" w:rsidRPr="00A8446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6F33386E" w14:textId="72933D69" w:rsidR="001317ED" w:rsidRPr="00A84460" w:rsidRDefault="005F0F9A"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Quỹ PCTT TW chỉ điều tiết về Quỹ cấp tỉnh khi Quỹ cấp tỉnh đã sử dụng hết để chi cho công tác phòng chống thiên tai</w:t>
            </w:r>
          </w:p>
          <w:p w14:paraId="3A111FD7"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5794FF7"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76AC140"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6801A3C"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2C1F4DBA" w14:textId="3BF88396" w:rsidR="001317ED" w:rsidRPr="00A84460" w:rsidRDefault="00A02430"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Biểu mẫu quyết toán quỹ PCTT theo hướng dẫn của Bộ Tài chính</w:t>
            </w: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 xml:space="preserve">Hồ sơ đề nghị miễn giảm Quỹ được quy định tại Quy chế </w:t>
            </w:r>
            <w:r>
              <w:rPr>
                <w:rFonts w:asciiTheme="majorHAnsi" w:eastAsia="Times New Roman" w:hAnsiTheme="majorHAnsi" w:cstheme="majorHAnsi"/>
                <w:bCs/>
                <w:color w:val="000000"/>
                <w:sz w:val="24"/>
                <w:szCs w:val="24"/>
                <w:highlight w:val="white"/>
              </w:rPr>
              <w:t>tổ chức và hoạt động của</w:t>
            </w:r>
            <w:r w:rsidR="001317ED" w:rsidRPr="00A84460">
              <w:rPr>
                <w:rFonts w:asciiTheme="majorHAnsi" w:eastAsia="Times New Roman" w:hAnsiTheme="majorHAnsi" w:cstheme="majorHAnsi"/>
                <w:bCs/>
                <w:color w:val="000000"/>
                <w:sz w:val="24"/>
                <w:szCs w:val="24"/>
                <w:highlight w:val="white"/>
              </w:rPr>
              <w:t xml:space="preserve"> Quỹ do Chủ tịch UBND tỉnh ban hành</w:t>
            </w:r>
          </w:p>
          <w:p w14:paraId="34A27C28"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B22B6AD" w14:textId="77777777" w:rsidR="001317ED" w:rsidRPr="00A84460" w:rsidRDefault="001317ED"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p w14:paraId="08A0A044" w14:textId="47DCE7CF" w:rsidR="001317ED" w:rsidRPr="00A84460" w:rsidRDefault="00A02430" w:rsidP="00A037E6">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xml:space="preserve">- </w:t>
            </w:r>
            <w:r w:rsidR="001317ED" w:rsidRPr="00A84460">
              <w:rPr>
                <w:rFonts w:asciiTheme="majorHAnsi" w:eastAsia="Times New Roman" w:hAnsiTheme="majorHAnsi" w:cstheme="majorHAnsi"/>
                <w:bCs/>
                <w:color w:val="000000"/>
                <w:sz w:val="24"/>
                <w:szCs w:val="24"/>
                <w:highlight w:val="white"/>
              </w:rPr>
              <w:t>Theo Thông tư liên tịch số 43/BNNPTNT-BKHĐT về thống kê đánh giá thiệt hại</w:t>
            </w:r>
          </w:p>
        </w:tc>
      </w:tr>
      <w:tr w:rsidR="001317ED" w:rsidRPr="00E90743" w14:paraId="1D2194C3" w14:textId="77777777" w:rsidTr="001317ED">
        <w:tc>
          <w:tcPr>
            <w:tcW w:w="2019" w:type="dxa"/>
            <w:vAlign w:val="center"/>
          </w:tcPr>
          <w:p w14:paraId="319086DF" w14:textId="53826C1B"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lastRenderedPageBreak/>
              <w:t>Quảng Nam</w:t>
            </w:r>
          </w:p>
          <w:p w14:paraId="0A9E7098"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7B523C9A" w14:textId="4EBEF9DB"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Đề nghị bổ sung thêm phần giải thích các từ ngữ, các cụm từ sau: các tổ chức kinh tế trong nước và nước ngoài trên địa bàn; tổng giá trị tài sản hiện có tại Việt Nam; lực lượng trực tiếp thu cấp tỉnh, huyện; lực lượng trực tiếp thu tiền mặt cấp xã.</w:t>
            </w:r>
          </w:p>
        </w:tc>
        <w:tc>
          <w:tcPr>
            <w:tcW w:w="6804" w:type="dxa"/>
          </w:tcPr>
          <w:p w14:paraId="1CEBCCEE" w14:textId="07145BFF" w:rsidR="001317ED" w:rsidRPr="00A84460" w:rsidRDefault="001317ED" w:rsidP="00045535">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p>
        </w:tc>
      </w:tr>
      <w:tr w:rsidR="001317ED" w:rsidRPr="00E90743" w14:paraId="6B1BC605" w14:textId="77777777" w:rsidTr="001317ED">
        <w:tc>
          <w:tcPr>
            <w:tcW w:w="2019" w:type="dxa"/>
            <w:vAlign w:val="center"/>
          </w:tcPr>
          <w:p w14:paraId="1923DCC5" w14:textId="207F0BE7" w:rsidR="001317ED" w:rsidRPr="000B5C4F" w:rsidRDefault="001317ED" w:rsidP="004D4947">
            <w:pPr>
              <w:jc w:val="center"/>
              <w:rPr>
                <w:rFonts w:asciiTheme="majorHAnsi" w:eastAsia="Times New Roman" w:hAnsiTheme="majorHAnsi" w:cstheme="majorHAnsi"/>
                <w:b/>
                <w:bCs/>
                <w:sz w:val="24"/>
                <w:szCs w:val="24"/>
              </w:rPr>
            </w:pPr>
            <w:r w:rsidRPr="000B5C4F">
              <w:rPr>
                <w:rFonts w:asciiTheme="majorHAnsi" w:eastAsia="Times New Roman" w:hAnsiTheme="majorHAnsi" w:cstheme="majorHAnsi"/>
                <w:b/>
                <w:bCs/>
                <w:sz w:val="24"/>
                <w:szCs w:val="24"/>
              </w:rPr>
              <w:t>Thanh Hóa</w:t>
            </w:r>
          </w:p>
          <w:p w14:paraId="5A6B887B"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6A5FCEB7" w14:textId="319D0C8F" w:rsidR="001317ED" w:rsidRPr="004D4947" w:rsidRDefault="001317ED" w:rsidP="00673A71">
            <w:pPr>
              <w:jc w:val="both"/>
              <w:rPr>
                <w:rFonts w:asciiTheme="majorHAnsi" w:hAnsiTheme="majorHAnsi" w:cstheme="majorHAnsi"/>
                <w:sz w:val="24"/>
                <w:szCs w:val="24"/>
              </w:rPr>
            </w:pPr>
            <w:r w:rsidRPr="000B5C4F">
              <w:rPr>
                <w:rFonts w:asciiTheme="majorHAnsi" w:eastAsia="Times New Roman" w:hAnsiTheme="majorHAnsi" w:cstheme="majorHAnsi"/>
                <w:b/>
                <w:bCs/>
                <w:sz w:val="24"/>
                <w:szCs w:val="24"/>
              </w:rPr>
              <w:t xml:space="preserve">- </w:t>
            </w:r>
            <w:r w:rsidRPr="000B5C4F">
              <w:rPr>
                <w:rFonts w:asciiTheme="majorHAnsi" w:hAnsiTheme="majorHAnsi" w:cstheme="majorHAnsi"/>
                <w:color w:val="000000"/>
                <w:sz w:val="24"/>
                <w:szCs w:val="24"/>
              </w:rPr>
              <w:t>Đề nghị bổ sung quy định về quy trình đề xuất, tiếp nhận nguồn kinh phí điều tiết từ Quỹ Trung ương; về trình tự, thủ tục thanh, quyết toán nguồn hỗ trợ từ Quỹ; quy định về trình tự, thủ tục, thời gian và mức miễn, giảm, tạm hoãn đóng góp đối với các tổ chức kinh tế trong nước và nước ngoài đóng trên địa bàn các tỉnh</w:t>
            </w:r>
            <w:r w:rsidRPr="000B5C4F">
              <w:rPr>
                <w:rFonts w:asciiTheme="majorHAnsi" w:hAnsiTheme="majorHAnsi" w:cstheme="majorHAnsi"/>
                <w:sz w:val="24"/>
                <w:szCs w:val="24"/>
              </w:rPr>
              <w:t>.</w:t>
            </w:r>
          </w:p>
        </w:tc>
        <w:tc>
          <w:tcPr>
            <w:tcW w:w="6804" w:type="dxa"/>
          </w:tcPr>
          <w:p w14:paraId="788A423B" w14:textId="6F84EED9" w:rsidR="001317ED" w:rsidRPr="00A84460"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Nội dung này được q</w:t>
            </w:r>
            <w:r w:rsidR="001317ED" w:rsidRPr="00A84460">
              <w:rPr>
                <w:rFonts w:asciiTheme="majorHAnsi" w:eastAsia="Times New Roman" w:hAnsiTheme="majorHAnsi" w:cstheme="majorHAnsi"/>
                <w:bCs/>
                <w:color w:val="000000"/>
                <w:sz w:val="24"/>
                <w:szCs w:val="24"/>
                <w:highlight w:val="white"/>
              </w:rPr>
              <w:t xml:space="preserve">uy định tại Quy chế </w:t>
            </w:r>
            <w:r>
              <w:rPr>
                <w:rFonts w:asciiTheme="majorHAnsi" w:eastAsia="Times New Roman" w:hAnsiTheme="majorHAnsi" w:cstheme="majorHAnsi"/>
                <w:bCs/>
                <w:color w:val="000000"/>
                <w:sz w:val="24"/>
                <w:szCs w:val="24"/>
                <w:highlight w:val="white"/>
              </w:rPr>
              <w:t>tổ chức và hoạt động của Q</w:t>
            </w:r>
            <w:r w:rsidR="001317ED" w:rsidRPr="00A84460">
              <w:rPr>
                <w:rFonts w:asciiTheme="majorHAnsi" w:eastAsia="Times New Roman" w:hAnsiTheme="majorHAnsi" w:cstheme="majorHAnsi"/>
                <w:bCs/>
                <w:color w:val="000000"/>
                <w:sz w:val="24"/>
                <w:szCs w:val="24"/>
                <w:highlight w:val="white"/>
              </w:rPr>
              <w:t>uỹ TW và cấp tỉnh</w:t>
            </w:r>
          </w:p>
        </w:tc>
      </w:tr>
      <w:tr w:rsidR="001317ED" w:rsidRPr="00E90743" w14:paraId="3CDFB767" w14:textId="77777777" w:rsidTr="001317ED">
        <w:tc>
          <w:tcPr>
            <w:tcW w:w="2019" w:type="dxa"/>
            <w:vAlign w:val="center"/>
          </w:tcPr>
          <w:p w14:paraId="5D95339A" w14:textId="693B077D" w:rsidR="001317ED" w:rsidRPr="000B5C4F" w:rsidRDefault="001317ED" w:rsidP="004D4947">
            <w:pPr>
              <w:jc w:val="center"/>
              <w:rPr>
                <w:rFonts w:asciiTheme="majorHAnsi" w:hAnsiTheme="majorHAnsi" w:cstheme="majorHAnsi"/>
                <w:b/>
                <w:bCs/>
                <w:sz w:val="24"/>
                <w:szCs w:val="24"/>
              </w:rPr>
            </w:pPr>
            <w:r w:rsidRPr="000B5C4F">
              <w:rPr>
                <w:rFonts w:asciiTheme="majorHAnsi" w:hAnsiTheme="majorHAnsi" w:cstheme="majorHAnsi"/>
                <w:b/>
                <w:bCs/>
                <w:sz w:val="24"/>
                <w:szCs w:val="24"/>
              </w:rPr>
              <w:t>Lào Cai</w:t>
            </w:r>
          </w:p>
          <w:p w14:paraId="397938D7"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67E0D67F" w14:textId="77777777" w:rsidR="001317ED" w:rsidRPr="000B5C4F" w:rsidRDefault="001317ED" w:rsidP="004D4947">
            <w:pPr>
              <w:jc w:val="both"/>
              <w:rPr>
                <w:rFonts w:asciiTheme="majorHAnsi" w:hAnsiTheme="majorHAnsi" w:cstheme="majorHAnsi"/>
                <w:b/>
                <w:bCs/>
                <w:sz w:val="24"/>
                <w:szCs w:val="24"/>
              </w:rPr>
            </w:pPr>
            <w:r w:rsidRPr="000B5C4F">
              <w:rPr>
                <w:rFonts w:asciiTheme="majorHAnsi" w:hAnsiTheme="majorHAnsi" w:cstheme="majorHAnsi"/>
                <w:sz w:val="24"/>
                <w:szCs w:val="24"/>
              </w:rPr>
              <w:t>- Bổ sung thêm 01 Điều có nội dung “</w:t>
            </w:r>
            <w:r w:rsidRPr="000B5C4F">
              <w:rPr>
                <w:rFonts w:asciiTheme="majorHAnsi" w:hAnsiTheme="majorHAnsi" w:cstheme="majorHAnsi"/>
                <w:b/>
                <w:bCs/>
                <w:sz w:val="24"/>
                <w:szCs w:val="24"/>
              </w:rPr>
              <w:t xml:space="preserve">Khen thưởng và xử lý vi phạm” </w:t>
            </w:r>
            <w:r w:rsidRPr="000B5C4F">
              <w:rPr>
                <w:rFonts w:asciiTheme="majorHAnsi" w:hAnsiTheme="majorHAnsi" w:cstheme="majorHAnsi"/>
                <w:sz w:val="24"/>
                <w:szCs w:val="24"/>
              </w:rPr>
              <w:t>vào Chương IV: Trách nhiệm và nghĩa vụ của cơ quan, tổ chức và cá nhân như sau:</w:t>
            </w:r>
          </w:p>
          <w:p w14:paraId="3791A273" w14:textId="77777777" w:rsidR="001317ED" w:rsidRPr="000B5C4F" w:rsidRDefault="001317ED" w:rsidP="004D4947">
            <w:pPr>
              <w:jc w:val="both"/>
              <w:rPr>
                <w:rFonts w:asciiTheme="majorHAnsi" w:hAnsiTheme="majorHAnsi" w:cstheme="majorHAnsi"/>
                <w:sz w:val="24"/>
                <w:szCs w:val="24"/>
              </w:rPr>
            </w:pPr>
            <w:r w:rsidRPr="000B5C4F">
              <w:rPr>
                <w:rFonts w:asciiTheme="majorHAnsi" w:hAnsiTheme="majorHAnsi" w:cstheme="majorHAnsi"/>
                <w:sz w:val="24"/>
                <w:szCs w:val="24"/>
              </w:rPr>
              <w:t>"1. Hàng năm, cơ quan quản lý Quỹ tỉnh đề xuất với Quỹ Trung ương xem xét khen thưởng cho các cá nhân, cơ quan, tổ chức có, địa phương có thành tích trong công tác thu, nộp Quỹ, quản lý sử dụng Quỹ theo quy định hiện hành.</w:t>
            </w:r>
          </w:p>
          <w:p w14:paraId="7A8655B6" w14:textId="3A333997" w:rsidR="001317ED" w:rsidRPr="000B5C4F" w:rsidRDefault="001317ED" w:rsidP="004D4947">
            <w:pPr>
              <w:jc w:val="both"/>
              <w:rPr>
                <w:rFonts w:asciiTheme="majorHAnsi" w:hAnsiTheme="majorHAnsi" w:cstheme="majorHAnsi"/>
                <w:sz w:val="24"/>
                <w:szCs w:val="24"/>
              </w:rPr>
            </w:pPr>
            <w:r w:rsidRPr="000B5C4F">
              <w:rPr>
                <w:rFonts w:asciiTheme="majorHAnsi" w:hAnsiTheme="majorHAnsi" w:cstheme="majorHAnsi"/>
                <w:sz w:val="24"/>
                <w:szCs w:val="24"/>
              </w:rPr>
              <w:t>2. Cá nhân, cơ quan, đơn vị, tổ chức có hành vi vi phạm Nghị định này và các quy định hiện hành thì tùy theo tính chất, mức độ vi phạm mà bị xử lý theo quy định.".</w:t>
            </w:r>
          </w:p>
        </w:tc>
        <w:tc>
          <w:tcPr>
            <w:tcW w:w="6804" w:type="dxa"/>
          </w:tcPr>
          <w:p w14:paraId="0E931D82" w14:textId="3EF639CE" w:rsidR="001317ED" w:rsidRPr="00A84460" w:rsidRDefault="00C83B41"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Cs/>
                <w:color w:val="000000"/>
                <w:sz w:val="24"/>
                <w:szCs w:val="24"/>
                <w:highlight w:val="white"/>
              </w:rPr>
            </w:pPr>
            <w:r>
              <w:rPr>
                <w:rFonts w:asciiTheme="majorHAnsi" w:eastAsia="Times New Roman" w:hAnsiTheme="majorHAnsi" w:cstheme="majorHAnsi"/>
                <w:bCs/>
                <w:color w:val="000000"/>
                <w:sz w:val="24"/>
                <w:szCs w:val="24"/>
                <w:highlight w:val="white"/>
              </w:rPr>
              <w:t>- Giữ nguyên như dự thảo</w:t>
            </w:r>
          </w:p>
        </w:tc>
      </w:tr>
      <w:tr w:rsidR="001317ED" w:rsidRPr="00E90743" w14:paraId="043D53DF" w14:textId="77777777" w:rsidTr="001317ED">
        <w:tc>
          <w:tcPr>
            <w:tcW w:w="2019" w:type="dxa"/>
            <w:vAlign w:val="center"/>
          </w:tcPr>
          <w:p w14:paraId="0D91FC3A" w14:textId="761CC122" w:rsidR="001317ED" w:rsidRPr="000B5C4F" w:rsidRDefault="001317ED" w:rsidP="004D4947">
            <w:pPr>
              <w:jc w:val="center"/>
              <w:rPr>
                <w:rFonts w:asciiTheme="majorHAnsi" w:hAnsiTheme="majorHAnsi" w:cstheme="majorHAnsi"/>
                <w:b/>
                <w:bCs/>
                <w:sz w:val="24"/>
                <w:szCs w:val="24"/>
              </w:rPr>
            </w:pPr>
            <w:r w:rsidRPr="000B5C4F">
              <w:rPr>
                <w:rFonts w:asciiTheme="majorHAnsi" w:hAnsiTheme="majorHAnsi" w:cstheme="majorHAnsi"/>
                <w:b/>
                <w:bCs/>
                <w:sz w:val="24"/>
                <w:szCs w:val="24"/>
              </w:rPr>
              <w:t>Huế</w:t>
            </w:r>
          </w:p>
          <w:p w14:paraId="66E9E180"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4E1FC759" w14:textId="77777777" w:rsidR="001317ED" w:rsidRPr="000B5C4F" w:rsidRDefault="001317ED" w:rsidP="004D4947">
            <w:pPr>
              <w:jc w:val="both"/>
              <w:rPr>
                <w:rFonts w:asciiTheme="majorHAnsi" w:hAnsiTheme="majorHAnsi" w:cstheme="majorHAnsi"/>
                <w:sz w:val="24"/>
                <w:szCs w:val="24"/>
              </w:rPr>
            </w:pPr>
            <w:r w:rsidRPr="000B5C4F">
              <w:rPr>
                <w:rFonts w:asciiTheme="majorHAnsi" w:hAnsiTheme="majorHAnsi" w:cstheme="majorHAnsi"/>
                <w:sz w:val="24"/>
                <w:szCs w:val="24"/>
              </w:rPr>
              <w:t xml:space="preserve">- </w:t>
            </w:r>
            <w:r w:rsidRPr="000B5C4F">
              <w:rPr>
                <w:rFonts w:asciiTheme="majorHAnsi" w:hAnsiTheme="majorHAnsi" w:cstheme="majorHAnsi"/>
                <w:color w:val="000000"/>
                <w:sz w:val="24"/>
                <w:szCs w:val="24"/>
              </w:rPr>
              <w:t>Nhằm hạn chế những phát sinh hành chính đề nghị dự thảo Nghị định lần này chỉ Quy định thành lập Quỹ phòng, chống thiên tai Trung ương; quy định thêm các nội dung điều chỉnh giữa Quỹ Trung ương và Quỹ cấp tỉnh.</w:t>
            </w:r>
          </w:p>
          <w:p w14:paraId="342F8058"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b/>
                <w:bCs/>
                <w:sz w:val="24"/>
                <w:szCs w:val="24"/>
              </w:rPr>
              <w:t xml:space="preserve">- </w:t>
            </w:r>
            <w:r w:rsidRPr="000B5C4F">
              <w:rPr>
                <w:rFonts w:asciiTheme="majorHAnsi" w:eastAsia="Times New Roman" w:hAnsiTheme="majorHAnsi" w:cstheme="majorHAnsi"/>
                <w:sz w:val="24"/>
                <w:szCs w:val="24"/>
              </w:rPr>
              <w:t>Đề nghị cần có quy định cụ thể về bố trí nhân sự và ngân sách nhà nước đảm bảo cho hoạt động thường xuyên của bộ máy quản lý Quỹ cấp tỉnh, cấp huyện.</w:t>
            </w:r>
          </w:p>
          <w:p w14:paraId="1D5B6FBC" w14:textId="77777777" w:rsidR="001317ED" w:rsidRPr="000B5C4F" w:rsidRDefault="001317ED" w:rsidP="004D4947">
            <w:pPr>
              <w:jc w:val="both"/>
              <w:rPr>
                <w:rFonts w:asciiTheme="majorHAnsi" w:eastAsia="Times New Roman" w:hAnsiTheme="majorHAnsi" w:cstheme="majorHAnsi"/>
                <w:sz w:val="24"/>
                <w:szCs w:val="24"/>
              </w:rPr>
            </w:pPr>
            <w:r w:rsidRPr="000B5C4F">
              <w:rPr>
                <w:rFonts w:asciiTheme="majorHAnsi" w:eastAsia="Times New Roman" w:hAnsiTheme="majorHAnsi" w:cstheme="majorHAnsi"/>
                <w:sz w:val="24"/>
                <w:szCs w:val="24"/>
              </w:rPr>
              <w:t xml:space="preserve">- Đề nghị bổ sung quy định về thành lập Quỹ ở cấp huyện: vì hiện nay chưa có quy định hướng dẫn thống nhất về bộ máy Quỹ cấp huyện nên UBND cấp huyện còn lúng túng khi triển khai thực hiện Kế hoạch như: thu thập số liệu xây dựng kế hoạch thu Quỹ, thành lập Ban chỉ đạo; mở tài khoản tại Kho bạc Nhà nước, </w:t>
            </w:r>
            <w:r w:rsidRPr="000B5C4F">
              <w:rPr>
                <w:rFonts w:asciiTheme="majorHAnsi" w:eastAsia="Times New Roman" w:hAnsiTheme="majorHAnsi" w:cstheme="majorHAnsi"/>
                <w:sz w:val="24"/>
                <w:szCs w:val="24"/>
              </w:rPr>
              <w:lastRenderedPageBreak/>
              <w:t>thông báo thu Quỹ cấp huyện; công tác kế toán quỹ, báo cáo thu, chi, hóa đơn, chứng từ, quyết toán.</w:t>
            </w:r>
          </w:p>
          <w:p w14:paraId="357CDD8B" w14:textId="2AA85611" w:rsidR="001317ED" w:rsidRPr="000B5C4F" w:rsidRDefault="001317ED" w:rsidP="004D4947">
            <w:pPr>
              <w:jc w:val="both"/>
              <w:rPr>
                <w:rFonts w:asciiTheme="majorHAnsi" w:eastAsia="Times New Roman" w:hAnsiTheme="majorHAnsi" w:cstheme="majorHAnsi"/>
                <w:sz w:val="24"/>
                <w:szCs w:val="24"/>
                <w:lang w:val="vi-VN"/>
              </w:rPr>
            </w:pPr>
            <w:r w:rsidRPr="000B5C4F">
              <w:rPr>
                <w:rFonts w:asciiTheme="majorHAnsi" w:eastAsia="Times New Roman" w:hAnsiTheme="majorHAnsi" w:cstheme="majorHAnsi"/>
                <w:sz w:val="24"/>
                <w:szCs w:val="24"/>
                <w:lang w:val="vi-VN"/>
              </w:rPr>
              <w:t>- Đề nghị quy định chính sách về chế độ kiêm nhiệm.</w:t>
            </w:r>
          </w:p>
        </w:tc>
        <w:tc>
          <w:tcPr>
            <w:tcW w:w="6804" w:type="dxa"/>
          </w:tcPr>
          <w:p w14:paraId="4107C64F" w14:textId="33CC0D92" w:rsidR="001317ED" w:rsidRDefault="00C83B41"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lastRenderedPageBreak/>
              <w:t>- Nghị định này sẽ thay thế Nghị định số 83/2019/NĐ-CP và Nghị định số 94/2014/NĐ-CP.</w:t>
            </w:r>
          </w:p>
          <w:p w14:paraId="25FA495B"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6EEA10E7"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707A3122" w14:textId="1F7FAFB6" w:rsidR="001317ED" w:rsidRDefault="00C83B41"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1317ED">
              <w:rPr>
                <w:rFonts w:asciiTheme="majorHAnsi" w:eastAsia="Times New Roman" w:hAnsiTheme="majorHAnsi" w:cstheme="majorHAnsi"/>
                <w:color w:val="000000"/>
                <w:sz w:val="24"/>
                <w:szCs w:val="24"/>
                <w:highlight w:val="white"/>
              </w:rPr>
              <w:t>Quỹ hoạt động theo chế độ kiêm nhiệm, đối với những tỉnh có bộ máy chuyên trách sẽ do ngân sách địa phương đảm nhiệm.</w:t>
            </w:r>
          </w:p>
          <w:p w14:paraId="32FB2602"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5F9CADD2" w14:textId="727D8F6F" w:rsidR="001317ED" w:rsidRDefault="00C83B41"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sidRPr="002D7BA9">
              <w:rPr>
                <w:rFonts w:asciiTheme="majorHAnsi" w:eastAsia="Times New Roman" w:hAnsiTheme="majorHAnsi" w:cstheme="majorHAnsi"/>
                <w:sz w:val="24"/>
                <w:szCs w:val="24"/>
              </w:rPr>
              <w:t>- Theo quy định của Luật sửa đổi, bổ sung một số điều của Luật phòng chống thiên tai và Luật đê điều, Quỹ phòng chống thiên tai chỉ bao gồm Quỹ trung ương do Bộ NN&amp;PTNT quản lý và Quỹ cấp tỉnh do UBND tỉnh quản lý.</w:t>
            </w:r>
          </w:p>
          <w:p w14:paraId="6310D4BF"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6BF133B"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ECDE658"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2AAB91B0"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124BE282" w14:textId="3089F769" w:rsidR="001317ED" w:rsidRPr="00485830"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b/>
                <w:color w:val="000000"/>
                <w:sz w:val="24"/>
                <w:szCs w:val="24"/>
                <w:highlight w:val="white"/>
              </w:rPr>
            </w:pPr>
          </w:p>
        </w:tc>
      </w:tr>
      <w:tr w:rsidR="001317ED" w:rsidRPr="00E90743" w14:paraId="5BB06243" w14:textId="77777777" w:rsidTr="001317ED">
        <w:tc>
          <w:tcPr>
            <w:tcW w:w="2019" w:type="dxa"/>
            <w:vAlign w:val="center"/>
          </w:tcPr>
          <w:p w14:paraId="3E631D98" w14:textId="366637D9" w:rsidR="001317ED" w:rsidRPr="000B5C4F" w:rsidRDefault="001317ED" w:rsidP="004D4947">
            <w:pPr>
              <w:jc w:val="center"/>
              <w:rPr>
                <w:rFonts w:asciiTheme="majorHAnsi" w:eastAsia="Times New Roman" w:hAnsiTheme="majorHAnsi" w:cstheme="majorHAnsi"/>
                <w:b/>
                <w:bCs/>
                <w:sz w:val="24"/>
                <w:szCs w:val="24"/>
                <w:lang w:val="vi-VN"/>
              </w:rPr>
            </w:pPr>
            <w:r w:rsidRPr="000B5C4F">
              <w:rPr>
                <w:rFonts w:asciiTheme="majorHAnsi" w:eastAsia="Times New Roman" w:hAnsiTheme="majorHAnsi" w:cstheme="majorHAnsi"/>
                <w:b/>
                <w:bCs/>
                <w:sz w:val="24"/>
                <w:szCs w:val="24"/>
                <w:lang w:val="vi-VN"/>
              </w:rPr>
              <w:lastRenderedPageBreak/>
              <w:t>Đà Nẵng</w:t>
            </w:r>
          </w:p>
          <w:p w14:paraId="058FA85A"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733A3638" w14:textId="01D5DE30" w:rsidR="001317ED" w:rsidRPr="000B5C4F" w:rsidRDefault="001317ED" w:rsidP="004D4947">
            <w:pPr>
              <w:jc w:val="both"/>
              <w:rPr>
                <w:rFonts w:asciiTheme="majorHAnsi" w:eastAsia="Times New Roman" w:hAnsiTheme="majorHAnsi" w:cstheme="majorHAnsi"/>
                <w:sz w:val="24"/>
                <w:szCs w:val="24"/>
                <w:lang w:val="vi-VN"/>
              </w:rPr>
            </w:pPr>
            <w:r w:rsidRPr="000B5C4F">
              <w:rPr>
                <w:rFonts w:asciiTheme="majorHAnsi" w:eastAsia="Times New Roman" w:hAnsiTheme="majorHAnsi" w:cstheme="majorHAnsi"/>
                <w:sz w:val="24"/>
                <w:szCs w:val="24"/>
                <w:lang w:val="vi-VN"/>
              </w:rPr>
              <w:t>- Đề nghị bổ sung thêm phần giải thích các cụm từ để làm rõ nội dung, cụ thể như sau: lực lượng trực tiếp thu tiền mặt cấp xã; lực lượng trực tiếp thu cấp tỉnh, huyện.</w:t>
            </w:r>
          </w:p>
        </w:tc>
        <w:tc>
          <w:tcPr>
            <w:tcW w:w="6804" w:type="dxa"/>
          </w:tcPr>
          <w:p w14:paraId="1B3F0505" w14:textId="77777777" w:rsidR="001317ED" w:rsidRPr="000B5C4F"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tc>
      </w:tr>
      <w:tr w:rsidR="001317ED" w:rsidRPr="00E90743" w14:paraId="2EAD12E7" w14:textId="77777777" w:rsidTr="001317ED">
        <w:tc>
          <w:tcPr>
            <w:tcW w:w="2019" w:type="dxa"/>
            <w:vAlign w:val="center"/>
          </w:tcPr>
          <w:p w14:paraId="2DB779D3" w14:textId="5C0DF442" w:rsidR="001317ED" w:rsidRPr="000B5C4F" w:rsidRDefault="001317ED" w:rsidP="004D4947">
            <w:pPr>
              <w:jc w:val="center"/>
              <w:rPr>
                <w:rFonts w:asciiTheme="majorHAnsi" w:eastAsia="Times New Roman" w:hAnsiTheme="majorHAnsi" w:cstheme="majorHAnsi"/>
                <w:b/>
                <w:bCs/>
                <w:sz w:val="24"/>
                <w:szCs w:val="24"/>
                <w:lang w:val="vi-VN"/>
              </w:rPr>
            </w:pPr>
            <w:r w:rsidRPr="000B5C4F">
              <w:rPr>
                <w:rFonts w:asciiTheme="majorHAnsi" w:eastAsia="Times New Roman" w:hAnsiTheme="majorHAnsi" w:cstheme="majorHAnsi"/>
                <w:b/>
                <w:bCs/>
                <w:sz w:val="24"/>
                <w:szCs w:val="24"/>
                <w:lang w:val="vi-VN"/>
              </w:rPr>
              <w:t>Hà Nội</w:t>
            </w:r>
          </w:p>
          <w:p w14:paraId="079A4C06"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0CCC6346" w14:textId="77777777" w:rsidR="001317ED" w:rsidRPr="000B5C4F" w:rsidRDefault="001317ED" w:rsidP="004D4947">
            <w:pPr>
              <w:jc w:val="both"/>
              <w:rPr>
                <w:rFonts w:asciiTheme="majorHAnsi" w:eastAsia="Times New Roman" w:hAnsiTheme="majorHAnsi" w:cstheme="majorHAnsi"/>
                <w:sz w:val="24"/>
                <w:szCs w:val="24"/>
                <w:lang w:val="vi-VN"/>
              </w:rPr>
            </w:pPr>
            <w:r w:rsidRPr="000B5C4F">
              <w:rPr>
                <w:rFonts w:asciiTheme="majorHAnsi" w:eastAsia="Times New Roman" w:hAnsiTheme="majorHAnsi" w:cstheme="majorHAnsi"/>
                <w:sz w:val="24"/>
                <w:szCs w:val="24"/>
                <w:lang w:val="vi-VN"/>
              </w:rPr>
              <w:t>- Đề nghị nghiên cứu bổ sung nội dung chi và thẩm quyền chi Quỹ tại Điều 17, Điều 18 trong trường hợp điều chuyển, hỗ trợ các địa phương khác ngoài phạm vi tỉnh, thành phố trực thuộc Trung ương.</w:t>
            </w:r>
          </w:p>
          <w:p w14:paraId="45632CAA" w14:textId="1B67CE92" w:rsidR="001317ED" w:rsidRPr="000B5C4F" w:rsidRDefault="001317ED" w:rsidP="004D4947">
            <w:pPr>
              <w:jc w:val="both"/>
              <w:rPr>
                <w:rFonts w:asciiTheme="majorHAnsi" w:eastAsia="Times New Roman" w:hAnsiTheme="majorHAnsi" w:cstheme="majorHAnsi"/>
                <w:sz w:val="24"/>
                <w:szCs w:val="24"/>
                <w:lang w:val="vi-VN"/>
              </w:rPr>
            </w:pPr>
            <w:r w:rsidRPr="000B5C4F">
              <w:rPr>
                <w:rFonts w:asciiTheme="majorHAnsi" w:eastAsia="Times New Roman" w:hAnsiTheme="majorHAnsi" w:cstheme="majorHAnsi"/>
                <w:sz w:val="24"/>
                <w:szCs w:val="24"/>
                <w:lang w:val="vi-VN"/>
              </w:rPr>
              <w:t>- Đề nghị rà soát, thống nhất thẩm quyền ban hành, quyết định của Chủ tịch Ủy ban nhân dân cấp tỉnh và Ủy ban nhân dân cấp tỉnh tại các Điều 12, 15, 16, 17 và 18.</w:t>
            </w:r>
          </w:p>
        </w:tc>
        <w:tc>
          <w:tcPr>
            <w:tcW w:w="6804" w:type="dxa"/>
          </w:tcPr>
          <w:p w14:paraId="5BD74690" w14:textId="1770786D" w:rsidR="001317ED"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Nội dung chi và thẩm quyền chi này t</w:t>
            </w:r>
            <w:r w:rsidR="001317ED">
              <w:rPr>
                <w:rFonts w:asciiTheme="majorHAnsi" w:eastAsia="Times New Roman" w:hAnsiTheme="majorHAnsi" w:cstheme="majorHAnsi"/>
                <w:color w:val="000000"/>
                <w:sz w:val="24"/>
                <w:szCs w:val="24"/>
                <w:highlight w:val="white"/>
              </w:rPr>
              <w:t>huộc nhiệm vụ của Quỹ PCTT TW đã quy định tại Nghị định</w:t>
            </w:r>
          </w:p>
          <w:p w14:paraId="5C0922E2"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36EB6240" w14:textId="77777777" w:rsidR="001317ED" w:rsidRDefault="001317ED"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p>
          <w:p w14:paraId="08B54F3A" w14:textId="1F4B44C4" w:rsidR="001317ED" w:rsidRPr="000B5C4F" w:rsidRDefault="005F0F9A" w:rsidP="004D4947">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Cơ quan soạn thảo đ</w:t>
            </w:r>
            <w:r w:rsidR="001317ED">
              <w:rPr>
                <w:rFonts w:asciiTheme="majorHAnsi" w:eastAsia="Times New Roman" w:hAnsiTheme="majorHAnsi" w:cstheme="majorHAnsi"/>
                <w:color w:val="000000"/>
                <w:sz w:val="24"/>
                <w:szCs w:val="24"/>
                <w:highlight w:val="white"/>
              </w:rPr>
              <w:t>ã rà soát bổ sung</w:t>
            </w:r>
          </w:p>
        </w:tc>
      </w:tr>
      <w:tr w:rsidR="001317ED" w:rsidRPr="00E90743" w14:paraId="3071034C" w14:textId="77777777" w:rsidTr="001317ED">
        <w:tc>
          <w:tcPr>
            <w:tcW w:w="2019" w:type="dxa"/>
            <w:vAlign w:val="center"/>
          </w:tcPr>
          <w:p w14:paraId="54995229" w14:textId="766A0DD5" w:rsidR="001317ED" w:rsidRPr="000B5C4F" w:rsidRDefault="001317ED" w:rsidP="004D4947">
            <w:pPr>
              <w:jc w:val="center"/>
              <w:rPr>
                <w:rFonts w:asciiTheme="majorHAnsi" w:eastAsia="Times New Roman" w:hAnsiTheme="majorHAnsi" w:cstheme="majorHAnsi"/>
                <w:b/>
                <w:bCs/>
                <w:sz w:val="24"/>
                <w:szCs w:val="24"/>
                <w:lang w:val="vi-VN"/>
              </w:rPr>
            </w:pPr>
            <w:r w:rsidRPr="000B5C4F">
              <w:rPr>
                <w:rFonts w:asciiTheme="majorHAnsi" w:eastAsia="Times New Roman" w:hAnsiTheme="majorHAnsi" w:cstheme="majorHAnsi"/>
                <w:b/>
                <w:bCs/>
                <w:sz w:val="24"/>
                <w:szCs w:val="24"/>
                <w:lang w:val="vi-VN"/>
              </w:rPr>
              <w:t>Nghệ An</w:t>
            </w:r>
          </w:p>
          <w:p w14:paraId="652059E5" w14:textId="77777777" w:rsidR="001317ED" w:rsidRPr="000B5C4F" w:rsidRDefault="001317ED" w:rsidP="004D4947">
            <w:pPr>
              <w:jc w:val="center"/>
              <w:rPr>
                <w:rFonts w:asciiTheme="majorHAnsi" w:eastAsia="Times New Roman" w:hAnsiTheme="majorHAnsi" w:cstheme="majorHAnsi"/>
                <w:sz w:val="24"/>
                <w:szCs w:val="24"/>
              </w:rPr>
            </w:pPr>
          </w:p>
        </w:tc>
        <w:tc>
          <w:tcPr>
            <w:tcW w:w="6378" w:type="dxa"/>
          </w:tcPr>
          <w:p w14:paraId="2525814E" w14:textId="5DA19897" w:rsidR="001317ED" w:rsidRPr="000B5C4F" w:rsidRDefault="001317ED" w:rsidP="004D4947">
            <w:pPr>
              <w:jc w:val="both"/>
              <w:rPr>
                <w:rFonts w:asciiTheme="majorHAnsi" w:eastAsia="Times New Roman" w:hAnsiTheme="majorHAnsi" w:cstheme="majorHAnsi"/>
                <w:sz w:val="24"/>
                <w:szCs w:val="24"/>
                <w:lang w:val="vi-VN"/>
              </w:rPr>
            </w:pPr>
            <w:r w:rsidRPr="000B5C4F">
              <w:rPr>
                <w:rFonts w:asciiTheme="majorHAnsi" w:eastAsia="Times New Roman" w:hAnsiTheme="majorHAnsi" w:cstheme="majorHAnsi"/>
                <w:sz w:val="24"/>
                <w:szCs w:val="24"/>
                <w:lang w:val="vi-VN"/>
              </w:rPr>
              <w:t>- Đề nghị quy định cụ thể về thời điểm hỗ trợ, cơ quan quyết định hỗ trợ và việc sử dụng, thanh, quyết toán các khoản chi phí này tại các cấp (thời hạn thanh toán, quyết toán).</w:t>
            </w:r>
          </w:p>
        </w:tc>
        <w:tc>
          <w:tcPr>
            <w:tcW w:w="6804" w:type="dxa"/>
          </w:tcPr>
          <w:p w14:paraId="2ADE6262" w14:textId="1908A022" w:rsidR="001317ED" w:rsidRPr="000B5C4F" w:rsidRDefault="005F0F9A" w:rsidP="00AE057D">
            <w:pPr>
              <w:widowControl w:val="0"/>
              <w:pBdr>
                <w:top w:val="nil"/>
                <w:left w:val="nil"/>
                <w:bottom w:val="nil"/>
                <w:right w:val="nil"/>
                <w:between w:val="nil"/>
              </w:pBdr>
              <w:tabs>
                <w:tab w:val="left" w:pos="0"/>
              </w:tabs>
              <w:ind w:right="-43"/>
              <w:jc w:val="both"/>
              <w:rPr>
                <w:rFonts w:asciiTheme="majorHAnsi" w:eastAsia="Times New Roman" w:hAnsiTheme="majorHAnsi" w:cstheme="majorHAnsi"/>
                <w:color w:val="000000"/>
                <w:sz w:val="24"/>
                <w:szCs w:val="24"/>
                <w:highlight w:val="white"/>
              </w:rPr>
            </w:pPr>
            <w:r>
              <w:rPr>
                <w:rFonts w:asciiTheme="majorHAnsi" w:eastAsia="Times New Roman" w:hAnsiTheme="majorHAnsi" w:cstheme="majorHAnsi"/>
                <w:color w:val="000000"/>
                <w:sz w:val="24"/>
                <w:szCs w:val="24"/>
                <w:highlight w:val="white"/>
              </w:rPr>
              <w:t xml:space="preserve">- </w:t>
            </w:r>
            <w:r w:rsidR="001317ED">
              <w:rPr>
                <w:rFonts w:asciiTheme="majorHAnsi" w:eastAsia="Times New Roman" w:hAnsiTheme="majorHAnsi" w:cstheme="majorHAnsi"/>
                <w:color w:val="000000"/>
                <w:sz w:val="24"/>
                <w:szCs w:val="24"/>
                <w:highlight w:val="white"/>
              </w:rPr>
              <w:t>Nghị định không quy định cứng thời điểm hỗ trợ. Việc thanh quyết toán theo quy định hiện hành của nhà nước.</w:t>
            </w:r>
          </w:p>
        </w:tc>
      </w:tr>
    </w:tbl>
    <w:p w14:paraId="5A434E9A" w14:textId="4C42B83B" w:rsidR="00E830C9" w:rsidRPr="001768B9" w:rsidRDefault="00E830C9" w:rsidP="000B5C4F">
      <w:pPr>
        <w:spacing w:after="120" w:line="264" w:lineRule="auto"/>
        <w:jc w:val="both"/>
        <w:rPr>
          <w:rFonts w:asciiTheme="majorHAnsi" w:eastAsia="Times New Roman" w:hAnsiTheme="majorHAnsi" w:cstheme="majorHAnsi"/>
          <w:b/>
          <w:bCs/>
          <w:sz w:val="28"/>
          <w:szCs w:val="28"/>
        </w:rPr>
      </w:pPr>
    </w:p>
    <w:sectPr w:rsidR="00E830C9" w:rsidRPr="001768B9" w:rsidSect="004D4947">
      <w:pgSz w:w="16840" w:h="11907" w:orient="landscape"/>
      <w:pgMar w:top="1134" w:right="851" w:bottom="1134"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001B2" w14:textId="77777777" w:rsidR="004E0BC1" w:rsidRDefault="004E0BC1" w:rsidP="00971A13">
      <w:pPr>
        <w:spacing w:after="0" w:line="240" w:lineRule="auto"/>
      </w:pPr>
      <w:r>
        <w:separator/>
      </w:r>
    </w:p>
  </w:endnote>
  <w:endnote w:type="continuationSeparator" w:id="0">
    <w:p w14:paraId="11415B36" w14:textId="77777777" w:rsidR="004E0BC1" w:rsidRDefault="004E0BC1" w:rsidP="00971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0350A" w14:textId="77777777" w:rsidR="004E0BC1" w:rsidRDefault="004E0BC1" w:rsidP="00971A13">
      <w:pPr>
        <w:spacing w:after="0" w:line="240" w:lineRule="auto"/>
      </w:pPr>
      <w:r>
        <w:separator/>
      </w:r>
    </w:p>
  </w:footnote>
  <w:footnote w:type="continuationSeparator" w:id="0">
    <w:p w14:paraId="0CC6682A" w14:textId="77777777" w:rsidR="004E0BC1" w:rsidRDefault="004E0BC1" w:rsidP="00971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9A77E" w14:textId="4AB53B24" w:rsidR="002812FA" w:rsidRDefault="002812FA">
    <w:pPr>
      <w:pStyle w:val="Header"/>
      <w:jc w:val="center"/>
    </w:pPr>
  </w:p>
  <w:p w14:paraId="7264B24F" w14:textId="77777777" w:rsidR="002812FA" w:rsidRDefault="0028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3226D"/>
    <w:multiLevelType w:val="hybridMultilevel"/>
    <w:tmpl w:val="54ACC5CA"/>
    <w:lvl w:ilvl="0" w:tplc="F3BC0D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9495B"/>
    <w:multiLevelType w:val="hybridMultilevel"/>
    <w:tmpl w:val="D8527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CB9"/>
    <w:multiLevelType w:val="hybridMultilevel"/>
    <w:tmpl w:val="8B9C8432"/>
    <w:lvl w:ilvl="0" w:tplc="3796C86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BAF6EE4"/>
    <w:multiLevelType w:val="hybridMultilevel"/>
    <w:tmpl w:val="1054DFC4"/>
    <w:lvl w:ilvl="0" w:tplc="96745E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13A84"/>
    <w:multiLevelType w:val="hybridMultilevel"/>
    <w:tmpl w:val="F4B20B46"/>
    <w:lvl w:ilvl="0" w:tplc="FC7EFB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41ECE"/>
    <w:multiLevelType w:val="hybridMultilevel"/>
    <w:tmpl w:val="FD1E316C"/>
    <w:lvl w:ilvl="0" w:tplc="ACB416E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B4D0E8E"/>
    <w:multiLevelType w:val="hybridMultilevel"/>
    <w:tmpl w:val="4CB2BEC2"/>
    <w:lvl w:ilvl="0" w:tplc="67EEAE9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D2673EE"/>
    <w:multiLevelType w:val="hybridMultilevel"/>
    <w:tmpl w:val="AFE0AEF8"/>
    <w:lvl w:ilvl="0" w:tplc="2832547C">
      <w:start w:val="3"/>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7CE1252"/>
    <w:multiLevelType w:val="hybridMultilevel"/>
    <w:tmpl w:val="BCFA4DDE"/>
    <w:lvl w:ilvl="0" w:tplc="611CF36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D9B31DA"/>
    <w:multiLevelType w:val="hybridMultilevel"/>
    <w:tmpl w:val="15E45236"/>
    <w:lvl w:ilvl="0" w:tplc="383012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40C2C"/>
    <w:multiLevelType w:val="hybridMultilevel"/>
    <w:tmpl w:val="76088100"/>
    <w:lvl w:ilvl="0" w:tplc="8E7E02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89451C"/>
    <w:multiLevelType w:val="hybridMultilevel"/>
    <w:tmpl w:val="6C4ADE82"/>
    <w:lvl w:ilvl="0" w:tplc="441E85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577EB9"/>
    <w:multiLevelType w:val="hybridMultilevel"/>
    <w:tmpl w:val="34ECBF2E"/>
    <w:lvl w:ilvl="0" w:tplc="192ABB76">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A857C9"/>
    <w:multiLevelType w:val="hybridMultilevel"/>
    <w:tmpl w:val="C8E8E580"/>
    <w:lvl w:ilvl="0" w:tplc="60B0B0DE">
      <w:numFmt w:val="bullet"/>
      <w:lvlText w:val="-"/>
      <w:lvlJc w:val="left"/>
      <w:pPr>
        <w:ind w:left="720" w:hanging="360"/>
      </w:pPr>
      <w:rPr>
        <w:rFonts w:ascii="Times New Roman" w:eastAsia="Times New Roman" w:hAnsi="Times New Roman" w:cs="Times New Roman" w:hint="default"/>
        <w:b w:val="0"/>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C6F68E2"/>
    <w:multiLevelType w:val="hybridMultilevel"/>
    <w:tmpl w:val="152692EE"/>
    <w:lvl w:ilvl="0" w:tplc="ACC22F0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836ED"/>
    <w:multiLevelType w:val="hybridMultilevel"/>
    <w:tmpl w:val="EF30C57A"/>
    <w:lvl w:ilvl="0" w:tplc="BA3C3C4E">
      <w:start w:val="1"/>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C292EE2"/>
    <w:multiLevelType w:val="hybridMultilevel"/>
    <w:tmpl w:val="A9C6BBC6"/>
    <w:lvl w:ilvl="0" w:tplc="BDCE0B60">
      <w:start w:val="3"/>
      <w:numFmt w:val="bullet"/>
      <w:lvlText w:val="-"/>
      <w:lvlJc w:val="left"/>
      <w:pPr>
        <w:ind w:left="720" w:hanging="360"/>
      </w:pPr>
      <w:rPr>
        <w:rFonts w:ascii="Times New Roman" w:eastAsia="Times New Roman"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D4A0067"/>
    <w:multiLevelType w:val="hybridMultilevel"/>
    <w:tmpl w:val="19867582"/>
    <w:lvl w:ilvl="0" w:tplc="075CA846">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5C68"/>
    <w:multiLevelType w:val="hybridMultilevel"/>
    <w:tmpl w:val="66BCC478"/>
    <w:lvl w:ilvl="0" w:tplc="85BE660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42757AA"/>
    <w:multiLevelType w:val="hybridMultilevel"/>
    <w:tmpl w:val="71AAFE12"/>
    <w:lvl w:ilvl="0" w:tplc="50288FC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
  </w:num>
  <w:num w:numId="4">
    <w:abstractNumId w:val="18"/>
  </w:num>
  <w:num w:numId="5">
    <w:abstractNumId w:val="15"/>
  </w:num>
  <w:num w:numId="6">
    <w:abstractNumId w:val="13"/>
  </w:num>
  <w:num w:numId="7">
    <w:abstractNumId w:val="7"/>
  </w:num>
  <w:num w:numId="8">
    <w:abstractNumId w:val="5"/>
  </w:num>
  <w:num w:numId="9">
    <w:abstractNumId w:val="6"/>
  </w:num>
  <w:num w:numId="10">
    <w:abstractNumId w:val="14"/>
  </w:num>
  <w:num w:numId="11">
    <w:abstractNumId w:val="9"/>
  </w:num>
  <w:num w:numId="12">
    <w:abstractNumId w:val="12"/>
  </w:num>
  <w:num w:numId="13">
    <w:abstractNumId w:val="17"/>
  </w:num>
  <w:num w:numId="14">
    <w:abstractNumId w:val="10"/>
  </w:num>
  <w:num w:numId="15">
    <w:abstractNumId w:val="11"/>
  </w:num>
  <w:num w:numId="16">
    <w:abstractNumId w:val="4"/>
  </w:num>
  <w:num w:numId="17">
    <w:abstractNumId w:val="19"/>
  </w:num>
  <w:num w:numId="18">
    <w:abstractNumId w:val="0"/>
  </w:num>
  <w:num w:numId="19">
    <w:abstractNumId w:val="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46A"/>
    <w:rsid w:val="00010F2E"/>
    <w:rsid w:val="00013ACF"/>
    <w:rsid w:val="00016056"/>
    <w:rsid w:val="000175CF"/>
    <w:rsid w:val="00023097"/>
    <w:rsid w:val="00023162"/>
    <w:rsid w:val="00023BEE"/>
    <w:rsid w:val="0002492C"/>
    <w:rsid w:val="000258C1"/>
    <w:rsid w:val="00025D0C"/>
    <w:rsid w:val="000260B1"/>
    <w:rsid w:val="00026646"/>
    <w:rsid w:val="00030E50"/>
    <w:rsid w:val="0003615C"/>
    <w:rsid w:val="000364FC"/>
    <w:rsid w:val="00040564"/>
    <w:rsid w:val="00040E9D"/>
    <w:rsid w:val="000423A2"/>
    <w:rsid w:val="00042F39"/>
    <w:rsid w:val="00044E37"/>
    <w:rsid w:val="00045535"/>
    <w:rsid w:val="00045947"/>
    <w:rsid w:val="00047BD6"/>
    <w:rsid w:val="0005203D"/>
    <w:rsid w:val="000526C5"/>
    <w:rsid w:val="0006049A"/>
    <w:rsid w:val="00063752"/>
    <w:rsid w:val="00064AEA"/>
    <w:rsid w:val="00064CAC"/>
    <w:rsid w:val="00071669"/>
    <w:rsid w:val="0007525E"/>
    <w:rsid w:val="00075548"/>
    <w:rsid w:val="0007739D"/>
    <w:rsid w:val="00080C08"/>
    <w:rsid w:val="000833DD"/>
    <w:rsid w:val="00084BD3"/>
    <w:rsid w:val="00085BC4"/>
    <w:rsid w:val="00093F66"/>
    <w:rsid w:val="000952E9"/>
    <w:rsid w:val="00097203"/>
    <w:rsid w:val="000A13DF"/>
    <w:rsid w:val="000A2345"/>
    <w:rsid w:val="000B1A40"/>
    <w:rsid w:val="000B1CCC"/>
    <w:rsid w:val="000B373D"/>
    <w:rsid w:val="000B45A6"/>
    <w:rsid w:val="000B5961"/>
    <w:rsid w:val="000B5C4F"/>
    <w:rsid w:val="000C14A9"/>
    <w:rsid w:val="000C222F"/>
    <w:rsid w:val="000C75C7"/>
    <w:rsid w:val="000D0E34"/>
    <w:rsid w:val="000D462D"/>
    <w:rsid w:val="000D4F61"/>
    <w:rsid w:val="000E099A"/>
    <w:rsid w:val="000E0A77"/>
    <w:rsid w:val="000E1462"/>
    <w:rsid w:val="000E3026"/>
    <w:rsid w:val="000E436C"/>
    <w:rsid w:val="000E4BD3"/>
    <w:rsid w:val="000E5464"/>
    <w:rsid w:val="000E680D"/>
    <w:rsid w:val="000F29D0"/>
    <w:rsid w:val="000F53D5"/>
    <w:rsid w:val="00102458"/>
    <w:rsid w:val="00103DD2"/>
    <w:rsid w:val="00105ACF"/>
    <w:rsid w:val="00106023"/>
    <w:rsid w:val="00107171"/>
    <w:rsid w:val="00112D7E"/>
    <w:rsid w:val="00114BE5"/>
    <w:rsid w:val="001172A3"/>
    <w:rsid w:val="0012126B"/>
    <w:rsid w:val="00121D3F"/>
    <w:rsid w:val="00123C0E"/>
    <w:rsid w:val="00130575"/>
    <w:rsid w:val="001317ED"/>
    <w:rsid w:val="00132207"/>
    <w:rsid w:val="00137E48"/>
    <w:rsid w:val="00140D11"/>
    <w:rsid w:val="001448CE"/>
    <w:rsid w:val="001536B1"/>
    <w:rsid w:val="00153E52"/>
    <w:rsid w:val="00156B39"/>
    <w:rsid w:val="001644CC"/>
    <w:rsid w:val="00165663"/>
    <w:rsid w:val="00170041"/>
    <w:rsid w:val="00173D01"/>
    <w:rsid w:val="0017578A"/>
    <w:rsid w:val="00176778"/>
    <w:rsid w:val="001768B9"/>
    <w:rsid w:val="00180BAB"/>
    <w:rsid w:val="0018491E"/>
    <w:rsid w:val="0018530B"/>
    <w:rsid w:val="00186B98"/>
    <w:rsid w:val="00187D85"/>
    <w:rsid w:val="00193C49"/>
    <w:rsid w:val="00193DE0"/>
    <w:rsid w:val="00196496"/>
    <w:rsid w:val="00196FC6"/>
    <w:rsid w:val="001970C4"/>
    <w:rsid w:val="001A204E"/>
    <w:rsid w:val="001A5FDF"/>
    <w:rsid w:val="001A6B80"/>
    <w:rsid w:val="001B17F1"/>
    <w:rsid w:val="001B353E"/>
    <w:rsid w:val="001B37DA"/>
    <w:rsid w:val="001B45DF"/>
    <w:rsid w:val="001B7FD1"/>
    <w:rsid w:val="001C0D2C"/>
    <w:rsid w:val="001C0E1F"/>
    <w:rsid w:val="001C1468"/>
    <w:rsid w:val="001C5F84"/>
    <w:rsid w:val="001D0E45"/>
    <w:rsid w:val="001D1B67"/>
    <w:rsid w:val="001D5B97"/>
    <w:rsid w:val="001D70BB"/>
    <w:rsid w:val="001E0A09"/>
    <w:rsid w:val="001E1040"/>
    <w:rsid w:val="001E1145"/>
    <w:rsid w:val="001E423B"/>
    <w:rsid w:val="001E5E42"/>
    <w:rsid w:val="001E72DC"/>
    <w:rsid w:val="001F161E"/>
    <w:rsid w:val="001F3101"/>
    <w:rsid w:val="001F66B5"/>
    <w:rsid w:val="001F6B2C"/>
    <w:rsid w:val="001F6D5D"/>
    <w:rsid w:val="001F7A7E"/>
    <w:rsid w:val="002023A3"/>
    <w:rsid w:val="002035A4"/>
    <w:rsid w:val="00203CC6"/>
    <w:rsid w:val="00204559"/>
    <w:rsid w:val="0020475C"/>
    <w:rsid w:val="002054CF"/>
    <w:rsid w:val="00205C84"/>
    <w:rsid w:val="00205E20"/>
    <w:rsid w:val="00205FBD"/>
    <w:rsid w:val="00206147"/>
    <w:rsid w:val="002067E3"/>
    <w:rsid w:val="002076A6"/>
    <w:rsid w:val="00207CF3"/>
    <w:rsid w:val="00210638"/>
    <w:rsid w:val="00211BF0"/>
    <w:rsid w:val="00213559"/>
    <w:rsid w:val="002136EA"/>
    <w:rsid w:val="002166AC"/>
    <w:rsid w:val="00216E60"/>
    <w:rsid w:val="00222197"/>
    <w:rsid w:val="002228BD"/>
    <w:rsid w:val="00222C45"/>
    <w:rsid w:val="00222FDB"/>
    <w:rsid w:val="0022305D"/>
    <w:rsid w:val="00224334"/>
    <w:rsid w:val="00225EC5"/>
    <w:rsid w:val="00231F32"/>
    <w:rsid w:val="00233788"/>
    <w:rsid w:val="00237DA4"/>
    <w:rsid w:val="00241C2B"/>
    <w:rsid w:val="00242EA0"/>
    <w:rsid w:val="00246117"/>
    <w:rsid w:val="00251A46"/>
    <w:rsid w:val="00252D63"/>
    <w:rsid w:val="00260EE8"/>
    <w:rsid w:val="0026229F"/>
    <w:rsid w:val="00265C3C"/>
    <w:rsid w:val="002741D9"/>
    <w:rsid w:val="002777DF"/>
    <w:rsid w:val="00280887"/>
    <w:rsid w:val="00280A5F"/>
    <w:rsid w:val="002812FA"/>
    <w:rsid w:val="00293317"/>
    <w:rsid w:val="0029388E"/>
    <w:rsid w:val="002966D7"/>
    <w:rsid w:val="002A30EE"/>
    <w:rsid w:val="002A4B30"/>
    <w:rsid w:val="002A58B1"/>
    <w:rsid w:val="002A5FC4"/>
    <w:rsid w:val="002B0D0F"/>
    <w:rsid w:val="002B5F87"/>
    <w:rsid w:val="002C030E"/>
    <w:rsid w:val="002C5075"/>
    <w:rsid w:val="002C6AAE"/>
    <w:rsid w:val="002D4FB8"/>
    <w:rsid w:val="002D7BA9"/>
    <w:rsid w:val="002E1217"/>
    <w:rsid w:val="002E1AD4"/>
    <w:rsid w:val="002E2D0E"/>
    <w:rsid w:val="002E4CED"/>
    <w:rsid w:val="002E6CFC"/>
    <w:rsid w:val="002F16EB"/>
    <w:rsid w:val="002F528C"/>
    <w:rsid w:val="002F67E4"/>
    <w:rsid w:val="00301AAA"/>
    <w:rsid w:val="00310A48"/>
    <w:rsid w:val="003110B2"/>
    <w:rsid w:val="00313746"/>
    <w:rsid w:val="00316422"/>
    <w:rsid w:val="00324C0D"/>
    <w:rsid w:val="00327AF8"/>
    <w:rsid w:val="0033445D"/>
    <w:rsid w:val="00337649"/>
    <w:rsid w:val="00337A64"/>
    <w:rsid w:val="00337C0D"/>
    <w:rsid w:val="003414C4"/>
    <w:rsid w:val="00341B36"/>
    <w:rsid w:val="00344B44"/>
    <w:rsid w:val="0034595A"/>
    <w:rsid w:val="003465EB"/>
    <w:rsid w:val="0035400B"/>
    <w:rsid w:val="00355721"/>
    <w:rsid w:val="003560D4"/>
    <w:rsid w:val="00362008"/>
    <w:rsid w:val="00364254"/>
    <w:rsid w:val="003677B5"/>
    <w:rsid w:val="00370450"/>
    <w:rsid w:val="00380477"/>
    <w:rsid w:val="003839A7"/>
    <w:rsid w:val="003848BC"/>
    <w:rsid w:val="00387927"/>
    <w:rsid w:val="00397BA4"/>
    <w:rsid w:val="003A084A"/>
    <w:rsid w:val="003A4114"/>
    <w:rsid w:val="003A4292"/>
    <w:rsid w:val="003A5BD5"/>
    <w:rsid w:val="003B03E9"/>
    <w:rsid w:val="003B0CE2"/>
    <w:rsid w:val="003B35D3"/>
    <w:rsid w:val="003B3BE3"/>
    <w:rsid w:val="003C06A5"/>
    <w:rsid w:val="003C1A10"/>
    <w:rsid w:val="003C1B8A"/>
    <w:rsid w:val="003C2455"/>
    <w:rsid w:val="003C2DCB"/>
    <w:rsid w:val="003C7074"/>
    <w:rsid w:val="003D0865"/>
    <w:rsid w:val="003D608E"/>
    <w:rsid w:val="003D77DD"/>
    <w:rsid w:val="003D7BAD"/>
    <w:rsid w:val="003E0FC8"/>
    <w:rsid w:val="003E38E3"/>
    <w:rsid w:val="003F5CF2"/>
    <w:rsid w:val="003F7B7F"/>
    <w:rsid w:val="00401DE0"/>
    <w:rsid w:val="004039F2"/>
    <w:rsid w:val="00405B63"/>
    <w:rsid w:val="00410912"/>
    <w:rsid w:val="00422E2F"/>
    <w:rsid w:val="004249EC"/>
    <w:rsid w:val="00427CEC"/>
    <w:rsid w:val="00433B77"/>
    <w:rsid w:val="004346C9"/>
    <w:rsid w:val="00435F09"/>
    <w:rsid w:val="00437D84"/>
    <w:rsid w:val="00440718"/>
    <w:rsid w:val="00443797"/>
    <w:rsid w:val="00443E1B"/>
    <w:rsid w:val="00445996"/>
    <w:rsid w:val="00447404"/>
    <w:rsid w:val="00453721"/>
    <w:rsid w:val="004539F1"/>
    <w:rsid w:val="00454D0A"/>
    <w:rsid w:val="00456231"/>
    <w:rsid w:val="00456EE5"/>
    <w:rsid w:val="00462665"/>
    <w:rsid w:val="004679D4"/>
    <w:rsid w:val="0047102F"/>
    <w:rsid w:val="00471333"/>
    <w:rsid w:val="0047247B"/>
    <w:rsid w:val="00473469"/>
    <w:rsid w:val="00474A63"/>
    <w:rsid w:val="00476337"/>
    <w:rsid w:val="004827C7"/>
    <w:rsid w:val="00482B72"/>
    <w:rsid w:val="00484AEC"/>
    <w:rsid w:val="00485830"/>
    <w:rsid w:val="00485D43"/>
    <w:rsid w:val="00486D4D"/>
    <w:rsid w:val="00490B48"/>
    <w:rsid w:val="004935B1"/>
    <w:rsid w:val="0049524C"/>
    <w:rsid w:val="004965ED"/>
    <w:rsid w:val="004A216F"/>
    <w:rsid w:val="004A3136"/>
    <w:rsid w:val="004A329D"/>
    <w:rsid w:val="004A5FA1"/>
    <w:rsid w:val="004A6EA6"/>
    <w:rsid w:val="004A753E"/>
    <w:rsid w:val="004A7996"/>
    <w:rsid w:val="004A7D17"/>
    <w:rsid w:val="004A7F4B"/>
    <w:rsid w:val="004B0C69"/>
    <w:rsid w:val="004B1D74"/>
    <w:rsid w:val="004B1FA0"/>
    <w:rsid w:val="004B2C81"/>
    <w:rsid w:val="004B48A4"/>
    <w:rsid w:val="004C0043"/>
    <w:rsid w:val="004C076E"/>
    <w:rsid w:val="004C5114"/>
    <w:rsid w:val="004C5123"/>
    <w:rsid w:val="004C66FC"/>
    <w:rsid w:val="004C6D85"/>
    <w:rsid w:val="004C7753"/>
    <w:rsid w:val="004D0CA9"/>
    <w:rsid w:val="004D4947"/>
    <w:rsid w:val="004D5292"/>
    <w:rsid w:val="004D6511"/>
    <w:rsid w:val="004D7E30"/>
    <w:rsid w:val="004E0BC1"/>
    <w:rsid w:val="004E206F"/>
    <w:rsid w:val="004E2B15"/>
    <w:rsid w:val="004F5AA6"/>
    <w:rsid w:val="004F7E9F"/>
    <w:rsid w:val="0050128B"/>
    <w:rsid w:val="00504B55"/>
    <w:rsid w:val="00504D0C"/>
    <w:rsid w:val="0050695A"/>
    <w:rsid w:val="0050720D"/>
    <w:rsid w:val="005105C4"/>
    <w:rsid w:val="00511562"/>
    <w:rsid w:val="00512CA5"/>
    <w:rsid w:val="005217AC"/>
    <w:rsid w:val="00523BAA"/>
    <w:rsid w:val="00525051"/>
    <w:rsid w:val="00527910"/>
    <w:rsid w:val="00530794"/>
    <w:rsid w:val="005341A7"/>
    <w:rsid w:val="0056279E"/>
    <w:rsid w:val="00562F9D"/>
    <w:rsid w:val="005634D3"/>
    <w:rsid w:val="00567302"/>
    <w:rsid w:val="005679A7"/>
    <w:rsid w:val="00567C5E"/>
    <w:rsid w:val="00572E11"/>
    <w:rsid w:val="00574C77"/>
    <w:rsid w:val="00576321"/>
    <w:rsid w:val="0057725C"/>
    <w:rsid w:val="00581A6F"/>
    <w:rsid w:val="005832E5"/>
    <w:rsid w:val="0058493E"/>
    <w:rsid w:val="00591EA8"/>
    <w:rsid w:val="005921CB"/>
    <w:rsid w:val="005925B5"/>
    <w:rsid w:val="00592E31"/>
    <w:rsid w:val="00595CC0"/>
    <w:rsid w:val="005A2F8A"/>
    <w:rsid w:val="005B0DA0"/>
    <w:rsid w:val="005B48A2"/>
    <w:rsid w:val="005B52A4"/>
    <w:rsid w:val="005B7501"/>
    <w:rsid w:val="005C09C4"/>
    <w:rsid w:val="005C0EED"/>
    <w:rsid w:val="005C294B"/>
    <w:rsid w:val="005C29E0"/>
    <w:rsid w:val="005D7F09"/>
    <w:rsid w:val="005D7F5E"/>
    <w:rsid w:val="005E6F40"/>
    <w:rsid w:val="005E75D3"/>
    <w:rsid w:val="005F0F9A"/>
    <w:rsid w:val="005F612B"/>
    <w:rsid w:val="005F708B"/>
    <w:rsid w:val="005F7516"/>
    <w:rsid w:val="005F7AD3"/>
    <w:rsid w:val="00604CF3"/>
    <w:rsid w:val="00604EA8"/>
    <w:rsid w:val="00605488"/>
    <w:rsid w:val="006133AB"/>
    <w:rsid w:val="00622E85"/>
    <w:rsid w:val="006262CF"/>
    <w:rsid w:val="00626CD1"/>
    <w:rsid w:val="00627B50"/>
    <w:rsid w:val="00631904"/>
    <w:rsid w:val="00633325"/>
    <w:rsid w:val="006339F8"/>
    <w:rsid w:val="00635FFD"/>
    <w:rsid w:val="0064050E"/>
    <w:rsid w:val="00641BC2"/>
    <w:rsid w:val="0064290B"/>
    <w:rsid w:val="006433AF"/>
    <w:rsid w:val="00643787"/>
    <w:rsid w:val="006445BF"/>
    <w:rsid w:val="006525B9"/>
    <w:rsid w:val="0065654A"/>
    <w:rsid w:val="006603FD"/>
    <w:rsid w:val="00661EA9"/>
    <w:rsid w:val="0067281E"/>
    <w:rsid w:val="0067303B"/>
    <w:rsid w:val="00673A71"/>
    <w:rsid w:val="00680A33"/>
    <w:rsid w:val="0068246A"/>
    <w:rsid w:val="00682A1B"/>
    <w:rsid w:val="00683DFB"/>
    <w:rsid w:val="00685BA2"/>
    <w:rsid w:val="006916D1"/>
    <w:rsid w:val="006924CC"/>
    <w:rsid w:val="0069348F"/>
    <w:rsid w:val="00693EB1"/>
    <w:rsid w:val="00695CD5"/>
    <w:rsid w:val="006970D9"/>
    <w:rsid w:val="006977DF"/>
    <w:rsid w:val="00697E45"/>
    <w:rsid w:val="006A159F"/>
    <w:rsid w:val="006A21F4"/>
    <w:rsid w:val="006B0106"/>
    <w:rsid w:val="006B0416"/>
    <w:rsid w:val="006B175E"/>
    <w:rsid w:val="006B7C00"/>
    <w:rsid w:val="006C1AA5"/>
    <w:rsid w:val="006D1F18"/>
    <w:rsid w:val="006D46AF"/>
    <w:rsid w:val="006E116A"/>
    <w:rsid w:val="006E1B40"/>
    <w:rsid w:val="006E2EEA"/>
    <w:rsid w:val="006E4816"/>
    <w:rsid w:val="006E50A6"/>
    <w:rsid w:val="006F2E90"/>
    <w:rsid w:val="006F7784"/>
    <w:rsid w:val="00703AFE"/>
    <w:rsid w:val="0070474E"/>
    <w:rsid w:val="007052F0"/>
    <w:rsid w:val="00706970"/>
    <w:rsid w:val="00706A9D"/>
    <w:rsid w:val="007113AF"/>
    <w:rsid w:val="0071569A"/>
    <w:rsid w:val="00716ECE"/>
    <w:rsid w:val="00716F7E"/>
    <w:rsid w:val="007212EA"/>
    <w:rsid w:val="00723A19"/>
    <w:rsid w:val="00726038"/>
    <w:rsid w:val="00737BB3"/>
    <w:rsid w:val="007401FD"/>
    <w:rsid w:val="00743B48"/>
    <w:rsid w:val="007447E2"/>
    <w:rsid w:val="007500AB"/>
    <w:rsid w:val="007502C3"/>
    <w:rsid w:val="007510BE"/>
    <w:rsid w:val="00754603"/>
    <w:rsid w:val="00756337"/>
    <w:rsid w:val="007606AA"/>
    <w:rsid w:val="00762726"/>
    <w:rsid w:val="0076697E"/>
    <w:rsid w:val="00766E65"/>
    <w:rsid w:val="00767C7A"/>
    <w:rsid w:val="00776EAE"/>
    <w:rsid w:val="00777582"/>
    <w:rsid w:val="007814D6"/>
    <w:rsid w:val="007820B1"/>
    <w:rsid w:val="00786654"/>
    <w:rsid w:val="00787D39"/>
    <w:rsid w:val="0079086B"/>
    <w:rsid w:val="00793FE1"/>
    <w:rsid w:val="00794F88"/>
    <w:rsid w:val="00796D19"/>
    <w:rsid w:val="007973E7"/>
    <w:rsid w:val="007C1CEC"/>
    <w:rsid w:val="007C3BAF"/>
    <w:rsid w:val="007D5219"/>
    <w:rsid w:val="007E01BA"/>
    <w:rsid w:val="007E07AE"/>
    <w:rsid w:val="007E1299"/>
    <w:rsid w:val="007E154B"/>
    <w:rsid w:val="007E2B20"/>
    <w:rsid w:val="007E47FB"/>
    <w:rsid w:val="007E55CA"/>
    <w:rsid w:val="007E5B83"/>
    <w:rsid w:val="007E6EE0"/>
    <w:rsid w:val="007F1EEA"/>
    <w:rsid w:val="007F35DA"/>
    <w:rsid w:val="007F5EE6"/>
    <w:rsid w:val="007F6990"/>
    <w:rsid w:val="008006C0"/>
    <w:rsid w:val="00802566"/>
    <w:rsid w:val="008046CC"/>
    <w:rsid w:val="008066BF"/>
    <w:rsid w:val="00810C98"/>
    <w:rsid w:val="00812D84"/>
    <w:rsid w:val="00816555"/>
    <w:rsid w:val="00816E40"/>
    <w:rsid w:val="0082109F"/>
    <w:rsid w:val="00824982"/>
    <w:rsid w:val="00825191"/>
    <w:rsid w:val="0082619A"/>
    <w:rsid w:val="00831AF3"/>
    <w:rsid w:val="008352E4"/>
    <w:rsid w:val="008353FA"/>
    <w:rsid w:val="0084031B"/>
    <w:rsid w:val="008444A7"/>
    <w:rsid w:val="00846B20"/>
    <w:rsid w:val="00861A6A"/>
    <w:rsid w:val="00866CDF"/>
    <w:rsid w:val="00867E8B"/>
    <w:rsid w:val="00871916"/>
    <w:rsid w:val="0087395D"/>
    <w:rsid w:val="008772C3"/>
    <w:rsid w:val="00880B6B"/>
    <w:rsid w:val="0088186A"/>
    <w:rsid w:val="008835D6"/>
    <w:rsid w:val="00883973"/>
    <w:rsid w:val="00884221"/>
    <w:rsid w:val="00890214"/>
    <w:rsid w:val="00892B25"/>
    <w:rsid w:val="00897792"/>
    <w:rsid w:val="008A013B"/>
    <w:rsid w:val="008A07C7"/>
    <w:rsid w:val="008A1F35"/>
    <w:rsid w:val="008A33F5"/>
    <w:rsid w:val="008A3473"/>
    <w:rsid w:val="008A6AC8"/>
    <w:rsid w:val="008A6B41"/>
    <w:rsid w:val="008B0FE2"/>
    <w:rsid w:val="008B689E"/>
    <w:rsid w:val="008B6AEE"/>
    <w:rsid w:val="008B7A6D"/>
    <w:rsid w:val="008C280F"/>
    <w:rsid w:val="008C3402"/>
    <w:rsid w:val="008C6CE3"/>
    <w:rsid w:val="008D0BDD"/>
    <w:rsid w:val="008D0BE0"/>
    <w:rsid w:val="008E129D"/>
    <w:rsid w:val="008E1C8C"/>
    <w:rsid w:val="008E4584"/>
    <w:rsid w:val="008E6EED"/>
    <w:rsid w:val="008F36BF"/>
    <w:rsid w:val="008F5B47"/>
    <w:rsid w:val="0090004D"/>
    <w:rsid w:val="00903946"/>
    <w:rsid w:val="009100C6"/>
    <w:rsid w:val="009108D6"/>
    <w:rsid w:val="00911449"/>
    <w:rsid w:val="009118F6"/>
    <w:rsid w:val="00911CD4"/>
    <w:rsid w:val="0091401D"/>
    <w:rsid w:val="00916E7F"/>
    <w:rsid w:val="00920FC3"/>
    <w:rsid w:val="00921CB2"/>
    <w:rsid w:val="009304EF"/>
    <w:rsid w:val="00930AE5"/>
    <w:rsid w:val="00934BB9"/>
    <w:rsid w:val="00934D56"/>
    <w:rsid w:val="009354A0"/>
    <w:rsid w:val="009425DB"/>
    <w:rsid w:val="00942939"/>
    <w:rsid w:val="00944653"/>
    <w:rsid w:val="00944B31"/>
    <w:rsid w:val="00945708"/>
    <w:rsid w:val="00956F55"/>
    <w:rsid w:val="00957AAE"/>
    <w:rsid w:val="00960A55"/>
    <w:rsid w:val="009635F6"/>
    <w:rsid w:val="00971A13"/>
    <w:rsid w:val="00971C96"/>
    <w:rsid w:val="00980073"/>
    <w:rsid w:val="00980F1C"/>
    <w:rsid w:val="00983552"/>
    <w:rsid w:val="00986560"/>
    <w:rsid w:val="0098743E"/>
    <w:rsid w:val="00991877"/>
    <w:rsid w:val="00992B8A"/>
    <w:rsid w:val="00993397"/>
    <w:rsid w:val="00995B11"/>
    <w:rsid w:val="009960B8"/>
    <w:rsid w:val="00996281"/>
    <w:rsid w:val="009A0D93"/>
    <w:rsid w:val="009A164D"/>
    <w:rsid w:val="009B3659"/>
    <w:rsid w:val="009C0AAC"/>
    <w:rsid w:val="009C44E0"/>
    <w:rsid w:val="009D3F18"/>
    <w:rsid w:val="009D4462"/>
    <w:rsid w:val="009E66CE"/>
    <w:rsid w:val="009E7275"/>
    <w:rsid w:val="009E7E8C"/>
    <w:rsid w:val="009F053C"/>
    <w:rsid w:val="009F3CC7"/>
    <w:rsid w:val="009F7CC1"/>
    <w:rsid w:val="00A02430"/>
    <w:rsid w:val="00A036BD"/>
    <w:rsid w:val="00A037E6"/>
    <w:rsid w:val="00A04BA4"/>
    <w:rsid w:val="00A055C9"/>
    <w:rsid w:val="00A06311"/>
    <w:rsid w:val="00A0777E"/>
    <w:rsid w:val="00A120F4"/>
    <w:rsid w:val="00A12BA4"/>
    <w:rsid w:val="00A15BD2"/>
    <w:rsid w:val="00A1719A"/>
    <w:rsid w:val="00A23BA2"/>
    <w:rsid w:val="00A25831"/>
    <w:rsid w:val="00A25DBD"/>
    <w:rsid w:val="00A27BFF"/>
    <w:rsid w:val="00A27E26"/>
    <w:rsid w:val="00A31931"/>
    <w:rsid w:val="00A41AA9"/>
    <w:rsid w:val="00A43154"/>
    <w:rsid w:val="00A43243"/>
    <w:rsid w:val="00A4364C"/>
    <w:rsid w:val="00A43BC4"/>
    <w:rsid w:val="00A4452B"/>
    <w:rsid w:val="00A53074"/>
    <w:rsid w:val="00A5516C"/>
    <w:rsid w:val="00A55438"/>
    <w:rsid w:val="00A605FB"/>
    <w:rsid w:val="00A63094"/>
    <w:rsid w:val="00A64A72"/>
    <w:rsid w:val="00A64C92"/>
    <w:rsid w:val="00A65DE2"/>
    <w:rsid w:val="00A71418"/>
    <w:rsid w:val="00A81A4C"/>
    <w:rsid w:val="00A81F4A"/>
    <w:rsid w:val="00A832BD"/>
    <w:rsid w:val="00A84460"/>
    <w:rsid w:val="00A856BA"/>
    <w:rsid w:val="00A86A76"/>
    <w:rsid w:val="00A90B3B"/>
    <w:rsid w:val="00A91A1A"/>
    <w:rsid w:val="00A924A1"/>
    <w:rsid w:val="00A93885"/>
    <w:rsid w:val="00AA3031"/>
    <w:rsid w:val="00AB189C"/>
    <w:rsid w:val="00AC3A92"/>
    <w:rsid w:val="00AC441A"/>
    <w:rsid w:val="00AC6126"/>
    <w:rsid w:val="00AD01F0"/>
    <w:rsid w:val="00AD05F4"/>
    <w:rsid w:val="00AD1000"/>
    <w:rsid w:val="00AD1007"/>
    <w:rsid w:val="00AD247A"/>
    <w:rsid w:val="00AD3471"/>
    <w:rsid w:val="00AD39A0"/>
    <w:rsid w:val="00AD4B60"/>
    <w:rsid w:val="00AD678B"/>
    <w:rsid w:val="00AE057D"/>
    <w:rsid w:val="00AF0F53"/>
    <w:rsid w:val="00AF5D71"/>
    <w:rsid w:val="00AF6FE3"/>
    <w:rsid w:val="00B05E09"/>
    <w:rsid w:val="00B11AF2"/>
    <w:rsid w:val="00B124B4"/>
    <w:rsid w:val="00B124F3"/>
    <w:rsid w:val="00B12E4F"/>
    <w:rsid w:val="00B2037E"/>
    <w:rsid w:val="00B20E39"/>
    <w:rsid w:val="00B21519"/>
    <w:rsid w:val="00B240CF"/>
    <w:rsid w:val="00B2676B"/>
    <w:rsid w:val="00B26E9B"/>
    <w:rsid w:val="00B34FBF"/>
    <w:rsid w:val="00B35677"/>
    <w:rsid w:val="00B356B3"/>
    <w:rsid w:val="00B358AA"/>
    <w:rsid w:val="00B35B99"/>
    <w:rsid w:val="00B36B18"/>
    <w:rsid w:val="00B41CFC"/>
    <w:rsid w:val="00B42259"/>
    <w:rsid w:val="00B42A1F"/>
    <w:rsid w:val="00B46BC3"/>
    <w:rsid w:val="00B50EEE"/>
    <w:rsid w:val="00B54C66"/>
    <w:rsid w:val="00B55B21"/>
    <w:rsid w:val="00B56BED"/>
    <w:rsid w:val="00B6048A"/>
    <w:rsid w:val="00B608C0"/>
    <w:rsid w:val="00B60E61"/>
    <w:rsid w:val="00B61CAC"/>
    <w:rsid w:val="00B63953"/>
    <w:rsid w:val="00B63A49"/>
    <w:rsid w:val="00B70DDF"/>
    <w:rsid w:val="00B71BED"/>
    <w:rsid w:val="00B75998"/>
    <w:rsid w:val="00B77B18"/>
    <w:rsid w:val="00B86B95"/>
    <w:rsid w:val="00B93772"/>
    <w:rsid w:val="00B95695"/>
    <w:rsid w:val="00BA0F4A"/>
    <w:rsid w:val="00BA19EF"/>
    <w:rsid w:val="00BA1B56"/>
    <w:rsid w:val="00BA7838"/>
    <w:rsid w:val="00BB13D5"/>
    <w:rsid w:val="00BB4EDA"/>
    <w:rsid w:val="00BC0ED5"/>
    <w:rsid w:val="00BC28BA"/>
    <w:rsid w:val="00BC32C2"/>
    <w:rsid w:val="00BC35BB"/>
    <w:rsid w:val="00BD059B"/>
    <w:rsid w:val="00BD29E4"/>
    <w:rsid w:val="00BD6B62"/>
    <w:rsid w:val="00BE0B1C"/>
    <w:rsid w:val="00BE2B2B"/>
    <w:rsid w:val="00BE703F"/>
    <w:rsid w:val="00BF2D2A"/>
    <w:rsid w:val="00BF53D9"/>
    <w:rsid w:val="00BF5599"/>
    <w:rsid w:val="00BF6230"/>
    <w:rsid w:val="00C026FE"/>
    <w:rsid w:val="00C06CC8"/>
    <w:rsid w:val="00C07911"/>
    <w:rsid w:val="00C12979"/>
    <w:rsid w:val="00C21DD8"/>
    <w:rsid w:val="00C24D3D"/>
    <w:rsid w:val="00C25CD4"/>
    <w:rsid w:val="00C3271B"/>
    <w:rsid w:val="00C35859"/>
    <w:rsid w:val="00C362FC"/>
    <w:rsid w:val="00C403F9"/>
    <w:rsid w:val="00C4163F"/>
    <w:rsid w:val="00C41771"/>
    <w:rsid w:val="00C418DF"/>
    <w:rsid w:val="00C470C4"/>
    <w:rsid w:val="00C50F69"/>
    <w:rsid w:val="00C54D82"/>
    <w:rsid w:val="00C5573A"/>
    <w:rsid w:val="00C56DDD"/>
    <w:rsid w:val="00C61A9D"/>
    <w:rsid w:val="00C62427"/>
    <w:rsid w:val="00C6789F"/>
    <w:rsid w:val="00C70641"/>
    <w:rsid w:val="00C7185A"/>
    <w:rsid w:val="00C72FFA"/>
    <w:rsid w:val="00C7525E"/>
    <w:rsid w:val="00C83B41"/>
    <w:rsid w:val="00C84647"/>
    <w:rsid w:val="00C92628"/>
    <w:rsid w:val="00C94B9F"/>
    <w:rsid w:val="00C97301"/>
    <w:rsid w:val="00CA0C4B"/>
    <w:rsid w:val="00CA1E66"/>
    <w:rsid w:val="00CA23AD"/>
    <w:rsid w:val="00CA6B4B"/>
    <w:rsid w:val="00CA70DF"/>
    <w:rsid w:val="00CB5097"/>
    <w:rsid w:val="00CB6E0C"/>
    <w:rsid w:val="00CB7F35"/>
    <w:rsid w:val="00CC01FB"/>
    <w:rsid w:val="00CC0A5F"/>
    <w:rsid w:val="00CC10DD"/>
    <w:rsid w:val="00CC1D86"/>
    <w:rsid w:val="00CC6393"/>
    <w:rsid w:val="00CC65AB"/>
    <w:rsid w:val="00CD4661"/>
    <w:rsid w:val="00CD4719"/>
    <w:rsid w:val="00CD5CA6"/>
    <w:rsid w:val="00CE0E01"/>
    <w:rsid w:val="00CE1070"/>
    <w:rsid w:val="00CE1AD2"/>
    <w:rsid w:val="00CE505A"/>
    <w:rsid w:val="00CE7039"/>
    <w:rsid w:val="00CE7617"/>
    <w:rsid w:val="00CF3B94"/>
    <w:rsid w:val="00CF4476"/>
    <w:rsid w:val="00CF4EA0"/>
    <w:rsid w:val="00D03176"/>
    <w:rsid w:val="00D0363E"/>
    <w:rsid w:val="00D04A8C"/>
    <w:rsid w:val="00D04E30"/>
    <w:rsid w:val="00D054DF"/>
    <w:rsid w:val="00D1254A"/>
    <w:rsid w:val="00D14F4B"/>
    <w:rsid w:val="00D203B8"/>
    <w:rsid w:val="00D211B6"/>
    <w:rsid w:val="00D27487"/>
    <w:rsid w:val="00D316C5"/>
    <w:rsid w:val="00D347C5"/>
    <w:rsid w:val="00D35E57"/>
    <w:rsid w:val="00D446D1"/>
    <w:rsid w:val="00D50744"/>
    <w:rsid w:val="00D57204"/>
    <w:rsid w:val="00D60DBF"/>
    <w:rsid w:val="00D614D5"/>
    <w:rsid w:val="00D621C8"/>
    <w:rsid w:val="00D6574D"/>
    <w:rsid w:val="00D66182"/>
    <w:rsid w:val="00D66C8E"/>
    <w:rsid w:val="00D94C8B"/>
    <w:rsid w:val="00D95A3A"/>
    <w:rsid w:val="00DA02C5"/>
    <w:rsid w:val="00DA1207"/>
    <w:rsid w:val="00DA3A5D"/>
    <w:rsid w:val="00DB2428"/>
    <w:rsid w:val="00DB2D69"/>
    <w:rsid w:val="00DB4806"/>
    <w:rsid w:val="00DB6BBE"/>
    <w:rsid w:val="00DB6E71"/>
    <w:rsid w:val="00DB7893"/>
    <w:rsid w:val="00DD26A1"/>
    <w:rsid w:val="00DD3F7F"/>
    <w:rsid w:val="00DD4212"/>
    <w:rsid w:val="00DD7B75"/>
    <w:rsid w:val="00DE1FC8"/>
    <w:rsid w:val="00DE2A5E"/>
    <w:rsid w:val="00DE30C3"/>
    <w:rsid w:val="00DE375E"/>
    <w:rsid w:val="00DE42A1"/>
    <w:rsid w:val="00DE5DA8"/>
    <w:rsid w:val="00DE6939"/>
    <w:rsid w:val="00DF0B9D"/>
    <w:rsid w:val="00DF25CE"/>
    <w:rsid w:val="00DF2660"/>
    <w:rsid w:val="00DF5F1A"/>
    <w:rsid w:val="00DF63CB"/>
    <w:rsid w:val="00DF6A95"/>
    <w:rsid w:val="00E03580"/>
    <w:rsid w:val="00E04705"/>
    <w:rsid w:val="00E054CE"/>
    <w:rsid w:val="00E05FF3"/>
    <w:rsid w:val="00E11817"/>
    <w:rsid w:val="00E14247"/>
    <w:rsid w:val="00E14A31"/>
    <w:rsid w:val="00E14A78"/>
    <w:rsid w:val="00E15248"/>
    <w:rsid w:val="00E1733F"/>
    <w:rsid w:val="00E27ED0"/>
    <w:rsid w:val="00E326A8"/>
    <w:rsid w:val="00E3493C"/>
    <w:rsid w:val="00E4499F"/>
    <w:rsid w:val="00E50D28"/>
    <w:rsid w:val="00E52BF3"/>
    <w:rsid w:val="00E5325E"/>
    <w:rsid w:val="00E61AAE"/>
    <w:rsid w:val="00E61D51"/>
    <w:rsid w:val="00E6209D"/>
    <w:rsid w:val="00E70B90"/>
    <w:rsid w:val="00E70FE8"/>
    <w:rsid w:val="00E72F38"/>
    <w:rsid w:val="00E73902"/>
    <w:rsid w:val="00E7587B"/>
    <w:rsid w:val="00E803B9"/>
    <w:rsid w:val="00E830C9"/>
    <w:rsid w:val="00E84D16"/>
    <w:rsid w:val="00E90743"/>
    <w:rsid w:val="00E9174B"/>
    <w:rsid w:val="00E91E5A"/>
    <w:rsid w:val="00E93709"/>
    <w:rsid w:val="00E94480"/>
    <w:rsid w:val="00E94ED0"/>
    <w:rsid w:val="00E97FE3"/>
    <w:rsid w:val="00EA07D0"/>
    <w:rsid w:val="00EA1EF5"/>
    <w:rsid w:val="00EA21BE"/>
    <w:rsid w:val="00EB14FD"/>
    <w:rsid w:val="00EB43A5"/>
    <w:rsid w:val="00EB5FAA"/>
    <w:rsid w:val="00EB7948"/>
    <w:rsid w:val="00EB7BEC"/>
    <w:rsid w:val="00EC2638"/>
    <w:rsid w:val="00EC584E"/>
    <w:rsid w:val="00EC6751"/>
    <w:rsid w:val="00ED0BF0"/>
    <w:rsid w:val="00ED1515"/>
    <w:rsid w:val="00ED15B4"/>
    <w:rsid w:val="00ED31BB"/>
    <w:rsid w:val="00ED6E11"/>
    <w:rsid w:val="00ED6F3F"/>
    <w:rsid w:val="00EE0A68"/>
    <w:rsid w:val="00EE25B3"/>
    <w:rsid w:val="00EE5957"/>
    <w:rsid w:val="00EE64F5"/>
    <w:rsid w:val="00EF0DB4"/>
    <w:rsid w:val="00EF3EE9"/>
    <w:rsid w:val="00F133B2"/>
    <w:rsid w:val="00F13873"/>
    <w:rsid w:val="00F14908"/>
    <w:rsid w:val="00F1618E"/>
    <w:rsid w:val="00F2065E"/>
    <w:rsid w:val="00F230F4"/>
    <w:rsid w:val="00F2770B"/>
    <w:rsid w:val="00F27841"/>
    <w:rsid w:val="00F31D95"/>
    <w:rsid w:val="00F42C45"/>
    <w:rsid w:val="00F45989"/>
    <w:rsid w:val="00F50509"/>
    <w:rsid w:val="00F50BF7"/>
    <w:rsid w:val="00F50CE9"/>
    <w:rsid w:val="00F53A9B"/>
    <w:rsid w:val="00F607AA"/>
    <w:rsid w:val="00F648A5"/>
    <w:rsid w:val="00F70780"/>
    <w:rsid w:val="00F7235D"/>
    <w:rsid w:val="00F72EBB"/>
    <w:rsid w:val="00F75171"/>
    <w:rsid w:val="00F81F6F"/>
    <w:rsid w:val="00F82518"/>
    <w:rsid w:val="00F835A1"/>
    <w:rsid w:val="00F84097"/>
    <w:rsid w:val="00F85403"/>
    <w:rsid w:val="00F85C0E"/>
    <w:rsid w:val="00F87E96"/>
    <w:rsid w:val="00F9079D"/>
    <w:rsid w:val="00F9280D"/>
    <w:rsid w:val="00F94E90"/>
    <w:rsid w:val="00F95662"/>
    <w:rsid w:val="00F96E1A"/>
    <w:rsid w:val="00F975D8"/>
    <w:rsid w:val="00F979D8"/>
    <w:rsid w:val="00F97F0A"/>
    <w:rsid w:val="00FA1110"/>
    <w:rsid w:val="00FA1B5B"/>
    <w:rsid w:val="00FA2521"/>
    <w:rsid w:val="00FA3C48"/>
    <w:rsid w:val="00FB1064"/>
    <w:rsid w:val="00FB3585"/>
    <w:rsid w:val="00FB73A6"/>
    <w:rsid w:val="00FB7518"/>
    <w:rsid w:val="00FC2799"/>
    <w:rsid w:val="00FC68AE"/>
    <w:rsid w:val="00FD2B14"/>
    <w:rsid w:val="00FD3CD5"/>
    <w:rsid w:val="00FD4D75"/>
    <w:rsid w:val="00FD536F"/>
    <w:rsid w:val="00FE0A89"/>
    <w:rsid w:val="00FE21A1"/>
    <w:rsid w:val="00FE2785"/>
    <w:rsid w:val="00FE339B"/>
    <w:rsid w:val="00FE3466"/>
    <w:rsid w:val="00FE360D"/>
    <w:rsid w:val="00FE5EF1"/>
    <w:rsid w:val="00FE7CE0"/>
    <w:rsid w:val="00FF7BDB"/>
    <w:rsid w:val="00FF7F2D"/>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1C719"/>
  <w15:docId w15:val="{19F334A1-7E70-4B1E-A9AF-E61C6967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nb-NO"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79D"/>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0261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261C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947CA"/>
    <w:pPr>
      <w:ind w:left="720"/>
      <w:contextualSpacing/>
    </w:pPr>
  </w:style>
  <w:style w:type="paragraph" w:customStyle="1" w:styleId="CharCharCharCharCharChar1CharChar">
    <w:name w:val="Char Char Char Char Char Char1 Char Char"/>
    <w:basedOn w:val="Normal"/>
    <w:semiHidden/>
    <w:rsid w:val="00A1125D"/>
    <w:pPr>
      <w:spacing w:after="160" w:line="240" w:lineRule="exact"/>
    </w:pPr>
    <w:rPr>
      <w:rFonts w:ascii="Arial" w:eastAsia="Times New Roman" w:hAnsi="Arial" w:cs="Arial"/>
    </w:rPr>
  </w:style>
  <w:style w:type="paragraph" w:customStyle="1" w:styleId="Title1">
    <w:name w:val="Title 1"/>
    <w:basedOn w:val="Normal"/>
    <w:rsid w:val="00F259DC"/>
    <w:pPr>
      <w:spacing w:before="120" w:after="120" w:line="240" w:lineRule="auto"/>
      <w:jc w:val="center"/>
    </w:pPr>
    <w:rPr>
      <w:rFonts w:ascii="Times New Roman" w:eastAsia="Times New Roman" w:hAnsi="Times New Roman" w:cs="Times New Roman"/>
      <w:b/>
      <w:sz w:val="32"/>
      <w:szCs w:val="24"/>
    </w:rPr>
  </w:style>
  <w:style w:type="character" w:styleId="Strong">
    <w:name w:val="Strong"/>
    <w:basedOn w:val="DefaultParagraphFont"/>
    <w:uiPriority w:val="22"/>
    <w:qFormat/>
    <w:rsid w:val="00C13C26"/>
    <w:rPr>
      <w:b/>
      <w:bCs/>
    </w:rPr>
  </w:style>
  <w:style w:type="paragraph" w:styleId="BodyTextIndent2">
    <w:name w:val="Body Text Indent 2"/>
    <w:basedOn w:val="Normal"/>
    <w:link w:val="BodyTextIndent2Char"/>
    <w:rsid w:val="006F4924"/>
    <w:pPr>
      <w:spacing w:after="120" w:line="240" w:lineRule="auto"/>
      <w:ind w:firstLine="360"/>
      <w:jc w:val="both"/>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rsid w:val="006F4924"/>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C57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7BB7"/>
    <w:rPr>
      <w:rFonts w:ascii="Tahoma" w:hAnsi="Tahoma" w:cs="Tahoma"/>
      <w:sz w:val="16"/>
      <w:szCs w:val="16"/>
    </w:rPr>
  </w:style>
  <w:style w:type="paragraph" w:styleId="FootnoteText">
    <w:name w:val="footnote text"/>
    <w:basedOn w:val="Normal"/>
    <w:link w:val="FootnoteTextChar"/>
    <w:semiHidden/>
    <w:unhideWhenUsed/>
    <w:rsid w:val="00BD53FA"/>
    <w:pPr>
      <w:spacing w:after="0" w:line="240" w:lineRule="auto"/>
    </w:pPr>
    <w:rPr>
      <w:rFonts w:ascii=".VnTime" w:eastAsia="Times New Roman" w:hAnsi=".VnTime" w:cs="Times New Roman"/>
      <w:color w:val="000000"/>
      <w:sz w:val="20"/>
      <w:szCs w:val="20"/>
    </w:rPr>
  </w:style>
  <w:style w:type="character" w:customStyle="1" w:styleId="FootnoteTextChar">
    <w:name w:val="Footnote Text Char"/>
    <w:basedOn w:val="DefaultParagraphFont"/>
    <w:link w:val="FootnoteText"/>
    <w:semiHidden/>
    <w:rsid w:val="00BD53FA"/>
    <w:rPr>
      <w:rFonts w:ascii=".VnTime" w:eastAsia="Times New Roman" w:hAnsi=".VnTime" w:cs="Times New Roman"/>
      <w:color w:val="000000"/>
      <w:sz w:val="20"/>
      <w:szCs w:val="20"/>
      <w:lang w:val="en-US" w:eastAsia="en-US"/>
    </w:rPr>
  </w:style>
  <w:style w:type="character" w:styleId="FootnoteReference">
    <w:name w:val="footnote reference"/>
    <w:basedOn w:val="DefaultParagraphFont"/>
    <w:semiHidden/>
    <w:unhideWhenUsed/>
    <w:rsid w:val="00BD53FA"/>
    <w:rPr>
      <w:vertAlign w:val="superscript"/>
    </w:rPr>
  </w:style>
  <w:style w:type="character" w:customStyle="1" w:styleId="Vnbnnidung2">
    <w:name w:val="Văn bản nội dung (2)_"/>
    <w:basedOn w:val="DefaultParagraphFont"/>
    <w:link w:val="Vnbnnidung20"/>
    <w:uiPriority w:val="99"/>
    <w:rsid w:val="00E214CA"/>
    <w:rPr>
      <w:rFonts w:ascii="Times New Roman" w:hAnsi="Times New Roman" w:cs="Times New Roman"/>
      <w:sz w:val="26"/>
      <w:szCs w:val="26"/>
      <w:shd w:val="clear" w:color="auto" w:fill="FFFFFF"/>
    </w:rPr>
  </w:style>
  <w:style w:type="paragraph" w:customStyle="1" w:styleId="Vnbnnidung20">
    <w:name w:val="Văn bản nội dung (2)"/>
    <w:basedOn w:val="Normal"/>
    <w:link w:val="Vnbnnidung2"/>
    <w:uiPriority w:val="99"/>
    <w:rsid w:val="00E214CA"/>
    <w:pPr>
      <w:widowControl w:val="0"/>
      <w:shd w:val="clear" w:color="auto" w:fill="FFFFFF"/>
      <w:spacing w:before="60" w:after="540" w:line="298" w:lineRule="exact"/>
      <w:jc w:val="center"/>
    </w:pPr>
    <w:rPr>
      <w:rFonts w:ascii="Times New Roman" w:hAnsi="Times New Roman" w:cs="Times New Roman"/>
      <w:sz w:val="26"/>
      <w:szCs w:val="26"/>
    </w:rPr>
  </w:style>
  <w:style w:type="character" w:customStyle="1" w:styleId="Vnbnnidung214pt">
    <w:name w:val="Văn bản nội dung (2) + 14 pt"/>
    <w:aliases w:val="In nghiêng,Văn bản nội dung (2) + In đậm1,In nghiêng1"/>
    <w:basedOn w:val="Vnbnnidung2"/>
    <w:uiPriority w:val="99"/>
    <w:rsid w:val="00B44ABB"/>
    <w:rPr>
      <w:rFonts w:ascii="Times New Roman" w:hAnsi="Times New Roman" w:cs="Times New Roman"/>
      <w:i/>
      <w:iCs/>
      <w:sz w:val="28"/>
      <w:szCs w:val="28"/>
      <w:u w:val="none"/>
      <w:shd w:val="clear" w:color="auto" w:fill="FFFFFF"/>
    </w:rPr>
  </w:style>
  <w:style w:type="character" w:customStyle="1" w:styleId="Vnbnnidung214pt1">
    <w:name w:val="Văn bản nội dung (2) + 14 pt1"/>
    <w:basedOn w:val="Vnbnnidung2"/>
    <w:uiPriority w:val="99"/>
    <w:rsid w:val="00B44ABB"/>
    <w:rPr>
      <w:rFonts w:ascii="Times New Roman" w:hAnsi="Times New Roman" w:cs="Times New Roman"/>
      <w:sz w:val="28"/>
      <w:szCs w:val="28"/>
      <w:u w:val="none"/>
      <w:shd w:val="clear" w:color="auto" w:fill="FFFFFF"/>
    </w:rPr>
  </w:style>
  <w:style w:type="character" w:customStyle="1" w:styleId="Vnbnnidung2Inm">
    <w:name w:val="Văn bản nội dung (2) + In đậm"/>
    <w:basedOn w:val="Vnbnnidung2"/>
    <w:uiPriority w:val="99"/>
    <w:rsid w:val="007F2F43"/>
    <w:rPr>
      <w:rFonts w:ascii="Times New Roman" w:hAnsi="Times New Roman" w:cs="Times New Roman"/>
      <w:b/>
      <w:bCs/>
      <w:sz w:val="28"/>
      <w:szCs w:val="28"/>
      <w:u w:val="none"/>
      <w:shd w:val="clear" w:color="auto" w:fill="FFFFFF"/>
    </w:rPr>
  </w:style>
  <w:style w:type="character" w:customStyle="1" w:styleId="Vnbnnidung29">
    <w:name w:val="Văn bản nội dung (2) + 9"/>
    <w:aliases w:val="5 pt,Giãn cách 0 pt"/>
    <w:basedOn w:val="Vnbnnidung2"/>
    <w:uiPriority w:val="99"/>
    <w:rsid w:val="007F2F43"/>
    <w:rPr>
      <w:rFonts w:ascii="Times New Roman" w:hAnsi="Times New Roman" w:cs="Times New Roman"/>
      <w:spacing w:val="-10"/>
      <w:sz w:val="19"/>
      <w:szCs w:val="19"/>
      <w:u w:val="none"/>
      <w:shd w:val="clear" w:color="auto" w:fill="FFFFFF"/>
    </w:rPr>
  </w:style>
  <w:style w:type="character" w:customStyle="1" w:styleId="Vnbnnidung314pt">
    <w:name w:val="Văn bản nội dung (3) + 14 pt"/>
    <w:aliases w:val="In đậm Exact"/>
    <w:basedOn w:val="DefaultParagraphFont"/>
    <w:uiPriority w:val="99"/>
    <w:rsid w:val="00401231"/>
    <w:rPr>
      <w:rFonts w:ascii="Times New Roman" w:hAnsi="Times New Roman" w:cs="Times New Roman"/>
      <w:b/>
      <w:bCs/>
      <w:color w:val="000000"/>
      <w:spacing w:val="0"/>
      <w:w w:val="100"/>
      <w:position w:val="0"/>
      <w:sz w:val="28"/>
      <w:szCs w:val="28"/>
      <w:u w:val="none"/>
    </w:rPr>
  </w:style>
  <w:style w:type="character" w:customStyle="1" w:styleId="Tiu1">
    <w:name w:val="Tiêu đề #1_"/>
    <w:basedOn w:val="DefaultParagraphFont"/>
    <w:link w:val="Tiu10"/>
    <w:uiPriority w:val="99"/>
    <w:rsid w:val="005A4ECC"/>
    <w:rPr>
      <w:rFonts w:ascii="Times New Roman" w:hAnsi="Times New Roman" w:cs="Times New Roman"/>
      <w:b/>
      <w:bCs/>
      <w:sz w:val="28"/>
      <w:szCs w:val="28"/>
      <w:shd w:val="clear" w:color="auto" w:fill="FFFFFF"/>
    </w:rPr>
  </w:style>
  <w:style w:type="character" w:customStyle="1" w:styleId="Vnbnnidung5">
    <w:name w:val="Văn bản nội dung (5)_"/>
    <w:basedOn w:val="DefaultParagraphFont"/>
    <w:link w:val="Vnbnnidung50"/>
    <w:uiPriority w:val="99"/>
    <w:rsid w:val="005A4ECC"/>
    <w:rPr>
      <w:rFonts w:ascii="Times New Roman" w:hAnsi="Times New Roman" w:cs="Times New Roman"/>
      <w:b/>
      <w:bCs/>
      <w:sz w:val="28"/>
      <w:szCs w:val="28"/>
      <w:shd w:val="clear" w:color="auto" w:fill="FFFFFF"/>
    </w:rPr>
  </w:style>
  <w:style w:type="character" w:customStyle="1" w:styleId="Vnbnnidung5Khnginm">
    <w:name w:val="Văn bản nội dung (5) + Không in đậm"/>
    <w:basedOn w:val="Vnbnnidung5"/>
    <w:uiPriority w:val="99"/>
    <w:rsid w:val="005A4ECC"/>
    <w:rPr>
      <w:rFonts w:ascii="Times New Roman" w:hAnsi="Times New Roman" w:cs="Times New Roman"/>
      <w:b w:val="0"/>
      <w:bCs w:val="0"/>
      <w:sz w:val="28"/>
      <w:szCs w:val="28"/>
      <w:shd w:val="clear" w:color="auto" w:fill="FFFFFF"/>
    </w:rPr>
  </w:style>
  <w:style w:type="character" w:customStyle="1" w:styleId="Vnbnnidung2Gincch3pt">
    <w:name w:val="Văn bản nội dung (2) + Giãn cách 3 pt"/>
    <w:basedOn w:val="Vnbnnidung2"/>
    <w:uiPriority w:val="99"/>
    <w:rsid w:val="005A4ECC"/>
    <w:rPr>
      <w:rFonts w:ascii="Times New Roman" w:hAnsi="Times New Roman" w:cs="Times New Roman"/>
      <w:spacing w:val="60"/>
      <w:sz w:val="28"/>
      <w:szCs w:val="28"/>
      <w:u w:val="none"/>
      <w:shd w:val="clear" w:color="auto" w:fill="FFFFFF"/>
    </w:rPr>
  </w:style>
  <w:style w:type="paragraph" w:customStyle="1" w:styleId="Tiu10">
    <w:name w:val="Tiêu đề #1"/>
    <w:basedOn w:val="Normal"/>
    <w:link w:val="Tiu1"/>
    <w:uiPriority w:val="99"/>
    <w:rsid w:val="005A4ECC"/>
    <w:pPr>
      <w:widowControl w:val="0"/>
      <w:shd w:val="clear" w:color="auto" w:fill="FFFFFF"/>
      <w:spacing w:after="120" w:line="240" w:lineRule="atLeast"/>
      <w:ind w:firstLine="760"/>
      <w:jc w:val="both"/>
      <w:outlineLvl w:val="0"/>
    </w:pPr>
    <w:rPr>
      <w:rFonts w:ascii="Times New Roman" w:hAnsi="Times New Roman" w:cs="Times New Roman"/>
      <w:b/>
      <w:bCs/>
      <w:sz w:val="28"/>
      <w:szCs w:val="28"/>
    </w:rPr>
  </w:style>
  <w:style w:type="paragraph" w:customStyle="1" w:styleId="Vnbnnidung50">
    <w:name w:val="Văn bản nội dung (5)"/>
    <w:basedOn w:val="Normal"/>
    <w:link w:val="Vnbnnidung5"/>
    <w:uiPriority w:val="99"/>
    <w:rsid w:val="005A4ECC"/>
    <w:pPr>
      <w:widowControl w:val="0"/>
      <w:shd w:val="clear" w:color="auto" w:fill="FFFFFF"/>
      <w:spacing w:after="0" w:line="378" w:lineRule="exact"/>
      <w:jc w:val="both"/>
    </w:pPr>
    <w:rPr>
      <w:rFonts w:ascii="Times New Roman" w:hAnsi="Times New Roman" w:cs="Times New Roman"/>
      <w:b/>
      <w:bCs/>
      <w:sz w:val="28"/>
      <w:szCs w:val="28"/>
    </w:rPr>
  </w:style>
  <w:style w:type="character" w:customStyle="1" w:styleId="Vnbnnidung213pt">
    <w:name w:val="Văn bản nội dung (2) + 13 pt"/>
    <w:basedOn w:val="Vnbnnidung2"/>
    <w:uiPriority w:val="99"/>
    <w:rsid w:val="00B948F1"/>
    <w:rPr>
      <w:rFonts w:ascii="Times New Roman" w:hAnsi="Times New Roman" w:cs="Times New Roman"/>
      <w:sz w:val="26"/>
      <w:szCs w:val="26"/>
      <w:u w:val="none"/>
      <w:shd w:val="clear" w:color="auto" w:fill="FFFFFF"/>
    </w:rPr>
  </w:style>
  <w:style w:type="paragraph" w:customStyle="1" w:styleId="Vnbnnidung21">
    <w:name w:val="Văn bản nội dung (2)1"/>
    <w:basedOn w:val="Normal"/>
    <w:uiPriority w:val="99"/>
    <w:rsid w:val="004F18B0"/>
    <w:pPr>
      <w:widowControl w:val="0"/>
      <w:shd w:val="clear" w:color="auto" w:fill="FFFFFF"/>
      <w:spacing w:before="480" w:after="180" w:line="324" w:lineRule="exact"/>
      <w:ind w:hanging="1420"/>
      <w:jc w:val="center"/>
    </w:pPr>
    <w:rPr>
      <w:rFonts w:ascii="Times New Roman" w:eastAsia="Times New Roman" w:hAnsi="Times New Roman" w:cs="Times New Roman"/>
      <w:sz w:val="26"/>
      <w:szCs w:val="26"/>
      <w:lang w:val="vi-VN" w:eastAsia="en-GB"/>
    </w:rPr>
  </w:style>
  <w:style w:type="character" w:customStyle="1" w:styleId="Vnbnnidung2Innghing">
    <w:name w:val="Văn bản nội dung (2) + In nghiêng"/>
    <w:basedOn w:val="Vnbnnidung2"/>
    <w:uiPriority w:val="99"/>
    <w:rsid w:val="00922D28"/>
    <w:rPr>
      <w:rFonts w:ascii="Times New Roman" w:hAnsi="Times New Roman" w:cs="Times New Roman"/>
      <w:i/>
      <w:iCs/>
      <w:sz w:val="26"/>
      <w:szCs w:val="26"/>
      <w:u w:val="none"/>
      <w:shd w:val="clear" w:color="auto" w:fill="FFFFFF"/>
    </w:rPr>
  </w:style>
  <w:style w:type="character" w:customStyle="1" w:styleId="Vnbnnidung3">
    <w:name w:val="Văn bản nội dung (3)_"/>
    <w:basedOn w:val="DefaultParagraphFont"/>
    <w:link w:val="Vnbnnidung30"/>
    <w:uiPriority w:val="99"/>
    <w:rsid w:val="00922D28"/>
    <w:rPr>
      <w:rFonts w:ascii="Times New Roman" w:hAnsi="Times New Roman" w:cs="Times New Roman"/>
      <w:i/>
      <w:iCs/>
      <w:sz w:val="26"/>
      <w:szCs w:val="26"/>
      <w:shd w:val="clear" w:color="auto" w:fill="FFFFFF"/>
    </w:rPr>
  </w:style>
  <w:style w:type="paragraph" w:customStyle="1" w:styleId="Vnbnnidung30">
    <w:name w:val="Văn bản nội dung (3)"/>
    <w:basedOn w:val="Normal"/>
    <w:link w:val="Vnbnnidung3"/>
    <w:uiPriority w:val="99"/>
    <w:rsid w:val="00922D28"/>
    <w:pPr>
      <w:widowControl w:val="0"/>
      <w:shd w:val="clear" w:color="auto" w:fill="FFFFFF"/>
      <w:spacing w:before="180" w:after="360" w:line="240" w:lineRule="atLeast"/>
      <w:jc w:val="center"/>
    </w:pPr>
    <w:rPr>
      <w:rFonts w:ascii="Times New Roman" w:hAnsi="Times New Roman" w:cs="Times New Roman"/>
      <w:i/>
      <w:iCs/>
      <w:sz w:val="26"/>
      <w:szCs w:val="26"/>
    </w:rPr>
  </w:style>
  <w:style w:type="character" w:customStyle="1" w:styleId="Vnbnnidung2Innghing1">
    <w:name w:val="Văn bản nội dung (2) + In nghiêng1"/>
    <w:basedOn w:val="Vnbnnidung2"/>
    <w:uiPriority w:val="99"/>
    <w:rsid w:val="00975190"/>
    <w:rPr>
      <w:rFonts w:ascii="Times New Roman" w:hAnsi="Times New Roman" w:cs="Times New Roman"/>
      <w:i/>
      <w:iCs/>
      <w:sz w:val="28"/>
      <w:szCs w:val="28"/>
      <w:u w:val="single"/>
      <w:shd w:val="clear" w:color="auto" w:fill="FFFFFF"/>
    </w:rPr>
  </w:style>
  <w:style w:type="character" w:customStyle="1" w:styleId="fontstyle01">
    <w:name w:val="fontstyle01"/>
    <w:basedOn w:val="DefaultParagraphFont"/>
    <w:rsid w:val="00E071D9"/>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071D9"/>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8B3289"/>
    <w:rPr>
      <w:rFonts w:ascii="TimesNewRomanPS-BoldMT" w:hAnsi="TimesNewRomanPS-BoldMT" w:hint="default"/>
      <w:b/>
      <w:bCs/>
      <w:i w:val="0"/>
      <w:iCs w:val="0"/>
      <w:color w:val="00000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pPr>
      <w:spacing w:after="0" w:line="240" w:lineRule="auto"/>
    </w:pPr>
    <w:tblPr>
      <w:tblStyleRowBandSize w:val="1"/>
      <w:tblStyleColBandSize w:val="1"/>
    </w:tblPr>
  </w:style>
  <w:style w:type="table" w:customStyle="1" w:styleId="1">
    <w:name w:val="1"/>
    <w:basedOn w:val="TableNormal"/>
    <w:pPr>
      <w:spacing w:after="0" w:line="240" w:lineRule="auto"/>
    </w:pPr>
    <w:tblPr>
      <w:tblStyleRowBandSize w:val="1"/>
      <w:tblStyleColBandSize w:val="1"/>
    </w:tblPr>
  </w:style>
  <w:style w:type="character" w:customStyle="1" w:styleId="Bodytext2">
    <w:name w:val="Body text (2)_"/>
    <w:basedOn w:val="DefaultParagraphFont"/>
    <w:link w:val="Bodytext20"/>
    <w:uiPriority w:val="99"/>
    <w:rsid w:val="00224334"/>
    <w:rPr>
      <w:rFonts w:ascii="Times New Roman" w:hAnsi="Times New Roman" w:cs="Times New Roman"/>
      <w:sz w:val="28"/>
      <w:szCs w:val="28"/>
      <w:shd w:val="clear" w:color="auto" w:fill="FFFFFF"/>
    </w:rPr>
  </w:style>
  <w:style w:type="paragraph" w:customStyle="1" w:styleId="Bodytext20">
    <w:name w:val="Body text (2)"/>
    <w:basedOn w:val="Normal"/>
    <w:link w:val="Bodytext2"/>
    <w:uiPriority w:val="99"/>
    <w:rsid w:val="00224334"/>
    <w:pPr>
      <w:widowControl w:val="0"/>
      <w:shd w:val="clear" w:color="auto" w:fill="FFFFFF"/>
      <w:spacing w:before="660" w:after="660" w:line="240" w:lineRule="atLeast"/>
      <w:jc w:val="center"/>
    </w:pPr>
    <w:rPr>
      <w:rFonts w:ascii="Times New Roman" w:hAnsi="Times New Roman" w:cs="Times New Roman"/>
      <w:sz w:val="28"/>
      <w:szCs w:val="28"/>
    </w:rPr>
  </w:style>
  <w:style w:type="character" w:customStyle="1" w:styleId="Bodytext24">
    <w:name w:val="Body text (2)4"/>
    <w:basedOn w:val="Bodytext2"/>
    <w:uiPriority w:val="99"/>
    <w:rsid w:val="00224334"/>
    <w:rPr>
      <w:rFonts w:ascii="Times New Roman" w:hAnsi="Times New Roman" w:cs="Times New Roman"/>
      <w:sz w:val="28"/>
      <w:szCs w:val="28"/>
      <w:u w:val="none"/>
      <w:shd w:val="clear" w:color="auto" w:fill="FFFFFF"/>
    </w:rPr>
  </w:style>
  <w:style w:type="character" w:styleId="Hyperlink">
    <w:name w:val="Hyperlink"/>
    <w:basedOn w:val="DefaultParagraphFont"/>
    <w:uiPriority w:val="99"/>
    <w:unhideWhenUsed/>
    <w:rsid w:val="001317ED"/>
    <w:rPr>
      <w:color w:val="0000FF" w:themeColor="hyperlink"/>
      <w:u w:val="single"/>
    </w:rPr>
  </w:style>
  <w:style w:type="character" w:styleId="UnresolvedMention">
    <w:name w:val="Unresolved Mention"/>
    <w:basedOn w:val="DefaultParagraphFont"/>
    <w:uiPriority w:val="99"/>
    <w:semiHidden/>
    <w:unhideWhenUsed/>
    <w:rsid w:val="001317ED"/>
    <w:rPr>
      <w:color w:val="605E5C"/>
      <w:shd w:val="clear" w:color="auto" w:fill="E1DFDD"/>
    </w:rPr>
  </w:style>
  <w:style w:type="paragraph" w:styleId="Header">
    <w:name w:val="header"/>
    <w:basedOn w:val="Normal"/>
    <w:link w:val="HeaderChar"/>
    <w:uiPriority w:val="99"/>
    <w:unhideWhenUsed/>
    <w:rsid w:val="00971A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A13"/>
  </w:style>
  <w:style w:type="paragraph" w:styleId="Footer">
    <w:name w:val="footer"/>
    <w:basedOn w:val="Normal"/>
    <w:link w:val="FooterChar"/>
    <w:uiPriority w:val="99"/>
    <w:unhideWhenUsed/>
    <w:rsid w:val="00971A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huvienphapluat.vn/van-ban/Vi-pham-hanh-chinh/Nghi-dinh-104-2017-ND-CP-xu-phat-vi-pham-hanh-chinh-trong-linh-vuc-phong-chong-thien-tai-324786.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thuvienphapluat.vn/van-ban/Vi-pham-hanh-chinh/Nghi-dinh-104-2017-ND-CP-xu-phat-vi-pham-hanh-chinh-trong-linh-vuc-phong-chong-thien-tai-324786.aspx" TargetMode="External"/><Relationship Id="rId4" Type="http://schemas.openxmlformats.org/officeDocument/2006/relationships/styles" Target="styles.xml"/><Relationship Id="rId9" Type="http://schemas.openxmlformats.org/officeDocument/2006/relationships/hyperlink" Target="https://thuvienphapluat.vn/van-ban/Vi-pham-hanh-chinh/Nghi-dinh-104-2017-ND-CP-xu-phat-vi-pham-hanh-chinh-trong-linh-vuc-phong-chong-thien-tai-32478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tWg3WF7uuXuu4m8GiE162T7cw==">AMUW2mXDDiifuMoN1vQ2oga6gPFPWL4tyrVnWoI0YXAItLtdeIVHKKJS83pAe8MuAOH+1+MTpO//L/WFir0XHmD7zwVo/qJEjeKDQswmdCOQ1XLeFPMZ5wvQZ72DUBIW0/THZHtg6kb5EsevEookPB4SDrDxDpaYcOAlqNKHHFZLs/s7RdRhzhMQQQ0bCjd9ol0TdUNF3L2f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0708D2-98A1-4D74-9C0D-64F238A7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58</Pages>
  <Words>22168</Words>
  <Characters>126359</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dc:creator>
  <cp:keywords/>
  <dc:description/>
  <cp:lastModifiedBy>Nguyễn Việt Phú</cp:lastModifiedBy>
  <cp:revision>17</cp:revision>
  <cp:lastPrinted>2021-03-03T09:03:00Z</cp:lastPrinted>
  <dcterms:created xsi:type="dcterms:W3CDTF">2021-01-22T06:31:00Z</dcterms:created>
  <dcterms:modified xsi:type="dcterms:W3CDTF">2021-03-03T09:18:00Z</dcterms:modified>
</cp:coreProperties>
</file>